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F43738">
      <w:pPr>
        <w:numPr>
          <w:ilvl w:val="0"/>
          <w:numId w:val="25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77777777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Prohlašuji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Pr="00EF19FF" w:rsidRDefault="0097326B" w:rsidP="00F43738">
      <w:pPr>
        <w:pStyle w:val="PFI-pismeno"/>
        <w:numPr>
          <w:ilvl w:val="4"/>
          <w:numId w:val="25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7A79AB93" w14:textId="77777777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607609">
      <w:pPr>
        <w:numPr>
          <w:ilvl w:val="0"/>
          <w:numId w:val="25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607609">
      <w:pPr>
        <w:pStyle w:val="Default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607609">
      <w:pPr>
        <w:pStyle w:val="Default"/>
        <w:numPr>
          <w:ilvl w:val="1"/>
          <w:numId w:val="48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dokladu o oprávnění k podnikání dle zákona č. 455/1991 Sb., živnostenském podnikání, v rozsahu odpovídajícím druhu, rozsahu a předmětu veřejné zakázky.</w:t>
      </w:r>
    </w:p>
    <w:p w14:paraId="10447E38" w14:textId="77777777" w:rsidR="00E06315" w:rsidRPr="00EF19FF" w:rsidRDefault="00E06315" w:rsidP="00F43738">
      <w:pPr>
        <w:spacing w:after="240"/>
        <w:jc w:val="both"/>
        <w:rPr>
          <w:sz w:val="22"/>
          <w:szCs w:val="22"/>
        </w:rPr>
      </w:pP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E06315">
      <w:pPr>
        <w:pStyle w:val="PFI-pismeno"/>
        <w:numPr>
          <w:ilvl w:val="5"/>
          <w:numId w:val="27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E06315">
      <w:pPr>
        <w:pStyle w:val="PFI-pismeno"/>
        <w:numPr>
          <w:ilvl w:val="5"/>
          <w:numId w:val="28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77777777" w:rsidR="00264D50" w:rsidRPr="00EF19FF" w:rsidRDefault="00264D50" w:rsidP="00F43738">
      <w:pPr>
        <w:pStyle w:val="PFI-pismeno"/>
        <w:numPr>
          <w:ilvl w:val="5"/>
          <w:numId w:val="32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 předmětu veřejné zakázky,</w:t>
      </w:r>
    </w:p>
    <w:p w14:paraId="5F703FD6" w14:textId="77777777" w:rsidR="00E06315" w:rsidRPr="00EF19FF" w:rsidRDefault="005C0275" w:rsidP="00F43738">
      <w:pPr>
        <w:pStyle w:val="PFI-pismeno"/>
        <w:numPr>
          <w:ilvl w:val="5"/>
          <w:numId w:val="32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 xml:space="preserve">disponujeme dokladem osvědčující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9E7342" w:rsidRPr="00EF19FF">
        <w:rPr>
          <w:rFonts w:ascii="Times New Roman" w:hAnsi="Times New Roman"/>
          <w:szCs w:val="22"/>
        </w:rPr>
        <w:t xml:space="preserve">pro </w:t>
      </w:r>
      <w:r w:rsidR="00BF137A" w:rsidRPr="00EF19FF">
        <w:rPr>
          <w:rFonts w:ascii="Times New Roman" w:hAnsi="Times New Roman"/>
          <w:szCs w:val="22"/>
        </w:rPr>
        <w:t>tuto činnost.</w:t>
      </w:r>
    </w:p>
    <w:p w14:paraId="3FD5BB03" w14:textId="77777777" w:rsidR="0012066F" w:rsidRPr="00EF19FF" w:rsidRDefault="0012066F" w:rsidP="0012066F">
      <w:pPr>
        <w:numPr>
          <w:ilvl w:val="0"/>
          <w:numId w:val="25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EF19FF">
      <w:pPr>
        <w:numPr>
          <w:ilvl w:val="0"/>
          <w:numId w:val="25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1344C2">
      <w:pPr>
        <w:pStyle w:val="Odstavecseseznamem"/>
        <w:numPr>
          <w:ilvl w:val="2"/>
          <w:numId w:val="50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1344C2">
      <w:pPr>
        <w:pStyle w:val="Odstavecseseznamem"/>
        <w:numPr>
          <w:ilvl w:val="2"/>
          <w:numId w:val="50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Pr="00EF19FF" w:rsidRDefault="007D1CE7" w:rsidP="001344C2">
      <w:pPr>
        <w:pStyle w:val="Odstavecseseznamem"/>
        <w:numPr>
          <w:ilvl w:val="2"/>
          <w:numId w:val="50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50E411D7" w14:textId="77777777" w:rsidR="007D1CE7" w:rsidRPr="00EF19FF" w:rsidRDefault="007D1CE7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48A56921" w14:textId="54604423" w:rsidR="00C547FA" w:rsidRPr="00EF19FF" w:rsidRDefault="00340515" w:rsidP="00F43738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…………..…. 20</w:t>
      </w:r>
      <w:r w:rsidR="00A96AB4" w:rsidRPr="00EF19FF">
        <w:rPr>
          <w:sz w:val="22"/>
          <w:szCs w:val="22"/>
        </w:rPr>
        <w:t>2</w:t>
      </w:r>
      <w:r w:rsidR="001F380F">
        <w:rPr>
          <w:sz w:val="22"/>
          <w:szCs w:val="22"/>
        </w:rPr>
        <w:t>5</w:t>
      </w:r>
    </w:p>
    <w:p w14:paraId="0CBEEB23" w14:textId="77777777" w:rsidR="00C547FA" w:rsidRPr="00EF19FF" w:rsidRDefault="00C547FA" w:rsidP="0049399F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  <w:t>………………………..…….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1344C2">
      <w:footerReference w:type="default" r:id="rId8"/>
      <w:headerReference w:type="first" r:id="rId9"/>
      <w:pgSz w:w="11906" w:h="16838"/>
      <w:pgMar w:top="1276" w:right="1418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04A3" w14:textId="77777777" w:rsidR="009732DC" w:rsidRDefault="009732DC">
      <w:r>
        <w:separator/>
      </w:r>
    </w:p>
  </w:endnote>
  <w:endnote w:type="continuationSeparator" w:id="0">
    <w:p w14:paraId="4D33180F" w14:textId="77777777" w:rsidR="009732DC" w:rsidRDefault="0097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F9E0" w14:textId="77777777" w:rsidR="00AB6F41" w:rsidRDefault="00AB6F41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575A4A">
      <w:rPr>
        <w:noProof/>
      </w:rPr>
      <w:t>2</w:t>
    </w:r>
    <w:r>
      <w:fldChar w:fldCharType="end"/>
    </w:r>
  </w:p>
  <w:p w14:paraId="6E2D0693" w14:textId="77777777" w:rsidR="00AB6F41" w:rsidRDefault="00AB6F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C055" w14:textId="77777777" w:rsidR="009732DC" w:rsidRDefault="009732DC">
      <w:r>
        <w:separator/>
      </w:r>
    </w:p>
  </w:footnote>
  <w:footnote w:type="continuationSeparator" w:id="0">
    <w:p w14:paraId="68B8BC61" w14:textId="77777777" w:rsidR="009732DC" w:rsidRDefault="0097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98CB760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 xml:space="preserve">k </w:t>
    </w:r>
    <w:r w:rsidR="006A7335" w:rsidRPr="00272198">
      <w:rPr>
        <w:color w:val="808080"/>
        <w:sz w:val="18"/>
        <w:szCs w:val="18"/>
      </w:rPr>
      <w:t xml:space="preserve">VZ </w:t>
    </w:r>
    <w:r w:rsidR="00823B54" w:rsidRPr="00823B54">
      <w:rPr>
        <w:color w:val="808080"/>
        <w:sz w:val="18"/>
        <w:szCs w:val="18"/>
      </w:rPr>
      <w:t>„</w:t>
    </w:r>
    <w:r w:rsidR="00823B54" w:rsidRPr="00823B54">
      <w:rPr>
        <w:color w:val="808080"/>
        <w:sz w:val="18"/>
        <w:szCs w:val="18"/>
      </w:rPr>
      <w:t>Rekonstrukce kanceláří čp. 56, Český Brod</w:t>
    </w:r>
    <w:r w:rsidR="00823B54" w:rsidRPr="00823B54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B835549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2DE1124"/>
    <w:multiLevelType w:val="hybridMultilevel"/>
    <w:tmpl w:val="0D62EC18"/>
    <w:lvl w:ilvl="0" w:tplc="34924428">
      <w:start w:val="5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7214D9"/>
    <w:multiLevelType w:val="hybridMultilevel"/>
    <w:tmpl w:val="8E7E235A"/>
    <w:lvl w:ilvl="0" w:tplc="9E942414">
      <w:numFmt w:val="bullet"/>
      <w:lvlText w:val="-"/>
      <w:lvlJc w:val="left"/>
      <w:pPr>
        <w:ind w:left="1429" w:hanging="360"/>
      </w:pPr>
      <w:rPr>
        <w:rFonts w:ascii="Calibri" w:eastAsia="Microsoft YaHei UI" w:hAnsi="Calibri" w:cs="Calibri" w:hint="default"/>
      </w:rPr>
    </w:lvl>
    <w:lvl w:ilvl="1" w:tplc="9E942414">
      <w:numFmt w:val="bullet"/>
      <w:lvlText w:val="-"/>
      <w:lvlJc w:val="left"/>
      <w:pPr>
        <w:ind w:left="2149" w:hanging="360"/>
      </w:pPr>
      <w:rPr>
        <w:rFonts w:ascii="Calibri" w:eastAsia="Microsoft YaHei U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7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A91B44"/>
    <w:multiLevelType w:val="hybridMultilevel"/>
    <w:tmpl w:val="0524A7AC"/>
    <w:lvl w:ilvl="0" w:tplc="9E942414">
      <w:numFmt w:val="bullet"/>
      <w:lvlText w:val="-"/>
      <w:lvlJc w:val="left"/>
      <w:pPr>
        <w:ind w:left="1428" w:hanging="360"/>
      </w:pPr>
      <w:rPr>
        <w:rFonts w:ascii="Calibri" w:eastAsia="Microsoft YaHei UI" w:hAnsi="Calibri" w:cs="Calibri" w:hint="default"/>
      </w:rPr>
    </w:lvl>
    <w:lvl w:ilvl="1" w:tplc="20B66D70">
      <w:numFmt w:val="bullet"/>
      <w:lvlText w:val="•"/>
      <w:lvlJc w:val="left"/>
      <w:pPr>
        <w:ind w:left="2493" w:hanging="705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5C3233"/>
    <w:multiLevelType w:val="hybridMultilevel"/>
    <w:tmpl w:val="66D436FA"/>
    <w:lvl w:ilvl="0" w:tplc="F3D4AC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42C53992"/>
    <w:multiLevelType w:val="hybridMultilevel"/>
    <w:tmpl w:val="66D436FA"/>
    <w:lvl w:ilvl="0" w:tplc="F3D4AC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DB0284D"/>
    <w:multiLevelType w:val="hybridMultilevel"/>
    <w:tmpl w:val="3C04BDF6"/>
    <w:lvl w:ilvl="0" w:tplc="E40426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F4D15"/>
    <w:multiLevelType w:val="hybridMultilevel"/>
    <w:tmpl w:val="CEC84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846A4"/>
    <w:multiLevelType w:val="hybridMultilevel"/>
    <w:tmpl w:val="7F6824DE"/>
    <w:lvl w:ilvl="0" w:tplc="040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0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4257195">
    <w:abstractNumId w:val="31"/>
  </w:num>
  <w:num w:numId="2" w16cid:durableId="1867324463">
    <w:abstractNumId w:val="10"/>
  </w:num>
  <w:num w:numId="3" w16cid:durableId="1848591763">
    <w:abstractNumId w:val="7"/>
  </w:num>
  <w:num w:numId="4" w16cid:durableId="1209104567">
    <w:abstractNumId w:val="8"/>
  </w:num>
  <w:num w:numId="5" w16cid:durableId="562985602">
    <w:abstractNumId w:val="2"/>
  </w:num>
  <w:num w:numId="6" w16cid:durableId="1712264469">
    <w:abstractNumId w:val="14"/>
  </w:num>
  <w:num w:numId="7" w16cid:durableId="199439315">
    <w:abstractNumId w:val="24"/>
  </w:num>
  <w:num w:numId="8" w16cid:durableId="1110903669">
    <w:abstractNumId w:val="23"/>
  </w:num>
  <w:num w:numId="9" w16cid:durableId="1284189096">
    <w:abstractNumId w:val="9"/>
  </w:num>
  <w:num w:numId="10" w16cid:durableId="1096899481">
    <w:abstractNumId w:val="25"/>
  </w:num>
  <w:num w:numId="11" w16cid:durableId="237532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758664">
    <w:abstractNumId w:val="1"/>
  </w:num>
  <w:num w:numId="13" w16cid:durableId="1204555304">
    <w:abstractNumId w:val="29"/>
  </w:num>
  <w:num w:numId="14" w16cid:durableId="1320647222">
    <w:abstractNumId w:val="12"/>
  </w:num>
  <w:num w:numId="15" w16cid:durableId="1888906345">
    <w:abstractNumId w:val="23"/>
  </w:num>
  <w:num w:numId="16" w16cid:durableId="821116295">
    <w:abstractNumId w:val="30"/>
  </w:num>
  <w:num w:numId="17" w16cid:durableId="1608346704">
    <w:abstractNumId w:val="23"/>
  </w:num>
  <w:num w:numId="18" w16cid:durableId="124929952">
    <w:abstractNumId w:val="16"/>
  </w:num>
  <w:num w:numId="19" w16cid:durableId="7525513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33302">
    <w:abstractNumId w:val="5"/>
  </w:num>
  <w:num w:numId="21" w16cid:durableId="1226062538">
    <w:abstractNumId w:val="23"/>
  </w:num>
  <w:num w:numId="22" w16cid:durableId="873805490">
    <w:abstractNumId w:val="23"/>
  </w:num>
  <w:num w:numId="23" w16cid:durableId="998339650">
    <w:abstractNumId w:val="3"/>
  </w:num>
  <w:num w:numId="24" w16cid:durableId="2125071395">
    <w:abstractNumId w:val="0"/>
  </w:num>
  <w:num w:numId="25" w16cid:durableId="1030103091">
    <w:abstractNumId w:val="26"/>
  </w:num>
  <w:num w:numId="26" w16cid:durableId="1508515289">
    <w:abstractNumId w:val="23"/>
  </w:num>
  <w:num w:numId="27" w16cid:durableId="794980684">
    <w:abstractNumId w:val="23"/>
  </w:num>
  <w:num w:numId="28" w16cid:durableId="1482694377">
    <w:abstractNumId w:val="23"/>
  </w:num>
  <w:num w:numId="29" w16cid:durableId="1456345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8008376">
    <w:abstractNumId w:val="13"/>
  </w:num>
  <w:num w:numId="31" w16cid:durableId="1876502269">
    <w:abstractNumId w:val="23"/>
  </w:num>
  <w:num w:numId="32" w16cid:durableId="499851817">
    <w:abstractNumId w:val="20"/>
  </w:num>
  <w:num w:numId="33" w16cid:durableId="1564752166">
    <w:abstractNumId w:val="23"/>
  </w:num>
  <w:num w:numId="34" w16cid:durableId="1381829996">
    <w:abstractNumId w:val="23"/>
  </w:num>
  <w:num w:numId="35" w16cid:durableId="1844661983">
    <w:abstractNumId w:val="23"/>
  </w:num>
  <w:num w:numId="36" w16cid:durableId="1253707191">
    <w:abstractNumId w:val="23"/>
  </w:num>
  <w:num w:numId="37" w16cid:durableId="1823815390">
    <w:abstractNumId w:val="23"/>
  </w:num>
  <w:num w:numId="38" w16cid:durableId="130175068">
    <w:abstractNumId w:val="23"/>
  </w:num>
  <w:num w:numId="39" w16cid:durableId="1283875936">
    <w:abstractNumId w:val="23"/>
  </w:num>
  <w:num w:numId="40" w16cid:durableId="1428572594">
    <w:abstractNumId w:val="28"/>
  </w:num>
  <w:num w:numId="41" w16cid:durableId="1967468077">
    <w:abstractNumId w:val="4"/>
  </w:num>
  <w:num w:numId="42" w16cid:durableId="372193584">
    <w:abstractNumId w:val="18"/>
  </w:num>
  <w:num w:numId="43" w16cid:durableId="1649935849">
    <w:abstractNumId w:val="15"/>
  </w:num>
  <w:num w:numId="44" w16cid:durableId="1114984002">
    <w:abstractNumId w:val="27"/>
  </w:num>
  <w:num w:numId="45" w16cid:durableId="1817606868">
    <w:abstractNumId w:val="6"/>
  </w:num>
  <w:num w:numId="46" w16cid:durableId="236213640">
    <w:abstractNumId w:val="19"/>
  </w:num>
  <w:num w:numId="47" w16cid:durableId="1712924588">
    <w:abstractNumId w:val="22"/>
  </w:num>
  <w:num w:numId="48" w16cid:durableId="149367823">
    <w:abstractNumId w:val="17"/>
  </w:num>
  <w:num w:numId="49" w16cid:durableId="1716813388">
    <w:abstractNumId w:val="21"/>
  </w:num>
  <w:num w:numId="50" w16cid:durableId="1933276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FF2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380F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B5F0A"/>
    <w:rsid w:val="002C0987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5809"/>
    <w:rsid w:val="00681373"/>
    <w:rsid w:val="00683DB0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2A45"/>
    <w:rsid w:val="0077616F"/>
    <w:rsid w:val="00780A1D"/>
    <w:rsid w:val="00784DDD"/>
    <w:rsid w:val="00797727"/>
    <w:rsid w:val="007B1BDF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12A3E"/>
    <w:rsid w:val="00823B54"/>
    <w:rsid w:val="0083187F"/>
    <w:rsid w:val="00837278"/>
    <w:rsid w:val="0084095E"/>
    <w:rsid w:val="00853CA0"/>
    <w:rsid w:val="00857F36"/>
    <w:rsid w:val="00865D9C"/>
    <w:rsid w:val="00870EFF"/>
    <w:rsid w:val="00877979"/>
    <w:rsid w:val="0089423F"/>
    <w:rsid w:val="00897FA6"/>
    <w:rsid w:val="008B5DFE"/>
    <w:rsid w:val="008C4235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A44A0"/>
    <w:rsid w:val="00CA583F"/>
    <w:rsid w:val="00CC7E8C"/>
    <w:rsid w:val="00CE2ACE"/>
    <w:rsid w:val="00CE4498"/>
    <w:rsid w:val="00CE78E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31D7"/>
    <w:rsid w:val="00F040C0"/>
    <w:rsid w:val="00F0497B"/>
    <w:rsid w:val="00F04B1E"/>
    <w:rsid w:val="00F15B78"/>
    <w:rsid w:val="00F43738"/>
    <w:rsid w:val="00F557DF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623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6</cp:revision>
  <cp:lastPrinted>2021-12-17T13:16:00Z</cp:lastPrinted>
  <dcterms:created xsi:type="dcterms:W3CDTF">2024-07-17T14:36:00Z</dcterms:created>
  <dcterms:modified xsi:type="dcterms:W3CDTF">2025-07-28T11:28:00Z</dcterms:modified>
</cp:coreProperties>
</file>