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AA0DD" w14:textId="77777777" w:rsidR="001F7456" w:rsidRPr="002A12A7" w:rsidRDefault="001F7456" w:rsidP="001F7456">
      <w:pPr>
        <w:pStyle w:val="NadpisZD"/>
      </w:pPr>
      <w:bookmarkStart w:id="0" w:name="_Toc360914523"/>
      <w:r w:rsidRPr="002A12A7">
        <w:t>Smlouva o dílo</w:t>
      </w:r>
    </w:p>
    <w:p w14:paraId="6D183FAB" w14:textId="77777777" w:rsidR="00E972C9" w:rsidRPr="002A12A7" w:rsidRDefault="00E972C9" w:rsidP="001F7456">
      <w:pPr>
        <w:pStyle w:val="Vycentrovan"/>
      </w:pPr>
      <w:bookmarkStart w:id="1" w:name="_Hlk39649469"/>
    </w:p>
    <w:bookmarkEnd w:id="1"/>
    <w:p w14:paraId="26767A9A" w14:textId="099582E6" w:rsidR="001F7456" w:rsidRPr="002A12A7" w:rsidRDefault="001F7456" w:rsidP="001F7456">
      <w:pPr>
        <w:pStyle w:val="Vycentrovan"/>
      </w:pPr>
      <w:r w:rsidRPr="002A12A7">
        <w:t xml:space="preserve">uzavřená </w:t>
      </w:r>
      <w:r w:rsidR="002A12A7" w:rsidRPr="002A12A7">
        <w:t>podle</w:t>
      </w:r>
      <w:r w:rsidRPr="002A12A7">
        <w:t xml:space="preserve"> § </w:t>
      </w:r>
      <w:smartTag w:uri="urn:schemas-microsoft-com:office:smarttags" w:element="metricconverter">
        <w:smartTagPr>
          <w:attr w:name="ProductID" w:val="2586 a"/>
        </w:smartTagPr>
        <w:r w:rsidRPr="002A12A7">
          <w:t>2586 a</w:t>
        </w:r>
      </w:smartTag>
      <w:r w:rsidRPr="002A12A7">
        <w:t xml:space="preserve"> násl. zákona č. 89/2012 Sb., </w:t>
      </w:r>
      <w:r w:rsidR="0071506A" w:rsidRPr="002A12A7">
        <w:t>občanský zákoník, ve znění pozdějších předpisů (dále jen „občanský zákoník“</w:t>
      </w:r>
      <w:r w:rsidR="00B176F7" w:rsidRPr="002A12A7">
        <w:t>)</w:t>
      </w:r>
    </w:p>
    <w:p w14:paraId="03940581" w14:textId="35109203" w:rsidR="00520038" w:rsidRPr="002A12A7" w:rsidRDefault="003B673A" w:rsidP="00180A47">
      <w:pPr>
        <w:pStyle w:val="NadpisZD"/>
        <w:spacing w:before="240" w:after="240"/>
        <w:contextualSpacing w:val="0"/>
        <w:rPr>
          <w:bCs/>
          <w:sz w:val="32"/>
          <w:szCs w:val="32"/>
        </w:rPr>
      </w:pPr>
      <w:bookmarkStart w:id="2" w:name="_Hlk40296007"/>
      <w:r w:rsidRPr="003B673A">
        <w:rPr>
          <w:smallCaps/>
        </w:rPr>
        <w:t>Českobrodské moderní poradenské pracoviště</w:t>
      </w:r>
      <w:r>
        <w:rPr>
          <w:smallCaps/>
        </w:rPr>
        <w:t xml:space="preserve"> </w:t>
      </w:r>
      <w:r w:rsidRPr="003B673A">
        <w:rPr>
          <w:smallCaps/>
        </w:rPr>
        <w:t>s navazujícími vzdělávacími službami</w:t>
      </w:r>
      <w:bookmarkEnd w:id="2"/>
    </w:p>
    <w:p w14:paraId="2E376A13" w14:textId="39AB1769" w:rsidR="00520038" w:rsidRPr="002A12A7" w:rsidRDefault="00520038" w:rsidP="001F7456">
      <w:pPr>
        <w:pStyle w:val="NadpisZD"/>
        <w:rPr>
          <w:bCs/>
          <w:sz w:val="28"/>
          <w:szCs w:val="28"/>
        </w:rPr>
      </w:pPr>
      <w:r w:rsidRPr="002A12A7">
        <w:rPr>
          <w:bCs/>
          <w:sz w:val="28"/>
          <w:szCs w:val="28"/>
        </w:rPr>
        <w:t xml:space="preserve">Část 1 – </w:t>
      </w:r>
      <w:r w:rsidR="00E972C9" w:rsidRPr="002A12A7">
        <w:rPr>
          <w:bCs/>
          <w:sz w:val="28"/>
          <w:szCs w:val="28"/>
        </w:rPr>
        <w:t>Stavební úpravy objektu</w:t>
      </w:r>
    </w:p>
    <w:p w14:paraId="74101042" w14:textId="77777777" w:rsidR="000D1EBE" w:rsidRPr="002A12A7" w:rsidRDefault="000D1EBE" w:rsidP="001F7456">
      <w:pPr>
        <w:pStyle w:val="Obyejn"/>
        <w:rPr>
          <w:rFonts w:eastAsia="Calibri"/>
          <w:b/>
          <w:bCs/>
          <w:sz w:val="32"/>
          <w:szCs w:val="32"/>
        </w:rPr>
      </w:pPr>
      <w:bookmarkStart w:id="3" w:name="_Hlk39649509"/>
    </w:p>
    <w:bookmarkEnd w:id="3"/>
    <w:p w14:paraId="67A462B1" w14:textId="77777777" w:rsidR="001F7456" w:rsidRPr="002A12A7" w:rsidRDefault="001F7456" w:rsidP="001F7456">
      <w:pPr>
        <w:pStyle w:val="Obyejn"/>
      </w:pPr>
      <w:r w:rsidRPr="002A12A7">
        <w:t>mezi:</w:t>
      </w:r>
    </w:p>
    <w:p w14:paraId="286B139E" w14:textId="77777777" w:rsidR="001F7456" w:rsidRPr="002A12A7" w:rsidRDefault="001F7456" w:rsidP="001F7456">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1F7456" w:rsidRPr="002A12A7" w14:paraId="70B6C33E" w14:textId="77777777" w:rsidTr="004B5C9C">
        <w:trPr>
          <w:trHeight w:val="284"/>
        </w:trPr>
        <w:tc>
          <w:tcPr>
            <w:tcW w:w="2403" w:type="dxa"/>
            <w:vAlign w:val="center"/>
          </w:tcPr>
          <w:p w14:paraId="2EDC5CC8" w14:textId="77777777" w:rsidR="001F7456" w:rsidRPr="002A12A7" w:rsidRDefault="001F7456" w:rsidP="004B5C9C">
            <w:pPr>
              <w:pStyle w:val="Obyejn"/>
              <w:ind w:left="-108"/>
              <w:rPr>
                <w:b/>
              </w:rPr>
            </w:pPr>
            <w:r w:rsidRPr="002A12A7">
              <w:rPr>
                <w:b/>
              </w:rPr>
              <w:t>Název:</w:t>
            </w:r>
          </w:p>
        </w:tc>
        <w:tc>
          <w:tcPr>
            <w:tcW w:w="6639" w:type="dxa"/>
            <w:vAlign w:val="center"/>
          </w:tcPr>
          <w:p w14:paraId="56E029F7" w14:textId="15A264A1" w:rsidR="001F7456" w:rsidRPr="002A12A7" w:rsidRDefault="005804A3" w:rsidP="004B5C9C">
            <w:pPr>
              <w:pStyle w:val="Obyejn"/>
              <w:rPr>
                <w:b/>
              </w:rPr>
            </w:pPr>
            <w:r w:rsidRPr="002A12A7">
              <w:rPr>
                <w:b/>
              </w:rPr>
              <w:t>M</w:t>
            </w:r>
            <w:r w:rsidR="001F7456" w:rsidRPr="002A12A7">
              <w:rPr>
                <w:b/>
              </w:rPr>
              <w:t xml:space="preserve">ěsto </w:t>
            </w:r>
            <w:r w:rsidR="00F37E86" w:rsidRPr="002A12A7">
              <w:rPr>
                <w:b/>
              </w:rPr>
              <w:t>Český Brod</w:t>
            </w:r>
          </w:p>
        </w:tc>
      </w:tr>
      <w:tr w:rsidR="001F7456" w:rsidRPr="002A12A7" w14:paraId="25C8CA26" w14:textId="77777777" w:rsidTr="004B5C9C">
        <w:trPr>
          <w:trHeight w:val="284"/>
        </w:trPr>
        <w:tc>
          <w:tcPr>
            <w:tcW w:w="2403" w:type="dxa"/>
            <w:vAlign w:val="center"/>
          </w:tcPr>
          <w:p w14:paraId="2E6D0B8C" w14:textId="77777777" w:rsidR="001F7456" w:rsidRPr="002A12A7" w:rsidRDefault="001F7456" w:rsidP="004B5C9C">
            <w:pPr>
              <w:pStyle w:val="Obyejn"/>
              <w:ind w:left="-108"/>
            </w:pPr>
            <w:r w:rsidRPr="002A12A7">
              <w:t>Sídlo:</w:t>
            </w:r>
          </w:p>
        </w:tc>
        <w:tc>
          <w:tcPr>
            <w:tcW w:w="6639" w:type="dxa"/>
            <w:vAlign w:val="center"/>
          </w:tcPr>
          <w:p w14:paraId="2860D499" w14:textId="3F527A9B" w:rsidR="001F7456" w:rsidRPr="002A12A7" w:rsidRDefault="00F37E86" w:rsidP="004B5C9C">
            <w:pPr>
              <w:pStyle w:val="Obyejn"/>
            </w:pPr>
            <w:r w:rsidRPr="002A12A7">
              <w:t>náměstí Husovo 70, 282 01 Český Brod</w:t>
            </w:r>
          </w:p>
        </w:tc>
      </w:tr>
      <w:tr w:rsidR="001F7456" w:rsidRPr="002A12A7" w14:paraId="73F84142" w14:textId="77777777" w:rsidTr="004B5C9C">
        <w:trPr>
          <w:trHeight w:val="284"/>
        </w:trPr>
        <w:tc>
          <w:tcPr>
            <w:tcW w:w="2403" w:type="dxa"/>
            <w:vAlign w:val="center"/>
          </w:tcPr>
          <w:p w14:paraId="22FFE21B" w14:textId="77777777" w:rsidR="001F7456" w:rsidRPr="002A12A7" w:rsidRDefault="001F7456" w:rsidP="004B5C9C">
            <w:pPr>
              <w:pStyle w:val="Obyejn"/>
              <w:ind w:left="-108"/>
            </w:pPr>
            <w:r w:rsidRPr="002A12A7">
              <w:t>IČO:</w:t>
            </w:r>
          </w:p>
        </w:tc>
        <w:tc>
          <w:tcPr>
            <w:tcW w:w="6639" w:type="dxa"/>
            <w:vAlign w:val="center"/>
          </w:tcPr>
          <w:p w14:paraId="4D91F887" w14:textId="165E021E" w:rsidR="001F7456" w:rsidRPr="002A12A7" w:rsidRDefault="00F37E86" w:rsidP="004B5C9C">
            <w:pPr>
              <w:pStyle w:val="Obyejn"/>
            </w:pPr>
            <w:r w:rsidRPr="002A12A7">
              <w:t>00235334</w:t>
            </w:r>
          </w:p>
        </w:tc>
      </w:tr>
      <w:tr w:rsidR="001F7456" w:rsidRPr="002A12A7" w14:paraId="1477A2E9" w14:textId="77777777" w:rsidTr="004B5C9C">
        <w:trPr>
          <w:trHeight w:val="284"/>
        </w:trPr>
        <w:tc>
          <w:tcPr>
            <w:tcW w:w="2403" w:type="dxa"/>
            <w:vAlign w:val="center"/>
          </w:tcPr>
          <w:p w14:paraId="15EC889A" w14:textId="77777777" w:rsidR="001F7456" w:rsidRPr="002A12A7" w:rsidRDefault="001F7456" w:rsidP="004B5C9C">
            <w:pPr>
              <w:pStyle w:val="Obyejn"/>
              <w:ind w:left="-108"/>
            </w:pPr>
            <w:r w:rsidRPr="002A12A7">
              <w:t>DIČ:</w:t>
            </w:r>
          </w:p>
        </w:tc>
        <w:tc>
          <w:tcPr>
            <w:tcW w:w="6639" w:type="dxa"/>
            <w:vAlign w:val="center"/>
          </w:tcPr>
          <w:p w14:paraId="2E4126BB" w14:textId="0F1AB833" w:rsidR="001F7456" w:rsidRPr="002A12A7" w:rsidRDefault="00F37E86" w:rsidP="004B5C9C">
            <w:pPr>
              <w:pStyle w:val="Obyejn"/>
            </w:pPr>
            <w:r w:rsidRPr="002A12A7">
              <w:t>CZ00235334</w:t>
            </w:r>
          </w:p>
        </w:tc>
      </w:tr>
      <w:tr w:rsidR="001F7456" w:rsidRPr="002A12A7" w14:paraId="603EE311" w14:textId="77777777" w:rsidTr="004B5C9C">
        <w:trPr>
          <w:trHeight w:val="284"/>
        </w:trPr>
        <w:tc>
          <w:tcPr>
            <w:tcW w:w="2403" w:type="dxa"/>
            <w:vAlign w:val="center"/>
          </w:tcPr>
          <w:p w14:paraId="4CB1895A" w14:textId="77777777" w:rsidR="001F7456" w:rsidRPr="002A12A7" w:rsidRDefault="001F7456" w:rsidP="004B5C9C">
            <w:pPr>
              <w:pStyle w:val="Obyejn"/>
              <w:ind w:left="-108"/>
            </w:pPr>
            <w:r w:rsidRPr="002A12A7">
              <w:t>Právní forma:</w:t>
            </w:r>
          </w:p>
        </w:tc>
        <w:tc>
          <w:tcPr>
            <w:tcW w:w="6639" w:type="dxa"/>
            <w:vAlign w:val="center"/>
          </w:tcPr>
          <w:p w14:paraId="51EF3130" w14:textId="77777777" w:rsidR="001F7456" w:rsidRPr="002A12A7" w:rsidRDefault="001F7456" w:rsidP="004B5C9C">
            <w:pPr>
              <w:pStyle w:val="Obyejn"/>
            </w:pPr>
            <w:r w:rsidRPr="002A12A7">
              <w:t>801 - Obec</w:t>
            </w:r>
          </w:p>
        </w:tc>
      </w:tr>
      <w:tr w:rsidR="001F7456" w:rsidRPr="002A12A7" w14:paraId="41D10A2F" w14:textId="77777777" w:rsidTr="004B5C9C">
        <w:trPr>
          <w:trHeight w:val="284"/>
        </w:trPr>
        <w:tc>
          <w:tcPr>
            <w:tcW w:w="2403" w:type="dxa"/>
            <w:vAlign w:val="center"/>
          </w:tcPr>
          <w:p w14:paraId="6799DAD7" w14:textId="2208B42C" w:rsidR="001F7456" w:rsidRPr="002A12A7" w:rsidRDefault="001F7456" w:rsidP="004B5C9C">
            <w:pPr>
              <w:pStyle w:val="Obyejn"/>
              <w:ind w:left="-108"/>
            </w:pPr>
            <w:r w:rsidRPr="002A12A7">
              <w:t>Zastoupen</w:t>
            </w:r>
            <w:r w:rsidR="005F4984">
              <w:t>o</w:t>
            </w:r>
            <w:r w:rsidRPr="002A12A7">
              <w:t>:</w:t>
            </w:r>
          </w:p>
        </w:tc>
        <w:tc>
          <w:tcPr>
            <w:tcW w:w="6639" w:type="dxa"/>
            <w:vAlign w:val="center"/>
          </w:tcPr>
          <w:p w14:paraId="146D57E1" w14:textId="11D73E40" w:rsidR="001F7456" w:rsidRPr="002A12A7" w:rsidRDefault="00F37E86" w:rsidP="004B5C9C">
            <w:pPr>
              <w:pStyle w:val="Obyejn"/>
            </w:pPr>
            <w:r w:rsidRPr="002A12A7">
              <w:t>Bc. Jakub Nekolný, starosta</w:t>
            </w:r>
          </w:p>
        </w:tc>
      </w:tr>
      <w:tr w:rsidR="001F7456" w:rsidRPr="002A12A7" w14:paraId="4E3EED6C" w14:textId="77777777" w:rsidTr="004B5C9C">
        <w:trPr>
          <w:trHeight w:val="284"/>
        </w:trPr>
        <w:tc>
          <w:tcPr>
            <w:tcW w:w="2403" w:type="dxa"/>
            <w:vAlign w:val="center"/>
          </w:tcPr>
          <w:p w14:paraId="0B8096CD" w14:textId="77777777" w:rsidR="001F7456" w:rsidRPr="002A12A7" w:rsidRDefault="001F7456" w:rsidP="001F7456">
            <w:pPr>
              <w:pStyle w:val="Obyejn"/>
              <w:ind w:left="-108"/>
            </w:pPr>
            <w:r w:rsidRPr="002A12A7">
              <w:t>Oprávněný zástupce ve věcech obchodních a smluvních dodatků:</w:t>
            </w:r>
          </w:p>
        </w:tc>
        <w:tc>
          <w:tcPr>
            <w:tcW w:w="6639" w:type="dxa"/>
            <w:vAlign w:val="center"/>
          </w:tcPr>
          <w:p w14:paraId="5F25F543" w14:textId="74EDC3CF" w:rsidR="001F7456" w:rsidRPr="002A12A7" w:rsidRDefault="00697F54" w:rsidP="001F7456">
            <w:pPr>
              <w:pStyle w:val="Obyejn"/>
              <w:rPr>
                <w:b/>
                <w:highlight w:val="yellow"/>
              </w:rPr>
            </w:pPr>
            <w:r w:rsidRPr="002A12A7">
              <w:t>[</w:t>
            </w:r>
            <w:r w:rsidRPr="002A12A7">
              <w:rPr>
                <w:highlight w:val="lightGray"/>
              </w:rPr>
              <w:t>bude doplněno před uzavřením smlouvy</w:t>
            </w:r>
            <w:r w:rsidRPr="002A12A7">
              <w:t>]</w:t>
            </w:r>
          </w:p>
        </w:tc>
      </w:tr>
      <w:tr w:rsidR="00F37E86" w:rsidRPr="002A12A7" w14:paraId="78281BCD" w14:textId="77777777" w:rsidTr="004B5C9C">
        <w:trPr>
          <w:trHeight w:val="284"/>
        </w:trPr>
        <w:tc>
          <w:tcPr>
            <w:tcW w:w="2403" w:type="dxa"/>
            <w:vAlign w:val="center"/>
          </w:tcPr>
          <w:p w14:paraId="5F271928" w14:textId="41043DB2" w:rsidR="00F37E86" w:rsidRPr="002A12A7" w:rsidRDefault="00F37E86" w:rsidP="00F37E86">
            <w:pPr>
              <w:pStyle w:val="Obyejn"/>
              <w:ind w:left="-108"/>
            </w:pPr>
            <w:r w:rsidRPr="002A12A7">
              <w:t>Oprávnění zástupci ve věcech technických:</w:t>
            </w:r>
          </w:p>
        </w:tc>
        <w:tc>
          <w:tcPr>
            <w:tcW w:w="6639" w:type="dxa"/>
            <w:vAlign w:val="center"/>
          </w:tcPr>
          <w:p w14:paraId="79FCF3F6" w14:textId="607DE1B8" w:rsidR="00F37E86" w:rsidRPr="002A12A7" w:rsidRDefault="00697F54" w:rsidP="00F37E86">
            <w:pPr>
              <w:pStyle w:val="Obyejn"/>
              <w:rPr>
                <w:b/>
              </w:rPr>
            </w:pPr>
            <w:r w:rsidRPr="002A12A7">
              <w:t>[</w:t>
            </w:r>
            <w:r w:rsidRPr="002A12A7">
              <w:rPr>
                <w:highlight w:val="lightGray"/>
              </w:rPr>
              <w:t>bude doplněno před uzavřením smlouvy</w:t>
            </w:r>
            <w:r w:rsidRPr="002A12A7">
              <w:t>]</w:t>
            </w:r>
          </w:p>
        </w:tc>
      </w:tr>
      <w:tr w:rsidR="00F37E86" w:rsidRPr="002A12A7" w14:paraId="628D0E61" w14:textId="77777777" w:rsidTr="004B5C9C">
        <w:trPr>
          <w:trHeight w:val="284"/>
        </w:trPr>
        <w:tc>
          <w:tcPr>
            <w:tcW w:w="2403" w:type="dxa"/>
            <w:vAlign w:val="center"/>
          </w:tcPr>
          <w:p w14:paraId="35BF75FE" w14:textId="77777777" w:rsidR="00F37E86" w:rsidRPr="002A12A7" w:rsidRDefault="00F37E86" w:rsidP="00F37E86">
            <w:pPr>
              <w:pStyle w:val="Obyejn"/>
              <w:ind w:left="-108"/>
            </w:pPr>
            <w:r w:rsidRPr="002A12A7">
              <w:t>Bankovní spojení:</w:t>
            </w:r>
          </w:p>
        </w:tc>
        <w:tc>
          <w:tcPr>
            <w:tcW w:w="6639" w:type="dxa"/>
            <w:vAlign w:val="center"/>
          </w:tcPr>
          <w:p w14:paraId="0D1E681E" w14:textId="5849440E" w:rsidR="00F37E86" w:rsidRPr="002A12A7" w:rsidRDefault="00697F54" w:rsidP="00F37E86">
            <w:pPr>
              <w:pStyle w:val="Obyejn"/>
            </w:pPr>
            <w:r w:rsidRPr="002A12A7">
              <w:t>[</w:t>
            </w:r>
            <w:r w:rsidRPr="002A12A7">
              <w:rPr>
                <w:highlight w:val="lightGray"/>
              </w:rPr>
              <w:t>bude doplněno před uzavřením smlouvy</w:t>
            </w:r>
            <w:r w:rsidRPr="002A12A7">
              <w:t>]</w:t>
            </w:r>
          </w:p>
        </w:tc>
      </w:tr>
      <w:tr w:rsidR="00F37E86" w:rsidRPr="002A12A7" w14:paraId="3440C59D" w14:textId="77777777" w:rsidTr="004B5C9C">
        <w:trPr>
          <w:trHeight w:val="284"/>
        </w:trPr>
        <w:tc>
          <w:tcPr>
            <w:tcW w:w="2403" w:type="dxa"/>
            <w:vAlign w:val="center"/>
          </w:tcPr>
          <w:p w14:paraId="586D8404" w14:textId="77777777" w:rsidR="00F37E86" w:rsidRPr="002A12A7" w:rsidRDefault="00F37E86" w:rsidP="00F37E86">
            <w:pPr>
              <w:pStyle w:val="Obyejn"/>
              <w:ind w:left="-108"/>
            </w:pPr>
            <w:r w:rsidRPr="002A12A7">
              <w:t>Číslo účtu:</w:t>
            </w:r>
          </w:p>
        </w:tc>
        <w:tc>
          <w:tcPr>
            <w:tcW w:w="6639" w:type="dxa"/>
            <w:vAlign w:val="center"/>
          </w:tcPr>
          <w:p w14:paraId="7C6E730D" w14:textId="0DC4C2BA" w:rsidR="00F37E86" w:rsidRPr="002A12A7" w:rsidRDefault="00697F54" w:rsidP="00F37E86">
            <w:pPr>
              <w:pStyle w:val="Obyejn"/>
            </w:pPr>
            <w:r w:rsidRPr="002A12A7">
              <w:t>[</w:t>
            </w:r>
            <w:r w:rsidRPr="002A12A7">
              <w:rPr>
                <w:highlight w:val="lightGray"/>
              </w:rPr>
              <w:t>bude doplněno před uzavřením smlouvy</w:t>
            </w:r>
            <w:r w:rsidRPr="002A12A7">
              <w:t>]</w:t>
            </w:r>
          </w:p>
        </w:tc>
      </w:tr>
    </w:tbl>
    <w:p w14:paraId="33E9F6AC" w14:textId="77777777" w:rsidR="001F7456" w:rsidRPr="002A12A7" w:rsidRDefault="001F7456" w:rsidP="001F7456">
      <w:pPr>
        <w:pStyle w:val="Obyejn"/>
      </w:pPr>
      <w:r w:rsidRPr="002A12A7">
        <w:t>(„</w:t>
      </w:r>
      <w:r w:rsidRPr="002A12A7">
        <w:rPr>
          <w:b/>
        </w:rPr>
        <w:t>objednatel</w:t>
      </w:r>
      <w:r w:rsidRPr="002A12A7">
        <w:t>“)</w:t>
      </w:r>
    </w:p>
    <w:p w14:paraId="31A8E7C5" w14:textId="77777777" w:rsidR="001F7456" w:rsidRPr="002A12A7" w:rsidRDefault="001F7456" w:rsidP="001F7456">
      <w:pPr>
        <w:pStyle w:val="Obyejn"/>
      </w:pPr>
    </w:p>
    <w:p w14:paraId="37D04EC1" w14:textId="77777777" w:rsidR="001F7456" w:rsidRPr="002A12A7" w:rsidRDefault="001F7456" w:rsidP="001F7456">
      <w:pPr>
        <w:pStyle w:val="Obyejn"/>
      </w:pPr>
      <w:r w:rsidRPr="002A12A7">
        <w:t>a</w:t>
      </w:r>
    </w:p>
    <w:p w14:paraId="4D6A01F4" w14:textId="77777777" w:rsidR="001F7456" w:rsidRPr="002A12A7" w:rsidRDefault="001F7456" w:rsidP="001F7456">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1F7456" w:rsidRPr="002A12A7" w14:paraId="40C1B128" w14:textId="77777777" w:rsidTr="001F7456">
        <w:trPr>
          <w:trHeight w:val="284"/>
        </w:trPr>
        <w:tc>
          <w:tcPr>
            <w:tcW w:w="2403" w:type="dxa"/>
            <w:vAlign w:val="center"/>
          </w:tcPr>
          <w:p w14:paraId="76D9BE2F" w14:textId="77777777" w:rsidR="001F7456" w:rsidRPr="002A12A7" w:rsidRDefault="001F7456" w:rsidP="004B5C9C">
            <w:pPr>
              <w:pStyle w:val="Obyejn"/>
              <w:ind w:left="-108"/>
              <w:rPr>
                <w:b/>
              </w:rPr>
            </w:pPr>
            <w:r w:rsidRPr="002A12A7">
              <w:rPr>
                <w:b/>
              </w:rPr>
              <w:t>Název:</w:t>
            </w:r>
          </w:p>
        </w:tc>
        <w:tc>
          <w:tcPr>
            <w:tcW w:w="6639" w:type="dxa"/>
            <w:vAlign w:val="center"/>
          </w:tcPr>
          <w:p w14:paraId="1A621B65" w14:textId="77777777" w:rsidR="001F7456" w:rsidRPr="002A12A7" w:rsidRDefault="001F7456" w:rsidP="004B5C9C">
            <w:pPr>
              <w:pStyle w:val="Obyejn"/>
              <w:rPr>
                <w:b/>
              </w:rPr>
            </w:pPr>
            <w:r w:rsidRPr="002A12A7">
              <w:rPr>
                <w:b/>
              </w:rPr>
              <w:t>[</w:t>
            </w:r>
            <w:r w:rsidRPr="002A12A7">
              <w:rPr>
                <w:b/>
                <w:highlight w:val="yellow"/>
              </w:rPr>
              <w:t>k doplnění</w:t>
            </w:r>
            <w:r w:rsidRPr="002A12A7">
              <w:rPr>
                <w:b/>
              </w:rPr>
              <w:t>]</w:t>
            </w:r>
          </w:p>
        </w:tc>
      </w:tr>
      <w:tr w:rsidR="001F7456" w:rsidRPr="002A12A7" w14:paraId="19222DE3" w14:textId="77777777" w:rsidTr="001F7456">
        <w:trPr>
          <w:trHeight w:val="284"/>
        </w:trPr>
        <w:tc>
          <w:tcPr>
            <w:tcW w:w="2403" w:type="dxa"/>
            <w:vAlign w:val="center"/>
          </w:tcPr>
          <w:p w14:paraId="61B61F99" w14:textId="77777777" w:rsidR="001F7456" w:rsidRPr="002A12A7" w:rsidRDefault="001F7456" w:rsidP="004B5C9C">
            <w:pPr>
              <w:pStyle w:val="Obyejn"/>
              <w:ind w:left="-108"/>
            </w:pPr>
            <w:r w:rsidRPr="002A12A7">
              <w:t>Sídlo:</w:t>
            </w:r>
          </w:p>
        </w:tc>
        <w:tc>
          <w:tcPr>
            <w:tcW w:w="6639" w:type="dxa"/>
            <w:vAlign w:val="center"/>
          </w:tcPr>
          <w:p w14:paraId="22E72925" w14:textId="77777777" w:rsidR="001F7456" w:rsidRPr="002A12A7" w:rsidRDefault="001F7456" w:rsidP="004B5C9C">
            <w:pPr>
              <w:pStyle w:val="Obyejn"/>
              <w:rPr>
                <w:b/>
              </w:rPr>
            </w:pPr>
            <w:r w:rsidRPr="002A12A7">
              <w:t>[</w:t>
            </w:r>
            <w:r w:rsidRPr="002A12A7">
              <w:rPr>
                <w:highlight w:val="yellow"/>
              </w:rPr>
              <w:t>k doplnění</w:t>
            </w:r>
            <w:r w:rsidRPr="002A12A7">
              <w:t>]</w:t>
            </w:r>
          </w:p>
        </w:tc>
      </w:tr>
      <w:tr w:rsidR="001F7456" w:rsidRPr="002A12A7" w14:paraId="553E3228" w14:textId="77777777" w:rsidTr="001F7456">
        <w:trPr>
          <w:trHeight w:val="284"/>
        </w:trPr>
        <w:tc>
          <w:tcPr>
            <w:tcW w:w="2403" w:type="dxa"/>
            <w:vAlign w:val="center"/>
          </w:tcPr>
          <w:p w14:paraId="4F470ED8" w14:textId="77777777" w:rsidR="001F7456" w:rsidRPr="002A12A7" w:rsidRDefault="001F7456" w:rsidP="004B5C9C">
            <w:pPr>
              <w:pStyle w:val="Obyejn"/>
              <w:ind w:left="-108"/>
            </w:pPr>
            <w:r w:rsidRPr="002A12A7">
              <w:t>IČO:</w:t>
            </w:r>
          </w:p>
        </w:tc>
        <w:tc>
          <w:tcPr>
            <w:tcW w:w="6639" w:type="dxa"/>
            <w:vAlign w:val="center"/>
          </w:tcPr>
          <w:p w14:paraId="741142D7" w14:textId="77777777" w:rsidR="001F7456" w:rsidRPr="002A12A7" w:rsidRDefault="001F7456" w:rsidP="004B5C9C">
            <w:pPr>
              <w:pStyle w:val="Obyejn"/>
              <w:rPr>
                <w:b/>
              </w:rPr>
            </w:pPr>
            <w:r w:rsidRPr="002A12A7">
              <w:t>[</w:t>
            </w:r>
            <w:r w:rsidRPr="002A12A7">
              <w:rPr>
                <w:highlight w:val="yellow"/>
              </w:rPr>
              <w:t>k doplnění</w:t>
            </w:r>
            <w:r w:rsidRPr="002A12A7">
              <w:t>]</w:t>
            </w:r>
          </w:p>
        </w:tc>
      </w:tr>
      <w:tr w:rsidR="001F7456" w:rsidRPr="002A12A7" w14:paraId="2A7CB8A1" w14:textId="77777777" w:rsidTr="001F7456">
        <w:trPr>
          <w:trHeight w:val="284"/>
        </w:trPr>
        <w:tc>
          <w:tcPr>
            <w:tcW w:w="2403" w:type="dxa"/>
            <w:vAlign w:val="center"/>
          </w:tcPr>
          <w:p w14:paraId="4E1712B4" w14:textId="77777777" w:rsidR="001F7456" w:rsidRPr="002A12A7" w:rsidRDefault="001F7456" w:rsidP="004B5C9C">
            <w:pPr>
              <w:pStyle w:val="Obyejn"/>
              <w:ind w:left="-108"/>
            </w:pPr>
            <w:r w:rsidRPr="002A12A7">
              <w:t>DIČ:</w:t>
            </w:r>
          </w:p>
        </w:tc>
        <w:tc>
          <w:tcPr>
            <w:tcW w:w="6639" w:type="dxa"/>
            <w:vAlign w:val="center"/>
          </w:tcPr>
          <w:p w14:paraId="66356BFD" w14:textId="77777777" w:rsidR="001F7456" w:rsidRPr="002A12A7" w:rsidRDefault="001F7456" w:rsidP="004B5C9C">
            <w:pPr>
              <w:pStyle w:val="Obyejn"/>
            </w:pPr>
            <w:r w:rsidRPr="002A12A7">
              <w:t>[</w:t>
            </w:r>
            <w:r w:rsidRPr="002A12A7">
              <w:rPr>
                <w:highlight w:val="yellow"/>
              </w:rPr>
              <w:t>k doplnění</w:t>
            </w:r>
            <w:r w:rsidRPr="002A12A7">
              <w:t>]</w:t>
            </w:r>
          </w:p>
        </w:tc>
      </w:tr>
      <w:tr w:rsidR="001F7456" w:rsidRPr="002A12A7" w14:paraId="710DE48E" w14:textId="77777777" w:rsidTr="001F7456">
        <w:trPr>
          <w:trHeight w:val="284"/>
        </w:trPr>
        <w:tc>
          <w:tcPr>
            <w:tcW w:w="2403" w:type="dxa"/>
            <w:vAlign w:val="center"/>
          </w:tcPr>
          <w:p w14:paraId="0DC3CBA9" w14:textId="77777777" w:rsidR="001F7456" w:rsidRPr="002A12A7" w:rsidRDefault="001F7456" w:rsidP="004B5C9C">
            <w:pPr>
              <w:pStyle w:val="Obyejn"/>
              <w:ind w:left="-108"/>
            </w:pPr>
            <w:r w:rsidRPr="002A12A7">
              <w:t>Právní forma:</w:t>
            </w:r>
          </w:p>
        </w:tc>
        <w:tc>
          <w:tcPr>
            <w:tcW w:w="6639" w:type="dxa"/>
            <w:vAlign w:val="center"/>
          </w:tcPr>
          <w:p w14:paraId="2B68DDB3" w14:textId="77777777" w:rsidR="001F7456" w:rsidRPr="002A12A7" w:rsidRDefault="001F7456" w:rsidP="004B5C9C">
            <w:pPr>
              <w:pStyle w:val="Obyejn"/>
            </w:pPr>
            <w:r w:rsidRPr="002A12A7">
              <w:t>[</w:t>
            </w:r>
            <w:r w:rsidRPr="002A12A7">
              <w:rPr>
                <w:highlight w:val="yellow"/>
              </w:rPr>
              <w:t>k doplnění</w:t>
            </w:r>
            <w:r w:rsidRPr="002A12A7">
              <w:t>]</w:t>
            </w:r>
          </w:p>
        </w:tc>
      </w:tr>
      <w:tr w:rsidR="001F7456" w:rsidRPr="002A12A7" w14:paraId="07A8F9F9" w14:textId="77777777" w:rsidTr="001F7456">
        <w:trPr>
          <w:trHeight w:val="284"/>
        </w:trPr>
        <w:tc>
          <w:tcPr>
            <w:tcW w:w="2403" w:type="dxa"/>
            <w:vAlign w:val="center"/>
          </w:tcPr>
          <w:p w14:paraId="3D061532" w14:textId="77777777" w:rsidR="001F7456" w:rsidRPr="002A12A7" w:rsidRDefault="001F7456" w:rsidP="004B5C9C">
            <w:pPr>
              <w:pStyle w:val="Obyejn"/>
              <w:ind w:left="-108"/>
            </w:pPr>
            <w:r w:rsidRPr="002A12A7">
              <w:t>Zápis v OR:</w:t>
            </w:r>
          </w:p>
        </w:tc>
        <w:tc>
          <w:tcPr>
            <w:tcW w:w="6639" w:type="dxa"/>
            <w:vAlign w:val="center"/>
          </w:tcPr>
          <w:p w14:paraId="2D67F183" w14:textId="77777777" w:rsidR="001F7456" w:rsidRPr="002A12A7" w:rsidRDefault="001F7456" w:rsidP="004B5C9C">
            <w:pPr>
              <w:pStyle w:val="Obyejn"/>
            </w:pPr>
            <w:r w:rsidRPr="002A12A7">
              <w:t>OR vedený [</w:t>
            </w:r>
            <w:r w:rsidRPr="002A12A7">
              <w:rPr>
                <w:highlight w:val="yellow"/>
              </w:rPr>
              <w:t>k doplnění</w:t>
            </w:r>
            <w:r w:rsidRPr="002A12A7">
              <w:t>], oddíl [</w:t>
            </w:r>
            <w:r w:rsidRPr="002A12A7">
              <w:rPr>
                <w:highlight w:val="yellow"/>
              </w:rPr>
              <w:t>k doplnění</w:t>
            </w:r>
            <w:r w:rsidRPr="002A12A7">
              <w:t>], vložka [</w:t>
            </w:r>
            <w:r w:rsidRPr="002A12A7">
              <w:rPr>
                <w:highlight w:val="yellow"/>
              </w:rPr>
              <w:t>k doplnění</w:t>
            </w:r>
            <w:r w:rsidRPr="002A12A7">
              <w:t>]</w:t>
            </w:r>
          </w:p>
        </w:tc>
      </w:tr>
      <w:tr w:rsidR="001F7456" w:rsidRPr="002A12A7" w14:paraId="2931DE9E" w14:textId="77777777" w:rsidTr="001F7456">
        <w:trPr>
          <w:trHeight w:val="284"/>
        </w:trPr>
        <w:tc>
          <w:tcPr>
            <w:tcW w:w="2403" w:type="dxa"/>
            <w:vAlign w:val="center"/>
          </w:tcPr>
          <w:p w14:paraId="788A6E97" w14:textId="77777777" w:rsidR="001F7456" w:rsidRPr="002A12A7" w:rsidRDefault="001F7456" w:rsidP="004B5C9C">
            <w:pPr>
              <w:pStyle w:val="Obyejn"/>
              <w:ind w:left="-108"/>
            </w:pPr>
            <w:r w:rsidRPr="002A12A7">
              <w:t>Zastoupen:</w:t>
            </w:r>
          </w:p>
        </w:tc>
        <w:tc>
          <w:tcPr>
            <w:tcW w:w="6639" w:type="dxa"/>
            <w:vAlign w:val="center"/>
          </w:tcPr>
          <w:p w14:paraId="71C18C57" w14:textId="77777777" w:rsidR="001F7456" w:rsidRPr="002A12A7" w:rsidRDefault="001F7456" w:rsidP="004B5C9C">
            <w:pPr>
              <w:pStyle w:val="Obyejn"/>
            </w:pPr>
            <w:r w:rsidRPr="002A12A7">
              <w:t>[</w:t>
            </w:r>
            <w:r w:rsidRPr="002A12A7">
              <w:rPr>
                <w:highlight w:val="yellow"/>
              </w:rPr>
              <w:t>k doplnění</w:t>
            </w:r>
            <w:r w:rsidRPr="002A12A7">
              <w:t>]</w:t>
            </w:r>
          </w:p>
        </w:tc>
      </w:tr>
      <w:tr w:rsidR="001F7456" w:rsidRPr="002A12A7" w14:paraId="6EF5C737" w14:textId="77777777" w:rsidTr="001F7456">
        <w:trPr>
          <w:trHeight w:val="284"/>
        </w:trPr>
        <w:tc>
          <w:tcPr>
            <w:tcW w:w="2403" w:type="dxa"/>
            <w:vAlign w:val="center"/>
          </w:tcPr>
          <w:p w14:paraId="7936145C" w14:textId="77777777" w:rsidR="001F7456" w:rsidRPr="002A12A7" w:rsidRDefault="001F7456" w:rsidP="001F7456">
            <w:pPr>
              <w:pStyle w:val="Obyejn"/>
              <w:ind w:left="-108"/>
            </w:pPr>
            <w:r w:rsidRPr="002A12A7">
              <w:t>Oprávněný zástupce ve věcech obchodních a smluvních dodatků:</w:t>
            </w:r>
          </w:p>
        </w:tc>
        <w:tc>
          <w:tcPr>
            <w:tcW w:w="6639" w:type="dxa"/>
            <w:vAlign w:val="center"/>
          </w:tcPr>
          <w:p w14:paraId="2AB7F9C5" w14:textId="77777777" w:rsidR="001F7456" w:rsidRPr="002A12A7" w:rsidRDefault="001F7456" w:rsidP="001F7456">
            <w:pPr>
              <w:pStyle w:val="Obyejn"/>
            </w:pPr>
            <w:r w:rsidRPr="002A12A7">
              <w:t>[</w:t>
            </w:r>
            <w:r w:rsidRPr="002A12A7">
              <w:rPr>
                <w:highlight w:val="yellow"/>
              </w:rPr>
              <w:t>k doplnění</w:t>
            </w:r>
            <w:r w:rsidRPr="002A12A7">
              <w:t>]</w:t>
            </w:r>
          </w:p>
        </w:tc>
      </w:tr>
      <w:tr w:rsidR="001F7456" w:rsidRPr="002A12A7" w14:paraId="3C323DB0" w14:textId="77777777" w:rsidTr="001F7456">
        <w:trPr>
          <w:trHeight w:val="284"/>
        </w:trPr>
        <w:tc>
          <w:tcPr>
            <w:tcW w:w="2403" w:type="dxa"/>
            <w:vAlign w:val="center"/>
          </w:tcPr>
          <w:p w14:paraId="65E88236" w14:textId="77777777" w:rsidR="001F7456" w:rsidRPr="002A12A7" w:rsidRDefault="001F7456" w:rsidP="001F7456">
            <w:pPr>
              <w:pStyle w:val="Obyejn"/>
              <w:ind w:left="-108"/>
            </w:pPr>
            <w:r w:rsidRPr="002A12A7">
              <w:t>Oprávněný zástupce ve věcech technických:</w:t>
            </w:r>
          </w:p>
        </w:tc>
        <w:tc>
          <w:tcPr>
            <w:tcW w:w="6639" w:type="dxa"/>
            <w:vAlign w:val="center"/>
          </w:tcPr>
          <w:p w14:paraId="23D84DED" w14:textId="77777777" w:rsidR="001F7456" w:rsidRPr="002A12A7" w:rsidRDefault="001F7456" w:rsidP="001F7456">
            <w:pPr>
              <w:pStyle w:val="Obyejn"/>
            </w:pPr>
            <w:r w:rsidRPr="002A12A7">
              <w:t>[</w:t>
            </w:r>
            <w:r w:rsidRPr="002A12A7">
              <w:rPr>
                <w:highlight w:val="yellow"/>
              </w:rPr>
              <w:t>k doplnění</w:t>
            </w:r>
            <w:r w:rsidRPr="002A12A7">
              <w:t>]</w:t>
            </w:r>
          </w:p>
        </w:tc>
      </w:tr>
      <w:tr w:rsidR="001F7456" w:rsidRPr="002A12A7" w14:paraId="676ED9F4" w14:textId="77777777" w:rsidTr="001F7456">
        <w:trPr>
          <w:trHeight w:val="284"/>
        </w:trPr>
        <w:tc>
          <w:tcPr>
            <w:tcW w:w="2403" w:type="dxa"/>
            <w:vAlign w:val="center"/>
          </w:tcPr>
          <w:p w14:paraId="6E755271" w14:textId="77777777" w:rsidR="001F7456" w:rsidRPr="002A12A7" w:rsidRDefault="001F7456" w:rsidP="001F7456">
            <w:pPr>
              <w:pStyle w:val="Obyejn"/>
              <w:ind w:left="-108"/>
            </w:pPr>
            <w:r w:rsidRPr="002A12A7">
              <w:t>Bankovní spojení:</w:t>
            </w:r>
          </w:p>
        </w:tc>
        <w:tc>
          <w:tcPr>
            <w:tcW w:w="6639" w:type="dxa"/>
            <w:vAlign w:val="center"/>
          </w:tcPr>
          <w:p w14:paraId="25E89A29" w14:textId="77777777" w:rsidR="001F7456" w:rsidRPr="002A12A7" w:rsidRDefault="001F7456" w:rsidP="001F7456">
            <w:pPr>
              <w:pStyle w:val="Obyejn"/>
            </w:pPr>
            <w:r w:rsidRPr="002A12A7">
              <w:t>[</w:t>
            </w:r>
            <w:r w:rsidRPr="002A12A7">
              <w:rPr>
                <w:highlight w:val="yellow"/>
              </w:rPr>
              <w:t>k doplnění</w:t>
            </w:r>
            <w:r w:rsidRPr="002A12A7">
              <w:t>]</w:t>
            </w:r>
          </w:p>
        </w:tc>
      </w:tr>
      <w:tr w:rsidR="001F7456" w:rsidRPr="002A12A7" w14:paraId="57BF91A1" w14:textId="77777777" w:rsidTr="001F7456">
        <w:trPr>
          <w:trHeight w:val="284"/>
        </w:trPr>
        <w:tc>
          <w:tcPr>
            <w:tcW w:w="2403" w:type="dxa"/>
            <w:vAlign w:val="center"/>
          </w:tcPr>
          <w:p w14:paraId="22AC5549" w14:textId="77777777" w:rsidR="001F7456" w:rsidRPr="002A12A7" w:rsidRDefault="001F7456" w:rsidP="001F7456">
            <w:pPr>
              <w:pStyle w:val="Obyejn"/>
              <w:ind w:left="-108"/>
            </w:pPr>
            <w:r w:rsidRPr="002A12A7">
              <w:t>Číslo účtu:</w:t>
            </w:r>
          </w:p>
        </w:tc>
        <w:tc>
          <w:tcPr>
            <w:tcW w:w="6639" w:type="dxa"/>
            <w:vAlign w:val="center"/>
          </w:tcPr>
          <w:p w14:paraId="48509DB9" w14:textId="77777777" w:rsidR="001F7456" w:rsidRPr="002A12A7" w:rsidRDefault="001F7456" w:rsidP="001F7456">
            <w:pPr>
              <w:pStyle w:val="Obyejn"/>
            </w:pPr>
            <w:r w:rsidRPr="002A12A7">
              <w:t>[</w:t>
            </w:r>
            <w:r w:rsidRPr="002A12A7">
              <w:rPr>
                <w:highlight w:val="yellow"/>
              </w:rPr>
              <w:t>k doplnění</w:t>
            </w:r>
            <w:r w:rsidRPr="002A12A7">
              <w:t>]</w:t>
            </w:r>
          </w:p>
        </w:tc>
      </w:tr>
    </w:tbl>
    <w:p w14:paraId="5A2A882B" w14:textId="77777777" w:rsidR="0071506A" w:rsidRPr="002A12A7" w:rsidRDefault="001F7456" w:rsidP="00180A47">
      <w:pPr>
        <w:pStyle w:val="Obyejn"/>
      </w:pPr>
      <w:r w:rsidRPr="002A12A7">
        <w:t>(„</w:t>
      </w:r>
      <w:r w:rsidRPr="002A12A7">
        <w:rPr>
          <w:b/>
        </w:rPr>
        <w:t>zhotovitel</w:t>
      </w:r>
      <w:r w:rsidRPr="002A12A7">
        <w:t>“)</w:t>
      </w:r>
    </w:p>
    <w:p w14:paraId="7A336F7E" w14:textId="62686654" w:rsidR="0071506A" w:rsidRPr="002A12A7" w:rsidRDefault="0071506A" w:rsidP="00180A47">
      <w:pPr>
        <w:pStyle w:val="Obyejn"/>
      </w:pPr>
      <w:r w:rsidRPr="002A12A7">
        <w:br w:type="page"/>
      </w:r>
    </w:p>
    <w:p w14:paraId="22491BCD" w14:textId="77777777" w:rsidR="001F7456" w:rsidRPr="002A12A7" w:rsidRDefault="001F7456" w:rsidP="00531E82">
      <w:pPr>
        <w:pStyle w:val="Nadpis1"/>
        <w:rPr>
          <w:rStyle w:val="Zstupntext"/>
          <w:color w:val="808080" w:themeColor="background1" w:themeShade="80"/>
        </w:rPr>
      </w:pPr>
      <w:bookmarkStart w:id="4" w:name="_Ref40305592"/>
      <w:bookmarkStart w:id="5" w:name="_Hlk39649544"/>
      <w:r w:rsidRPr="002A12A7">
        <w:rPr>
          <w:rStyle w:val="Zstupntext"/>
          <w:color w:val="808080" w:themeColor="background1" w:themeShade="80"/>
        </w:rPr>
        <w:lastRenderedPageBreak/>
        <w:t>Vymezení základních pojmů</w:t>
      </w:r>
      <w:bookmarkEnd w:id="4"/>
    </w:p>
    <w:p w14:paraId="69BC5805" w14:textId="7E17C454" w:rsidR="001F7456" w:rsidRPr="00F50BCE" w:rsidRDefault="001F7456" w:rsidP="001F7456">
      <w:pPr>
        <w:pStyle w:val="rovezanadpis"/>
        <w:tabs>
          <w:tab w:val="clear" w:pos="709"/>
          <w:tab w:val="left" w:pos="851"/>
        </w:tabs>
        <w:spacing w:after="0" w:line="240" w:lineRule="auto"/>
      </w:pPr>
      <w:r w:rsidRPr="00F50BCE">
        <w:t>Objednatelem je zadavatel zadávacího řízení „</w:t>
      </w:r>
      <w:r w:rsidR="00B61894" w:rsidRPr="00F50BCE">
        <w:t>Českobrodské moderní poradenské pracoviště s navazujícími vzdělávacími službami – Část 1 – Stavební úpravy objektu</w:t>
      </w:r>
      <w:r w:rsidRPr="00F50BCE">
        <w:t>“ (</w:t>
      </w:r>
      <w:r w:rsidR="00531E82" w:rsidRPr="00F50BCE">
        <w:t xml:space="preserve">dále jen </w:t>
      </w:r>
      <w:r w:rsidRPr="00F50BCE">
        <w:t>„zadávací řízení“) po podpisu této smlouvy o dílo</w:t>
      </w:r>
      <w:r w:rsidR="00F50BCE" w:rsidRPr="00F50BCE">
        <w:t xml:space="preserve"> (dále jen „smlouva“)</w:t>
      </w:r>
      <w:r w:rsidRPr="00F50BCE">
        <w:t>.</w:t>
      </w:r>
    </w:p>
    <w:p w14:paraId="79899BC4" w14:textId="62F1421B" w:rsidR="001F7456" w:rsidRPr="002A12A7" w:rsidRDefault="001F7456" w:rsidP="001F7456">
      <w:pPr>
        <w:pStyle w:val="rovezanadpis"/>
        <w:tabs>
          <w:tab w:val="clear" w:pos="709"/>
          <w:tab w:val="left" w:pos="851"/>
        </w:tabs>
        <w:spacing w:after="0" w:line="240" w:lineRule="auto"/>
      </w:pPr>
      <w:r w:rsidRPr="00F50BCE">
        <w:t>Zhotovitelem je dodavatel, který podal nabídku v rámci zadávacího řízení, se který</w:t>
      </w:r>
      <w:r w:rsidRPr="002A12A7">
        <w:t>m byla na základě zadávacího řízení uzavřena smlouva.</w:t>
      </w:r>
    </w:p>
    <w:p w14:paraId="2F29BA3F" w14:textId="77777777" w:rsidR="001F7456" w:rsidRPr="002A12A7" w:rsidRDefault="001F7456" w:rsidP="001F7456">
      <w:pPr>
        <w:pStyle w:val="rovezanadpis"/>
        <w:tabs>
          <w:tab w:val="clear" w:pos="709"/>
          <w:tab w:val="left" w:pos="851"/>
        </w:tabs>
        <w:spacing w:after="0" w:line="240" w:lineRule="auto"/>
      </w:pPr>
      <w:bookmarkStart w:id="6" w:name="_Hlk40284538"/>
      <w:r w:rsidRPr="002A12A7">
        <w:t>Podzhotovitelem je i poddodavatel uvedený v nabídce podané zhotovitelem v zadávacím řízení.</w:t>
      </w:r>
      <w:bookmarkEnd w:id="6"/>
    </w:p>
    <w:p w14:paraId="6EDAC918" w14:textId="6234ADDF" w:rsidR="001F7456" w:rsidRPr="006A3296" w:rsidRDefault="001F7456" w:rsidP="001F7456">
      <w:pPr>
        <w:pStyle w:val="rovezanadpis"/>
        <w:tabs>
          <w:tab w:val="clear" w:pos="709"/>
          <w:tab w:val="left" w:pos="851"/>
        </w:tabs>
        <w:spacing w:after="0" w:line="240" w:lineRule="auto"/>
        <w:rPr>
          <w:bCs/>
        </w:rPr>
      </w:pPr>
      <w:bookmarkStart w:id="7" w:name="_Ref40305606"/>
      <w:r w:rsidRPr="002A12A7">
        <w:t xml:space="preserve">Příslušnou či projektovou dokumentací je projektová dokumentace ve stupni pro provedení stavby </w:t>
      </w:r>
      <w:r w:rsidR="00520038" w:rsidRPr="002A12A7">
        <w:t xml:space="preserve">s </w:t>
      </w:r>
      <w:r w:rsidR="00520038" w:rsidRPr="006A3296">
        <w:t>názvem „</w:t>
      </w:r>
      <w:r w:rsidR="004E1CAE" w:rsidRPr="006A3296">
        <w:t>Českobrodské moderní poradenské pracoviště s navazujícími vzdělávacími službami</w:t>
      </w:r>
      <w:r w:rsidR="00520038" w:rsidRPr="006A3296">
        <w:t>“</w:t>
      </w:r>
      <w:r w:rsidR="00DC3709">
        <w:t>,</w:t>
      </w:r>
      <w:r w:rsidR="00520038" w:rsidRPr="006A3296">
        <w:t xml:space="preserve"> </w:t>
      </w:r>
      <w:r w:rsidR="00097750" w:rsidRPr="006A3296">
        <w:t xml:space="preserve">zhotovená </w:t>
      </w:r>
      <w:r w:rsidR="002D0557" w:rsidRPr="006A3296">
        <w:t xml:space="preserve">Leošem </w:t>
      </w:r>
      <w:proofErr w:type="spellStart"/>
      <w:r w:rsidR="002D0557" w:rsidRPr="006A3296">
        <w:t>Piroutkem</w:t>
      </w:r>
      <w:proofErr w:type="spellEnd"/>
      <w:r w:rsidR="002D0557" w:rsidRPr="006A3296">
        <w:t xml:space="preserve">, </w:t>
      </w:r>
      <w:r w:rsidR="00531E82" w:rsidRPr="006A3296">
        <w:t xml:space="preserve">IČO: 71488944, se sídlem: </w:t>
      </w:r>
      <w:r w:rsidR="002D0557" w:rsidRPr="006A3296">
        <w:t>ul. Palachova 168/66, 290 01 Poděbrady II</w:t>
      </w:r>
      <w:r w:rsidR="00DF4C7D">
        <w:t xml:space="preserve">, a </w:t>
      </w:r>
      <w:bookmarkStart w:id="8" w:name="_Hlk40295442"/>
      <w:r w:rsidR="00DC3709">
        <w:t>návrh interiéru</w:t>
      </w:r>
      <w:r w:rsidR="00DF4C7D" w:rsidRPr="00DF4C7D">
        <w:t xml:space="preserve"> s názvem „Návrh interiéru č.p. 507“</w:t>
      </w:r>
      <w:r w:rsidR="00DC3709">
        <w:t>,</w:t>
      </w:r>
      <w:r w:rsidR="00DF4C7D" w:rsidRPr="00DF4C7D">
        <w:t xml:space="preserve"> zhotoven</w:t>
      </w:r>
      <w:r w:rsidR="00DC3709">
        <w:t>ý</w:t>
      </w:r>
      <w:r w:rsidR="00DF4C7D" w:rsidRPr="00DF4C7D">
        <w:t xml:space="preserve"> Ing. arch. Zdenou Jelínkovou, IČO: 04158105, se sídlem: Vidlatá Seč 40, 570 01 Svitavy</w:t>
      </w:r>
      <w:r w:rsidR="00DC3709">
        <w:t xml:space="preserve">, </w:t>
      </w:r>
      <w:r w:rsidR="00DC3709" w:rsidRPr="006A3296">
        <w:t>(příloha č. 1 smlouvy)</w:t>
      </w:r>
      <w:bookmarkEnd w:id="8"/>
      <w:r w:rsidRPr="006A3296">
        <w:t>.</w:t>
      </w:r>
      <w:bookmarkEnd w:id="7"/>
      <w:r w:rsidR="003F5571">
        <w:t xml:space="preserve"> </w:t>
      </w:r>
      <w:r w:rsidR="003F5571" w:rsidRPr="005E34B5">
        <w:t>Projektová dokumentace je zpracována v souladu s vyhláškou č. 169/2016 Sb</w:t>
      </w:r>
      <w:bookmarkStart w:id="9" w:name="_Hlk34783258"/>
      <w:r w:rsidR="003F5571" w:rsidRPr="005E34B5">
        <w:t>., o stanovení rozsahu dokumentace veřejné zakázky na stavební práce a soupisu stavebních prací, dodávek a služeb s výkazem výměr, ve znění pozdějších předpisů</w:t>
      </w:r>
      <w:bookmarkEnd w:id="9"/>
      <w:r w:rsidR="003F5571" w:rsidRPr="005E34B5">
        <w:t>.</w:t>
      </w:r>
    </w:p>
    <w:p w14:paraId="5A617F20" w14:textId="74EEE509" w:rsidR="001F7456" w:rsidRPr="002A12A7" w:rsidRDefault="001F7456" w:rsidP="001F7456">
      <w:pPr>
        <w:pStyle w:val="rovezanadpis"/>
        <w:tabs>
          <w:tab w:val="clear" w:pos="709"/>
          <w:tab w:val="left" w:pos="851"/>
        </w:tabs>
        <w:spacing w:after="0" w:line="240" w:lineRule="auto"/>
      </w:pPr>
      <w:r w:rsidRPr="006A3296">
        <w:t>Položkovým rozpočtem je zhotovitelem oceněný soupis stavebních prací, dodávek a služeb</w:t>
      </w:r>
      <w:r w:rsidR="003620C4" w:rsidRPr="003620C4">
        <w:t xml:space="preserve"> </w:t>
      </w:r>
      <w:r w:rsidR="003620C4" w:rsidRPr="001C123D">
        <w:t>s výkazem výměr</w:t>
      </w:r>
      <w:r w:rsidRPr="006A3296">
        <w:t>, v němž jsou zhotovitelem uvedeny jednotkové ceny u všech</w:t>
      </w:r>
      <w:r w:rsidRPr="002A12A7">
        <w:t xml:space="preserve"> položek, který byl součástí nabídky podané zhotovitelem v zadávacím řízení</w:t>
      </w:r>
      <w:r w:rsidR="00673146">
        <w:t xml:space="preserve"> </w:t>
      </w:r>
      <w:r w:rsidR="00673146" w:rsidRPr="00673146">
        <w:t xml:space="preserve">(příloha č. </w:t>
      </w:r>
      <w:r w:rsidR="00673146">
        <w:t>2</w:t>
      </w:r>
      <w:r w:rsidR="00673146" w:rsidRPr="00673146">
        <w:t xml:space="preserve"> smlouvy)</w:t>
      </w:r>
      <w:r w:rsidRPr="002A12A7">
        <w:t>.</w:t>
      </w:r>
    </w:p>
    <w:bookmarkEnd w:id="5"/>
    <w:p w14:paraId="6956CD8F" w14:textId="77777777" w:rsidR="001F7456" w:rsidRPr="002A12A7" w:rsidRDefault="001F7456" w:rsidP="00531E82">
      <w:pPr>
        <w:pStyle w:val="Nadpis1"/>
      </w:pPr>
      <w:r w:rsidRPr="002A12A7">
        <w:t>Předmět smlouvy</w:t>
      </w:r>
    </w:p>
    <w:p w14:paraId="4218C61C" w14:textId="52F5B230" w:rsidR="001F7456" w:rsidRPr="002A12A7" w:rsidRDefault="001F7456" w:rsidP="001F7456">
      <w:pPr>
        <w:pStyle w:val="rovezanadpis"/>
        <w:tabs>
          <w:tab w:val="clear" w:pos="709"/>
          <w:tab w:val="left" w:pos="851"/>
        </w:tabs>
        <w:spacing w:after="0" w:line="240" w:lineRule="auto"/>
      </w:pPr>
      <w:r w:rsidRPr="002A12A7">
        <w:t xml:space="preserve">Předmětem smlouvy </w:t>
      </w:r>
      <w:r w:rsidR="003E1222" w:rsidRPr="003E1222">
        <w:t xml:space="preserve">je závazek </w:t>
      </w:r>
      <w:r w:rsidR="003E1222">
        <w:t>zhotovitele provést</w:t>
      </w:r>
      <w:r w:rsidR="003E1222" w:rsidRPr="003E1222">
        <w:t xml:space="preserve"> </w:t>
      </w:r>
      <w:r w:rsidR="00730135">
        <w:t xml:space="preserve">pro objednatele </w:t>
      </w:r>
      <w:r w:rsidRPr="002A12A7">
        <w:t>stavební p</w:t>
      </w:r>
      <w:r w:rsidR="003E1222">
        <w:t>ráce</w:t>
      </w:r>
      <w:r w:rsidRPr="002A12A7">
        <w:t xml:space="preserve"> a</w:t>
      </w:r>
      <w:r w:rsidR="00730135">
        <w:t> </w:t>
      </w:r>
      <w:r w:rsidRPr="002A12A7">
        <w:t>související dodávk</w:t>
      </w:r>
      <w:r w:rsidR="003E1222">
        <w:t>y</w:t>
      </w:r>
      <w:r w:rsidRPr="002A12A7">
        <w:t xml:space="preserve"> </w:t>
      </w:r>
      <w:r w:rsidR="00697F54" w:rsidRPr="002A12A7">
        <w:t>a služb</w:t>
      </w:r>
      <w:r w:rsidR="003E1222">
        <w:t>y</w:t>
      </w:r>
      <w:r w:rsidR="00697F54" w:rsidRPr="002A12A7">
        <w:t xml:space="preserve"> </w:t>
      </w:r>
      <w:r w:rsidR="003E1222">
        <w:t xml:space="preserve">blíže </w:t>
      </w:r>
      <w:r w:rsidRPr="002A12A7">
        <w:t>specifikovan</w:t>
      </w:r>
      <w:r w:rsidR="003E1222">
        <w:t>é</w:t>
      </w:r>
      <w:r w:rsidRPr="002A12A7">
        <w:t xml:space="preserve"> </w:t>
      </w:r>
      <w:bookmarkStart w:id="10" w:name="_Hlk40296206"/>
      <w:r w:rsidRPr="002A12A7">
        <w:t xml:space="preserve">v čl. </w:t>
      </w:r>
      <w:r w:rsidRPr="002A12A7">
        <w:fldChar w:fldCharType="begin"/>
      </w:r>
      <w:r w:rsidRPr="002A12A7">
        <w:instrText xml:space="preserve"> REF _Ref445992395 \r \h  \* MERGEFORMAT </w:instrText>
      </w:r>
      <w:r w:rsidRPr="002A12A7">
        <w:fldChar w:fldCharType="separate"/>
      </w:r>
      <w:r w:rsidR="001C25BF">
        <w:t>3</w:t>
      </w:r>
      <w:r w:rsidRPr="002A12A7">
        <w:fldChar w:fldCharType="end"/>
      </w:r>
      <w:r w:rsidRPr="002A12A7">
        <w:t xml:space="preserve"> smlouvy</w:t>
      </w:r>
      <w:bookmarkEnd w:id="10"/>
      <w:r w:rsidR="003E1222">
        <w:t xml:space="preserve"> </w:t>
      </w:r>
      <w:r w:rsidR="003E1222" w:rsidRPr="003E1222">
        <w:t>(dále jen „</w:t>
      </w:r>
      <w:r w:rsidR="003E1222">
        <w:t>dílo</w:t>
      </w:r>
      <w:r w:rsidR="003E1222" w:rsidRPr="003E1222">
        <w:t>“)</w:t>
      </w:r>
      <w:r w:rsidRPr="002A12A7">
        <w:t>.</w:t>
      </w:r>
    </w:p>
    <w:p w14:paraId="4B74EDDF" w14:textId="6645B474" w:rsidR="001F7456" w:rsidRPr="002A12A7" w:rsidRDefault="001F7456" w:rsidP="001F7456">
      <w:pPr>
        <w:pStyle w:val="rovezanadpis"/>
        <w:tabs>
          <w:tab w:val="clear" w:pos="709"/>
          <w:tab w:val="left" w:pos="851"/>
        </w:tabs>
        <w:spacing w:after="0" w:line="240" w:lineRule="auto"/>
      </w:pPr>
      <w:bookmarkStart w:id="11" w:name="_Hlk40296339"/>
      <w:r w:rsidRPr="002A12A7">
        <w:t xml:space="preserve">Zhotovitel se zavazuje, že provede pro objednatele dílo v rozsahu, způsobem a jakosti </w:t>
      </w:r>
      <w:r w:rsidR="002A12A7" w:rsidRPr="002A12A7">
        <w:t>podle</w:t>
      </w:r>
      <w:r w:rsidRPr="002A12A7">
        <w:t xml:space="preserve"> čl. </w:t>
      </w:r>
      <w:r w:rsidRPr="002A12A7">
        <w:fldChar w:fldCharType="begin"/>
      </w:r>
      <w:r w:rsidRPr="002A12A7">
        <w:instrText xml:space="preserve"> REF _Ref445992395 \r \h  \* MERGEFORMAT </w:instrText>
      </w:r>
      <w:r w:rsidRPr="002A12A7">
        <w:fldChar w:fldCharType="separate"/>
      </w:r>
      <w:r w:rsidR="001C25BF">
        <w:t>3</w:t>
      </w:r>
      <w:r w:rsidRPr="002A12A7">
        <w:fldChar w:fldCharType="end"/>
      </w:r>
      <w:r w:rsidRPr="002A12A7">
        <w:t xml:space="preserve"> smlouvy na svůj náklad a nebezpečí</w:t>
      </w:r>
      <w:r w:rsidR="00DB5166" w:rsidRPr="002A12A7">
        <w:t>, řádně a včas</w:t>
      </w:r>
      <w:r w:rsidRPr="002A12A7">
        <w:t xml:space="preserve"> a </w:t>
      </w:r>
      <w:bookmarkEnd w:id="11"/>
      <w:r w:rsidRPr="002A12A7">
        <w:t>objednatel se zavazuje dílo převzít a zaplatit cenu</w:t>
      </w:r>
      <w:r w:rsidR="002E4A8C" w:rsidRPr="002A12A7">
        <w:t xml:space="preserve"> díla</w:t>
      </w:r>
      <w:r w:rsidRPr="002A12A7">
        <w:t>.</w:t>
      </w:r>
    </w:p>
    <w:p w14:paraId="5FD66BB6" w14:textId="0A269066" w:rsidR="001F7456" w:rsidRPr="002A12A7" w:rsidRDefault="001F7456" w:rsidP="001F7456">
      <w:pPr>
        <w:pStyle w:val="rovezanadpis"/>
        <w:tabs>
          <w:tab w:val="clear" w:pos="709"/>
          <w:tab w:val="left" w:pos="851"/>
        </w:tabs>
        <w:spacing w:after="0" w:line="240" w:lineRule="auto"/>
      </w:pPr>
      <w:r w:rsidRPr="002A12A7">
        <w:t xml:space="preserve">Zhotovitel není oprávněn převést celý závazek provedení díla </w:t>
      </w:r>
      <w:r w:rsidR="009A299F" w:rsidRPr="009A299F">
        <w:t xml:space="preserve">bez předchozího písemného souhlasu kupujícího </w:t>
      </w:r>
      <w:r w:rsidR="009A299F">
        <w:t>n</w:t>
      </w:r>
      <w:r w:rsidRPr="002A12A7">
        <w:t>a jiného zhotovitele. V případě, že tak učiní, je povinen objednateli uhradit škodu</w:t>
      </w:r>
      <w:r w:rsidR="009A299F" w:rsidRPr="009A299F">
        <w:t xml:space="preserve"> vzniklou zejména tím, že mu nebudou poskytnuty finanční prostředky od jejich poskytovatele, jakož i další finanční újmu s tímto související.</w:t>
      </w:r>
    </w:p>
    <w:p w14:paraId="3FEF0DF1" w14:textId="77777777" w:rsidR="001F7456" w:rsidRPr="002A12A7" w:rsidRDefault="001F7456" w:rsidP="00531E82">
      <w:pPr>
        <w:pStyle w:val="Nadpis1"/>
      </w:pPr>
      <w:bookmarkStart w:id="12" w:name="_Ref445992395"/>
      <w:r w:rsidRPr="002A12A7">
        <w:t>Předmět díla</w:t>
      </w:r>
      <w:bookmarkEnd w:id="12"/>
    </w:p>
    <w:p w14:paraId="50F6B4CF" w14:textId="154980B5" w:rsidR="001F7456" w:rsidRPr="002A12A7" w:rsidRDefault="001F7456" w:rsidP="001F7456">
      <w:pPr>
        <w:pStyle w:val="rovezanadpis"/>
        <w:tabs>
          <w:tab w:val="clear" w:pos="709"/>
          <w:tab w:val="left" w:pos="851"/>
        </w:tabs>
        <w:spacing w:after="0" w:line="240" w:lineRule="auto"/>
      </w:pPr>
      <w:r w:rsidRPr="002A12A7">
        <w:t xml:space="preserve">Předmětem díla je zejména, nikoli však výlučně, provedení stavebních prací </w:t>
      </w:r>
      <w:r w:rsidR="002A12A7" w:rsidRPr="002A12A7">
        <w:t>podle</w:t>
      </w:r>
      <w:r w:rsidRPr="002A12A7">
        <w:t xml:space="preserve"> příslušné projektové dokumentace, a to zejména stavebních prací souvisejících s </w:t>
      </w:r>
      <w:r w:rsidR="00097750" w:rsidRPr="002A12A7">
        <w:t>rekonstrukcí</w:t>
      </w:r>
      <w:r w:rsidRPr="002A12A7">
        <w:t xml:space="preserve"> </w:t>
      </w:r>
      <w:r w:rsidR="004E1CAE" w:rsidRPr="002A12A7">
        <w:t>objektu, který bude sloužit jako poradenské centrum s navazujícími vzdělávacími službami</w:t>
      </w:r>
      <w:r w:rsidRPr="002A12A7">
        <w:t xml:space="preserve">. </w:t>
      </w:r>
    </w:p>
    <w:p w14:paraId="2383565F" w14:textId="77777777" w:rsidR="001F7456" w:rsidRPr="002A12A7" w:rsidRDefault="001F7456" w:rsidP="001F7456">
      <w:pPr>
        <w:pStyle w:val="rovezanadpis"/>
        <w:tabs>
          <w:tab w:val="clear" w:pos="709"/>
          <w:tab w:val="left" w:pos="851"/>
        </w:tabs>
        <w:spacing w:after="0" w:line="240" w:lineRule="auto"/>
      </w:pPr>
      <w:r w:rsidRPr="002A12A7">
        <w:t>Nedílnou součástí provedení díla a ceny za provedení díla je:</w:t>
      </w:r>
    </w:p>
    <w:p w14:paraId="51034F01" w14:textId="23B603F4" w:rsidR="00BD33E9" w:rsidRPr="00663029" w:rsidRDefault="00BD33E9" w:rsidP="00BD33E9">
      <w:pPr>
        <w:pStyle w:val="Obyejn"/>
        <w:numPr>
          <w:ilvl w:val="0"/>
          <w:numId w:val="10"/>
        </w:numPr>
        <w:ind w:left="1418" w:hanging="567"/>
        <w:jc w:val="both"/>
      </w:pPr>
      <w:r w:rsidRPr="00663029">
        <w:t>v případě nutnosti vybudování zařízení staveniště nebo využití veřejného prostranství (navážka materiálu, odvoz odpadu atd.), v případě nutnosti zajištění zvláštního užívání komunikací nebo omezení jejich provozu je zhotovitel</w:t>
      </w:r>
      <w:r w:rsidR="003620C4" w:rsidRPr="003620C4">
        <w:t xml:space="preserve"> </w:t>
      </w:r>
      <w:r w:rsidR="003620C4" w:rsidRPr="00663029">
        <w:t>povinen</w:t>
      </w:r>
      <w:r w:rsidRPr="00663029">
        <w:t xml:space="preserve"> projednat toto omezení s příslušným správním orgánem, </w:t>
      </w:r>
      <w:r w:rsidRPr="00663029">
        <w:lastRenderedPageBreak/>
        <w:t xml:space="preserve">zajistit vydání pravomocného rozhodnutí a uhradit veškeré s touto činností související správní </w:t>
      </w:r>
      <w:proofErr w:type="gramStart"/>
      <w:r w:rsidRPr="00663029">
        <w:t>poplatky,</w:t>
      </w:r>
      <w:proofErr w:type="gramEnd"/>
      <w:r w:rsidRPr="00663029">
        <w:t xml:space="preserve"> apod.;</w:t>
      </w:r>
    </w:p>
    <w:p w14:paraId="4AE16D31" w14:textId="77777777" w:rsidR="003419A9" w:rsidRPr="001269F8" w:rsidRDefault="003419A9" w:rsidP="003419A9">
      <w:pPr>
        <w:pStyle w:val="Obyejn"/>
        <w:numPr>
          <w:ilvl w:val="0"/>
          <w:numId w:val="10"/>
        </w:numPr>
        <w:ind w:left="1418" w:hanging="567"/>
        <w:jc w:val="both"/>
      </w:pPr>
      <w:r w:rsidRPr="001269F8">
        <w:t>zajištění zabezpečení a ostrahy staveniště;</w:t>
      </w:r>
    </w:p>
    <w:p w14:paraId="06FABDEC" w14:textId="77777777" w:rsidR="00BD33E9" w:rsidRPr="00663029" w:rsidRDefault="00BD33E9" w:rsidP="00BD33E9">
      <w:pPr>
        <w:pStyle w:val="Obyejn"/>
        <w:numPr>
          <w:ilvl w:val="0"/>
          <w:numId w:val="10"/>
        </w:numPr>
        <w:ind w:left="1418" w:hanging="567"/>
        <w:jc w:val="both"/>
      </w:pPr>
      <w:r w:rsidRPr="00663029">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w:t>
      </w:r>
    </w:p>
    <w:p w14:paraId="5C54B111" w14:textId="77777777" w:rsidR="00BD33E9" w:rsidRPr="00B4359E" w:rsidRDefault="00BD33E9" w:rsidP="00BD33E9">
      <w:pPr>
        <w:pStyle w:val="Obyejn"/>
        <w:numPr>
          <w:ilvl w:val="0"/>
          <w:numId w:val="10"/>
        </w:numPr>
        <w:ind w:left="1418" w:hanging="567"/>
        <w:jc w:val="both"/>
      </w:pPr>
      <w:r w:rsidRPr="00663029">
        <w:t>zajištění fotodokumentace stávajícího stavu příjezdových komunikací ke staveništi</w:t>
      </w:r>
      <w:r w:rsidRPr="001C123D">
        <w:t>, nemovitostí nacházejících se v bezprostřední blízkosti místa plnění, které mohou být prováděním stavby dotčeny a její předání objednateli před zahájením prací;</w:t>
      </w:r>
    </w:p>
    <w:p w14:paraId="3819CB11" w14:textId="77777777" w:rsidR="00BD33E9" w:rsidRPr="00B4359E" w:rsidRDefault="00BD33E9" w:rsidP="00BD33E9">
      <w:pPr>
        <w:pStyle w:val="Obyejn"/>
        <w:numPr>
          <w:ilvl w:val="0"/>
          <w:numId w:val="10"/>
        </w:numPr>
        <w:ind w:left="1418" w:hanging="567"/>
        <w:jc w:val="both"/>
      </w:pPr>
      <w:r w:rsidRPr="00B4359E">
        <w:t xml:space="preserve">zpracování projektu organizace výstavby (POV) vč. situace umístění skladovacích ploch, </w:t>
      </w:r>
      <w:r w:rsidRPr="001C123D">
        <w:t>montážních a stavebníc</w:t>
      </w:r>
      <w:r w:rsidRPr="00B4359E">
        <w:t>h mechanismů vč. jejich příjezdu a pohybu po staveništi, který bude předložen objednateli při předání staveniště;</w:t>
      </w:r>
    </w:p>
    <w:p w14:paraId="5090289C" w14:textId="77777777" w:rsidR="00BD33E9" w:rsidRPr="00154C5F" w:rsidRDefault="00BD33E9" w:rsidP="00BD33E9">
      <w:pPr>
        <w:pStyle w:val="Obyejn"/>
        <w:numPr>
          <w:ilvl w:val="0"/>
          <w:numId w:val="10"/>
        </w:numPr>
        <w:ind w:left="1418" w:hanging="567"/>
        <w:jc w:val="both"/>
      </w:pPr>
      <w:r w:rsidRPr="00B81286">
        <w:t>zajištění napojovacího místa odběru energií včetně zajištění měřen</w:t>
      </w:r>
      <w:r w:rsidRPr="00D6076A">
        <w:t>í jejich spotřeby v době realizace díla, úhrada spotřebovaných energií;</w:t>
      </w:r>
    </w:p>
    <w:p w14:paraId="4572D5EB" w14:textId="6D315F16" w:rsidR="00BD33E9" w:rsidRPr="00663029" w:rsidRDefault="00BD33E9" w:rsidP="00BD33E9">
      <w:pPr>
        <w:pStyle w:val="Obyejn"/>
        <w:numPr>
          <w:ilvl w:val="0"/>
          <w:numId w:val="10"/>
        </w:numPr>
        <w:ind w:left="1418" w:hanging="567"/>
        <w:jc w:val="both"/>
      </w:pPr>
      <w:bookmarkStart w:id="13" w:name="_Hlk37239470"/>
      <w:r w:rsidRPr="00776D7F">
        <w:t>vybudování a zajištění zařízení staveniště a jeho provoz v souladu s platnými právními předpisy: zákon č. 183/2006 Sb., o územním plánování a stavebním</w:t>
      </w:r>
      <w:r w:rsidRPr="00CA6CC3">
        <w:t xml:space="preserve"> řádu (stavební zákon), ve znění pozdějších předpisů (dále jen „stavební zákon“), zákon č. 309/2006 Sb., kterým s</w:t>
      </w:r>
      <w:r w:rsidRPr="008F787F">
        <w:t>e upravují další požadavky bezpečnosti a ochrany zdraví při práci v pracovněprávních vztazích a o zajištění bezpečnosti a ochrany zdraví při činnosti nebo poskytování služeb mimo pracovněprávní vztahy</w:t>
      </w:r>
      <w:r w:rsidRPr="00514648">
        <w:t xml:space="preserve"> (</w:t>
      </w:r>
      <w:r w:rsidRPr="00A37E67">
        <w:t xml:space="preserve">zákon o zajištění dalších podmínek bezpečnosti </w:t>
      </w:r>
      <w:r>
        <w:t>a </w:t>
      </w:r>
      <w:r w:rsidRPr="00A37E67">
        <w:t>ochra</w:t>
      </w:r>
      <w:r w:rsidRPr="00FB2538">
        <w:t>ny zdraví při práci</w:t>
      </w:r>
      <w:r w:rsidRPr="002D2C7E">
        <w:t>)</w:t>
      </w:r>
      <w:r w:rsidRPr="00663029">
        <w:t xml:space="preserve">, ve znění pozdějších předpisů </w:t>
      </w:r>
      <w:bookmarkStart w:id="14" w:name="_Hlk37241535"/>
      <w:r w:rsidRPr="00663029">
        <w:t>(dále jen „zákon o</w:t>
      </w:r>
      <w:r>
        <w:t> </w:t>
      </w:r>
      <w:r w:rsidRPr="00663029">
        <w:t>BOZP“)</w:t>
      </w:r>
      <w:bookmarkEnd w:id="14"/>
      <w:r w:rsidRPr="00663029">
        <w:t xml:space="preserve">, nařízení vlády č. 591/2006 Sb., o bližších minimálních požadavcích na bezpečnost a ochranu zdraví při práci na staveništích, ve znění pozdějších předpisů, zákon č. 262/2006 Sb., zákoník práce, ve znění pozdějších předpisů; zrušení staveniště vč. uvedení prostoru do původního stavu nebo </w:t>
      </w:r>
      <w:r w:rsidR="007307AC">
        <w:t>podle</w:t>
      </w:r>
      <w:r w:rsidRPr="00663029">
        <w:t xml:space="preserve"> projektové dokumentace</w:t>
      </w:r>
      <w:bookmarkEnd w:id="13"/>
      <w:r w:rsidRPr="00663029">
        <w:t>;</w:t>
      </w:r>
    </w:p>
    <w:p w14:paraId="61856BC4" w14:textId="77777777" w:rsidR="00BD33E9" w:rsidRPr="00B4359E" w:rsidRDefault="00BD33E9" w:rsidP="00BD33E9">
      <w:pPr>
        <w:pStyle w:val="Obyejn"/>
        <w:numPr>
          <w:ilvl w:val="0"/>
          <w:numId w:val="10"/>
        </w:numPr>
        <w:ind w:left="1418" w:hanging="567"/>
        <w:jc w:val="both"/>
      </w:pPr>
      <w:r w:rsidRPr="00B4359E">
        <w:t>zřízení deponie materiálů tak, aby nevznikaly žádné škody na sousedních pozemcích</w:t>
      </w:r>
      <w:r>
        <w:t xml:space="preserve"> či jiných nemovitostech</w:t>
      </w:r>
      <w:r w:rsidRPr="001C123D">
        <w:t>;</w:t>
      </w:r>
    </w:p>
    <w:p w14:paraId="56841E69" w14:textId="77777777" w:rsidR="00BD33E9" w:rsidRDefault="00BD33E9" w:rsidP="00BD33E9">
      <w:pPr>
        <w:pStyle w:val="Obyejn"/>
        <w:numPr>
          <w:ilvl w:val="0"/>
          <w:numId w:val="10"/>
        </w:numPr>
        <w:ind w:left="1418" w:hanging="567"/>
        <w:jc w:val="both"/>
      </w:pPr>
      <w:r>
        <w:t>zabezpečení stávajících dřevin proti poškození;</w:t>
      </w:r>
    </w:p>
    <w:p w14:paraId="258F84AD" w14:textId="77777777" w:rsidR="00BD33E9" w:rsidRDefault="00BD33E9" w:rsidP="00BD33E9">
      <w:pPr>
        <w:pStyle w:val="Obyejn"/>
        <w:numPr>
          <w:ilvl w:val="0"/>
          <w:numId w:val="10"/>
        </w:numPr>
        <w:ind w:left="1418" w:hanging="567"/>
        <w:jc w:val="both"/>
      </w:pPr>
      <w:r>
        <w:t>zajištění ochrany movitého a nemovitého majetku tak, aby během stavební činnosti ani jejím následkem nedošlo k jeho poškození. V této souvislosti odpovídá zhotovitel v plném rozsahu za škody na majetku;</w:t>
      </w:r>
    </w:p>
    <w:p w14:paraId="0DE1B538" w14:textId="6A5F8C38" w:rsidR="00BD33E9" w:rsidRDefault="00BD33E9" w:rsidP="00BD33E9">
      <w:pPr>
        <w:pStyle w:val="Obyejn"/>
        <w:numPr>
          <w:ilvl w:val="0"/>
          <w:numId w:val="10"/>
        </w:numPr>
        <w:ind w:left="1418" w:hanging="567"/>
        <w:jc w:val="both"/>
      </w:pPr>
      <w:r>
        <w:t>inženýrská a koordinační činnost, a to včetně zajištění všech rozhodnutí, vyjádření a prohlídek dotčených orgánů</w:t>
      </w:r>
      <w:r w:rsidRPr="00282BB7">
        <w:t xml:space="preserve"> </w:t>
      </w:r>
      <w:r>
        <w:t>státní správy a samosprávy, jakož i ostatních dotčených oprávněných subjektů (např. správců sítí apod.), zkoušek, měření a atestů potřebných pro podání žádosti o kolaudaci stavby, včetně přípravy a zpracování žádosti</w:t>
      </w:r>
      <w:r w:rsidRPr="001E1216">
        <w:t xml:space="preserve"> </w:t>
      </w:r>
      <w:r>
        <w:t xml:space="preserve">o kolaudaci stavby a případného doplňování žádosti o kolaudaci stavby </w:t>
      </w:r>
      <w:r w:rsidR="007307AC">
        <w:t>podle</w:t>
      </w:r>
      <w:r>
        <w:t xml:space="preserve"> oprávněných požadavků příslušného stavebního úřadu;</w:t>
      </w:r>
    </w:p>
    <w:p w14:paraId="26F1ED0D" w14:textId="77777777" w:rsidR="00BD33E9" w:rsidRDefault="00BD33E9" w:rsidP="00BD33E9">
      <w:pPr>
        <w:pStyle w:val="Obyejn"/>
        <w:numPr>
          <w:ilvl w:val="0"/>
          <w:numId w:val="10"/>
        </w:numPr>
        <w:ind w:left="1418" w:hanging="567"/>
        <w:jc w:val="both"/>
      </w:pPr>
      <w:r>
        <w:t xml:space="preserve">zpracování projektové dokumentace skutečného provedení stavby ve třech tištěných vyhotoveních a v elektronické podobě, dále pak digitální fotodokumentace průběhu realizace díla (řádně datované a popsané), </w:t>
      </w:r>
      <w:bookmarkStart w:id="15" w:name="_Hlk40045781"/>
      <w:r>
        <w:t xml:space="preserve">a to od zahájení až po dokončení realizace díla, </w:t>
      </w:r>
      <w:bookmarkEnd w:id="15"/>
      <w:r>
        <w:t>zejména všech částí díla, které budou v průběhu realizace zakryty, popř. jednou či druhou smluvní stranou rozporovány;</w:t>
      </w:r>
    </w:p>
    <w:p w14:paraId="2A1FDF0B" w14:textId="77777777" w:rsidR="00BD33E9" w:rsidRDefault="00BD33E9" w:rsidP="00BD33E9">
      <w:pPr>
        <w:pStyle w:val="Obyejn"/>
        <w:numPr>
          <w:ilvl w:val="0"/>
          <w:numId w:val="10"/>
        </w:numPr>
        <w:ind w:left="1418" w:hanging="567"/>
        <w:jc w:val="both"/>
      </w:pPr>
      <w:r>
        <w:t>likvidace odpadu, jeho uložení na skládku nebo jeho jiná likvidace bude zajištěna v souladu se zákonem č. 185/2001 Sb., o odpadech a o změně některých dalších zákonů, ve znění pozdějších předpisů (dále jen „zákon o odpadech“);</w:t>
      </w:r>
    </w:p>
    <w:p w14:paraId="23BC823D" w14:textId="77777777" w:rsidR="00BD33E9" w:rsidRDefault="00BD33E9" w:rsidP="00BD33E9">
      <w:pPr>
        <w:pStyle w:val="Obyejn"/>
        <w:numPr>
          <w:ilvl w:val="0"/>
          <w:numId w:val="10"/>
        </w:numPr>
        <w:ind w:left="1418" w:hanging="567"/>
        <w:jc w:val="both"/>
      </w:pPr>
      <w:r>
        <w:t>udržování stavbou dotčených zpevněných ploch, veřejných komunikací a výjezdů ze staveniště v čistotě a jejich uvedení do původního stavu;</w:t>
      </w:r>
    </w:p>
    <w:p w14:paraId="11DD1E74" w14:textId="77777777" w:rsidR="00BD33E9" w:rsidRDefault="00BD33E9" w:rsidP="00BD33E9">
      <w:pPr>
        <w:pStyle w:val="Obyejn"/>
        <w:numPr>
          <w:ilvl w:val="0"/>
          <w:numId w:val="10"/>
        </w:numPr>
        <w:ind w:left="1418" w:hanging="567"/>
        <w:jc w:val="both"/>
      </w:pPr>
      <w:r>
        <w:lastRenderedPageBreak/>
        <w:t>zajištění ochrany proti šíření prašnosti a nadměrného hluku;</w:t>
      </w:r>
    </w:p>
    <w:p w14:paraId="6AE5F5C5" w14:textId="77777777" w:rsidR="00BD33E9" w:rsidRDefault="00BD33E9" w:rsidP="00BD33E9">
      <w:pPr>
        <w:pStyle w:val="Obyejn"/>
        <w:numPr>
          <w:ilvl w:val="0"/>
          <w:numId w:val="10"/>
        </w:numPr>
        <w:ind w:left="1418" w:hanging="567"/>
        <w:jc w:val="both"/>
      </w:pPr>
      <w:r>
        <w:t>zajištění ochrany proti vzniku ekologických havárií a škod;</w:t>
      </w:r>
    </w:p>
    <w:p w14:paraId="13127829" w14:textId="219332DF" w:rsidR="00BD33E9" w:rsidRDefault="00BD33E9" w:rsidP="00BD33E9">
      <w:pPr>
        <w:pStyle w:val="Obyejn"/>
        <w:numPr>
          <w:ilvl w:val="0"/>
          <w:numId w:val="10"/>
        </w:numPr>
        <w:ind w:left="1418" w:hanging="567"/>
        <w:jc w:val="both"/>
      </w:pPr>
      <w:r>
        <w:t>zajištění zpracování všech případných dalších dokumentací potřebných pro úplné provedení díla, a to v</w:t>
      </w:r>
      <w:r w:rsidRPr="00EC3068">
        <w:t xml:space="preserve">četně </w:t>
      </w:r>
      <w:r>
        <w:t xml:space="preserve">všech </w:t>
      </w:r>
      <w:r w:rsidRPr="00EC3068">
        <w:t>potřebných odborných</w:t>
      </w:r>
      <w:r>
        <w:t xml:space="preserve"> posudků,</w:t>
      </w:r>
      <w:r w:rsidRPr="00EC3068">
        <w:t xml:space="preserve"> průzkumů</w:t>
      </w:r>
      <w:r>
        <w:t>,</w:t>
      </w:r>
      <w:r w:rsidRPr="00EC3068">
        <w:t xml:space="preserve"> sond</w:t>
      </w:r>
      <w:r>
        <w:t>, vzorkování materiálů apod. (z</w:t>
      </w:r>
      <w:r w:rsidRPr="00EC3068">
        <w:t xml:space="preserve">ejména </w:t>
      </w:r>
      <w:r w:rsidR="007307AC">
        <w:t>podle</w:t>
      </w:r>
      <w:r>
        <w:t xml:space="preserve"> požadavků příslušného orgánu památkové péče apod.);</w:t>
      </w:r>
    </w:p>
    <w:p w14:paraId="75C8908C" w14:textId="71F70866" w:rsidR="00BD33E9" w:rsidRDefault="00BD33E9" w:rsidP="00BD33E9">
      <w:pPr>
        <w:pStyle w:val="Obyejn"/>
        <w:numPr>
          <w:ilvl w:val="0"/>
          <w:numId w:val="10"/>
        </w:numPr>
        <w:ind w:left="1418" w:hanging="567"/>
        <w:jc w:val="both"/>
      </w:pPr>
      <w:r>
        <w:t>zajištění a provedení všech nutných nebo předepsaných zkoušek, měření a atestů k prokázání kvalitativních parametrů předmětu díla,</w:t>
      </w:r>
      <w:r w:rsidRPr="00482B4D">
        <w:rPr>
          <w:color w:val="000000"/>
        </w:rPr>
        <w:t xml:space="preserve"> </w:t>
      </w:r>
      <w:r>
        <w:rPr>
          <w:color w:val="000000"/>
        </w:rPr>
        <w:t>včetně pořízení protokolů a revizí nutných k uvedení díla do provozu</w:t>
      </w:r>
      <w:r>
        <w:t xml:space="preserve">, a to </w:t>
      </w:r>
      <w:r w:rsidR="007307AC">
        <w:t>podle</w:t>
      </w:r>
      <w:r>
        <w:t xml:space="preserve"> všech příslušných technických norem </w:t>
      </w:r>
      <w:r>
        <w:rPr>
          <w:color w:val="000000"/>
        </w:rPr>
        <w:t>vztahujících se k prováděnému dílu</w:t>
      </w:r>
      <w:r>
        <w:t xml:space="preserve"> (zejména </w:t>
      </w:r>
      <w:r w:rsidR="007307AC">
        <w:t>podle</w:t>
      </w:r>
      <w:r>
        <w:t xml:space="preserve"> ČSN, ČSN EN apod.), úspěšné provedení zkoušek je podmínkou k převzetí díla.</w:t>
      </w:r>
    </w:p>
    <w:p w14:paraId="3A962B6D" w14:textId="6D1ECB64" w:rsidR="001F7456" w:rsidRPr="002A12A7" w:rsidRDefault="00BD33E9" w:rsidP="001F7456">
      <w:pPr>
        <w:pStyle w:val="rovezanadpis"/>
        <w:tabs>
          <w:tab w:val="clear" w:pos="709"/>
          <w:tab w:val="left" w:pos="851"/>
        </w:tabs>
        <w:spacing w:after="0" w:line="240" w:lineRule="auto"/>
      </w:pPr>
      <w:r w:rsidRPr="00BD33E9">
        <w:rPr>
          <w:color w:val="auto"/>
        </w:rPr>
        <w:t>Zhotovitel je povinen provést dílo v souladu s příslušnou dokumentací, rozhodnutími a vyjádřeními dotčených orgánů státní správy a samosprávy</w:t>
      </w:r>
      <w:bookmarkStart w:id="16" w:name="_Hlk40044280"/>
      <w:r w:rsidRPr="00BD33E9">
        <w:rPr>
          <w:color w:val="auto"/>
        </w:rPr>
        <w:t>, jakož i ostatních dotčených oprávněných subjektů (např. správců sítí apod.)</w:t>
      </w:r>
      <w:bookmarkEnd w:id="16"/>
      <w:r w:rsidRPr="00BD33E9">
        <w:rPr>
          <w:color w:val="auto"/>
        </w:rPr>
        <w:t>, předpisy upravujícími provádění stavebních děl, ustanoveními této smlouvy a se svojí nabídkou podanou v rámci zadávacího řízení (dále jen „nabídka“)</w:t>
      </w:r>
      <w:r w:rsidR="001F7456" w:rsidRPr="002A12A7">
        <w:t>.</w:t>
      </w:r>
    </w:p>
    <w:p w14:paraId="65E6489E" w14:textId="77777777" w:rsidR="00BD33E9" w:rsidRPr="00BD33E9" w:rsidRDefault="00BD33E9" w:rsidP="00BD33E9">
      <w:pPr>
        <w:pStyle w:val="rovezanadpis"/>
        <w:tabs>
          <w:tab w:val="clear" w:pos="709"/>
        </w:tabs>
      </w:pPr>
      <w:r w:rsidRPr="00BD33E9">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4E7CBCB9" w14:textId="7955D6A3" w:rsidR="00BD33E9" w:rsidRPr="00BD33E9" w:rsidRDefault="00BD33E9" w:rsidP="00BD33E9">
      <w:pPr>
        <w:pStyle w:val="rovezanadpis"/>
        <w:tabs>
          <w:tab w:val="clear" w:pos="709"/>
        </w:tabs>
      </w:pPr>
      <w:r w:rsidRPr="00BD33E9">
        <w:t xml:space="preserve">Všechny použité materiály musí vyhovovat požadavkům kladeným na jejich jakost a musí mít prohlášení o shodě </w:t>
      </w:r>
      <w:r w:rsidR="007307AC">
        <w:t>podle</w:t>
      </w:r>
      <w:r w:rsidRPr="00BD33E9">
        <w:t xml:space="preserve"> zákona č. 22/1997 Sb., o technických požadavcích na výrobky a o změně a doplnění některých zákonů, ve znění pozdějších předpisů. Jakost dodávaných materiálů a konstrukcí bude dokládána předepsaným způsobem při kontrolních prohlídkách a při předání a převzetí díla. </w:t>
      </w:r>
    </w:p>
    <w:p w14:paraId="2260F18E" w14:textId="50011840" w:rsidR="00BD33E9" w:rsidRPr="00BD33E9" w:rsidRDefault="007307AC" w:rsidP="00BD33E9">
      <w:pPr>
        <w:pStyle w:val="rovezanadpis"/>
        <w:tabs>
          <w:tab w:val="clear" w:pos="709"/>
        </w:tabs>
      </w:pPr>
      <w:r>
        <w:t>Podle</w:t>
      </w:r>
      <w:r w:rsidR="00BD33E9" w:rsidRPr="00BD33E9">
        <w:t xml:space="preserve"> dohody smluvních stran je předmětem díla provedení všech činností, prací a dodávek obsažených v nabídce (oceněném soupisu stavebních prací, dodávek a služeb s výkazem výměr), nebo které vyplývají ze zadávacích podmínek zadávacího řízení, zejména z kompletní projektové dokumentace specifikované v čl. </w:t>
      </w:r>
      <w:r w:rsidR="006150BB">
        <w:fldChar w:fldCharType="begin"/>
      </w:r>
      <w:r w:rsidR="006150BB">
        <w:instrText xml:space="preserve"> REF _Ref40305592 \r \h </w:instrText>
      </w:r>
      <w:r w:rsidR="006150BB">
        <w:fldChar w:fldCharType="separate"/>
      </w:r>
      <w:r w:rsidR="001C25BF">
        <w:t>1</w:t>
      </w:r>
      <w:r w:rsidR="006150BB">
        <w:fldChar w:fldCharType="end"/>
      </w:r>
      <w:r w:rsidR="006150BB">
        <w:t>.</w:t>
      </w:r>
      <w:r w:rsidR="00BD33E9" w:rsidRPr="00BD33E9">
        <w:t xml:space="preserve"> odst. </w:t>
      </w:r>
      <w:r w:rsidR="006150BB">
        <w:fldChar w:fldCharType="begin"/>
      </w:r>
      <w:r w:rsidR="006150BB">
        <w:instrText xml:space="preserve"> REF _Ref40305606 \r \h </w:instrText>
      </w:r>
      <w:r w:rsidR="006150BB">
        <w:fldChar w:fldCharType="separate"/>
      </w:r>
      <w:r w:rsidR="001C25BF">
        <w:t>1.4</w:t>
      </w:r>
      <w:r w:rsidR="006150BB">
        <w:fldChar w:fldCharType="end"/>
      </w:r>
      <w:r w:rsidR="00BD33E9" w:rsidRPr="00BD33E9">
        <w:t xml:space="preserve">. této smlouvy (dále též „výchozí dokumenty“), které tvoří nedílnou součást této smlouvy, a to bez ohledu na to, v kterém z těchto výchozích dokumentů jsou uvedeny, resp. z kterého z nich vyplývají. Předmětem díla jsou rovněž činnosti, práce a dodávky, které nejsou ve výchozích dokumentech obsaženy, ale o kterých zhotovitel věděl, nebo </w:t>
      </w:r>
      <w:r>
        <w:t>podle</w:t>
      </w:r>
      <w:r w:rsidR="00BD33E9" w:rsidRPr="00BD33E9">
        <w:t xml:space="preserve"> svých odborných znalostí a zkušeností vědět měl anebo mohl, že jsou k řádnému a kvalitnímu provedení díla dané povahy třeba, a to i s přihlédnutím ke standardní praxi při realizaci děl podobného charakteru. Toto ustanovení však nevylučuje odpovědnost objednatele za správnost a úplnost předané příslušné dokumentace ani tuto odpovědnost na zhotovitele nepřenáší. Přednost výchozích dokumentů je stanovena následovně: text této smlouvy, položkový rozpočet, textová část zadávací dokumentace k zadávacímu řízení, projektová dokumentace, nabídka, ostatní výchozí dokumenty.</w:t>
      </w:r>
    </w:p>
    <w:p w14:paraId="7C1FA116" w14:textId="77777777" w:rsidR="00BD33E9" w:rsidRPr="00BD33E9" w:rsidRDefault="00BD33E9" w:rsidP="00BD33E9">
      <w:pPr>
        <w:pStyle w:val="rovezanadpis"/>
        <w:tabs>
          <w:tab w:val="clear" w:pos="709"/>
        </w:tabs>
      </w:pPr>
      <w:r w:rsidRPr="00BD33E9">
        <w:t xml:space="preserve">Cena rovněž zahrnuje cenu za vypracování výrobní a realizační dokumentace v rozsahu, který určuje projektová dokumentace pro provedení stavby, či vyhláška č. 499/2006 Sb., o dokumentaci staveb, ve znění pozdějších předpisů, dokumentace </w:t>
      </w:r>
      <w:r w:rsidRPr="00BD33E9">
        <w:lastRenderedPageBreak/>
        <w:t>skutečného provedení stavby, na zařízení staveniště, vodné, stočné, elektrickou energii, odvoz a likvidaci odpadů,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6473B44A" w14:textId="77777777" w:rsidR="00BD33E9" w:rsidRPr="00BD33E9" w:rsidRDefault="00BD33E9" w:rsidP="00BD33E9">
      <w:pPr>
        <w:pStyle w:val="rovezanadpis"/>
        <w:tabs>
          <w:tab w:val="clear" w:pos="709"/>
        </w:tabs>
      </w:pPr>
      <w:r w:rsidRPr="00BD33E9">
        <w:t>Není-li v této smlouvě uvedeno jinak, není zhotovitel oprávněn ani povinen provést jakoukoliv změnu díla bez písemné dohody s objednatelem ve formě písemného dodatku.</w:t>
      </w:r>
    </w:p>
    <w:p w14:paraId="539B4703" w14:textId="45D858EB" w:rsidR="001F7456" w:rsidRPr="00BD33E9" w:rsidRDefault="00BD33E9" w:rsidP="00BD33E9">
      <w:pPr>
        <w:pStyle w:val="rovezanadpis"/>
        <w:tabs>
          <w:tab w:val="clear" w:pos="709"/>
        </w:tabs>
      </w:pPr>
      <w:r w:rsidRPr="00BD33E9">
        <w:t>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w:t>
      </w:r>
      <w:r w:rsidR="001F7456" w:rsidRPr="00BD33E9">
        <w:t xml:space="preserve"> </w:t>
      </w:r>
    </w:p>
    <w:p w14:paraId="07001862" w14:textId="1D75A9F4" w:rsidR="001F7456" w:rsidRPr="002A12A7" w:rsidRDefault="00191469" w:rsidP="00531E82">
      <w:pPr>
        <w:pStyle w:val="Nadpis1"/>
      </w:pPr>
      <w:r>
        <w:t>Místo a d</w:t>
      </w:r>
      <w:r w:rsidR="001F7456" w:rsidRPr="002A12A7">
        <w:t>oba plnění</w:t>
      </w:r>
    </w:p>
    <w:p w14:paraId="6269733E" w14:textId="77777777" w:rsidR="00191469" w:rsidRPr="002A12A7" w:rsidRDefault="00191469" w:rsidP="00191469">
      <w:pPr>
        <w:pStyle w:val="rovezanadpis"/>
        <w:tabs>
          <w:tab w:val="clear" w:pos="709"/>
          <w:tab w:val="left" w:pos="851"/>
        </w:tabs>
        <w:spacing w:after="0" w:line="240" w:lineRule="auto"/>
      </w:pPr>
      <w:r w:rsidRPr="002A12A7">
        <w:rPr>
          <w:color w:val="auto"/>
        </w:rPr>
        <w:t xml:space="preserve">Místem plnění </w:t>
      </w:r>
      <w:r w:rsidRPr="002A12A7">
        <w:t xml:space="preserve">je </w:t>
      </w:r>
      <w:r w:rsidRPr="00D52A28">
        <w:t xml:space="preserve">objekt Žižkova č.p. 507, 282 01 Český Brod; Středočeský kraj (NUTS – CZ020), ležící na parcele č. st. 341/2, v k. </w:t>
      </w:r>
      <w:proofErr w:type="spellStart"/>
      <w:r w:rsidRPr="00D52A28">
        <w:t>ú.</w:t>
      </w:r>
      <w:proofErr w:type="spellEnd"/>
      <w:r w:rsidRPr="00D52A28">
        <w:t xml:space="preserve"> Český Brod</w:t>
      </w:r>
      <w:r w:rsidRPr="002A12A7">
        <w:t>.</w:t>
      </w:r>
    </w:p>
    <w:p w14:paraId="29B4165C" w14:textId="77777777" w:rsidR="001F7456" w:rsidRPr="002A12A7" w:rsidRDefault="001F7456" w:rsidP="001F7456">
      <w:pPr>
        <w:pStyle w:val="rovezanadpis"/>
        <w:tabs>
          <w:tab w:val="clear" w:pos="709"/>
          <w:tab w:val="left" w:pos="851"/>
        </w:tabs>
        <w:spacing w:after="0" w:line="240" w:lineRule="auto"/>
      </w:pPr>
      <w:bookmarkStart w:id="17" w:name="_Ref40297936"/>
      <w:r w:rsidRPr="002A12A7">
        <w:t>Zhotovitel se zavazuje provést dílo ve sjednané době:</w:t>
      </w:r>
      <w:bookmarkEnd w:id="17"/>
    </w:p>
    <w:p w14:paraId="7CCA8815" w14:textId="683274C9" w:rsidR="004D11C6" w:rsidRPr="00BD33E9" w:rsidRDefault="001F7456" w:rsidP="004D11C6">
      <w:pPr>
        <w:pStyle w:val="rovezanadpis"/>
        <w:numPr>
          <w:ilvl w:val="0"/>
          <w:numId w:val="0"/>
        </w:numPr>
        <w:tabs>
          <w:tab w:val="left" w:pos="2552"/>
        </w:tabs>
        <w:ind w:left="851"/>
      </w:pPr>
      <w:r w:rsidRPr="00BD33E9">
        <w:t>zahájení díla:</w:t>
      </w:r>
      <w:r w:rsidR="00975663" w:rsidRPr="00BD33E9">
        <w:tab/>
      </w:r>
      <w:r w:rsidR="00975663" w:rsidRPr="00BD33E9">
        <w:tab/>
      </w:r>
      <w:r w:rsidR="00975663" w:rsidRPr="00BD33E9">
        <w:tab/>
      </w:r>
      <w:r w:rsidR="00975663" w:rsidRPr="00BD33E9">
        <w:tab/>
      </w:r>
      <w:r w:rsidR="00BD33E9" w:rsidRPr="00BD33E9">
        <w:t xml:space="preserve">do </w:t>
      </w:r>
      <w:r w:rsidR="007307AC">
        <w:t>10 pracovních dnů ode dne účinnosti smlouvy</w:t>
      </w:r>
      <w:r w:rsidR="00BD33E9" w:rsidRPr="00BD33E9">
        <w:t>;</w:t>
      </w:r>
    </w:p>
    <w:p w14:paraId="00D38478" w14:textId="48A6B41F" w:rsidR="001F7456" w:rsidRPr="002A12A7" w:rsidRDefault="001F7456" w:rsidP="004D11C6">
      <w:pPr>
        <w:pStyle w:val="rovezanadpis"/>
        <w:numPr>
          <w:ilvl w:val="0"/>
          <w:numId w:val="0"/>
        </w:numPr>
        <w:tabs>
          <w:tab w:val="left" w:pos="2552"/>
        </w:tabs>
        <w:ind w:left="851"/>
        <w:rPr>
          <w:color w:val="auto"/>
          <w:highlight w:val="yellow"/>
        </w:rPr>
      </w:pPr>
      <w:r w:rsidRPr="00BD33E9">
        <w:t xml:space="preserve">dokončení </w:t>
      </w:r>
      <w:r w:rsidR="00E05F30" w:rsidRPr="00BD33E9">
        <w:t xml:space="preserve">a </w:t>
      </w:r>
      <w:r w:rsidR="00E05F30" w:rsidRPr="00BD33E9">
        <w:rPr>
          <w:color w:val="auto"/>
        </w:rPr>
        <w:t xml:space="preserve">předání </w:t>
      </w:r>
      <w:r w:rsidRPr="00BD33E9">
        <w:rPr>
          <w:color w:val="auto"/>
        </w:rPr>
        <w:t>díla:</w:t>
      </w:r>
      <w:r w:rsidR="00975663" w:rsidRPr="00BD33E9">
        <w:rPr>
          <w:color w:val="auto"/>
        </w:rPr>
        <w:tab/>
      </w:r>
      <w:r w:rsidR="00975663" w:rsidRPr="00BD33E9">
        <w:rPr>
          <w:color w:val="auto"/>
        </w:rPr>
        <w:tab/>
      </w:r>
      <w:r w:rsidR="00BD33E9" w:rsidRPr="00BD33E9">
        <w:t>do</w:t>
      </w:r>
      <w:r w:rsidR="00BD33E9" w:rsidRPr="00AB6EDA">
        <w:t xml:space="preserve"> </w:t>
      </w:r>
      <w:r w:rsidR="007307AC">
        <w:t>240</w:t>
      </w:r>
      <w:r w:rsidR="00BD33E9" w:rsidRPr="00AB6EDA">
        <w:t xml:space="preserve"> dnů</w:t>
      </w:r>
      <w:r w:rsidR="00BD33E9" w:rsidRPr="00BD33E9">
        <w:t xml:space="preserve"> </w:t>
      </w:r>
      <w:r w:rsidR="00BD33E9" w:rsidRPr="008F787F">
        <w:t>od zahájení díla</w:t>
      </w:r>
      <w:r w:rsidR="00BD33E9">
        <w:t>.</w:t>
      </w:r>
    </w:p>
    <w:p w14:paraId="2724B741" w14:textId="22778591" w:rsidR="00BD33E9" w:rsidRDefault="00BD33E9">
      <w:pPr>
        <w:pStyle w:val="rovezanadpis"/>
        <w:tabs>
          <w:tab w:val="clear" w:pos="709"/>
          <w:tab w:val="left" w:pos="851"/>
        </w:tabs>
        <w:spacing w:after="0" w:line="240" w:lineRule="auto"/>
      </w:pPr>
      <w:bookmarkStart w:id="18" w:name="_Ref45090962"/>
      <w:r w:rsidRPr="00BD33E9">
        <w:t xml:space="preserve">Staveniště bude zhotoviteli předáno v termínu </w:t>
      </w:r>
      <w:r w:rsidR="007307AC">
        <w:t>podle</w:t>
      </w:r>
      <w:r w:rsidRPr="00BD33E9">
        <w:t xml:space="preserve"> dohody smluvních stran</w:t>
      </w:r>
      <w:r w:rsidR="007307AC">
        <w:t>, nejpozději však do 5 pracovních dnů ode dne účinnosti smlouvy</w:t>
      </w:r>
      <w:r w:rsidRPr="00BD33E9">
        <w:t xml:space="preserve">. Pokud k dohodě smluvních stran ohledně termínu předání staveniště v této lhůtě nedojde, bude staveniště předáno </w:t>
      </w:r>
      <w:r w:rsidR="00CD005A">
        <w:t>pátý</w:t>
      </w:r>
      <w:r w:rsidR="007307AC">
        <w:t>m</w:t>
      </w:r>
      <w:r w:rsidR="00CD005A">
        <w:t xml:space="preserve"> </w:t>
      </w:r>
      <w:r w:rsidRPr="00BD33E9">
        <w:t>pracovní</w:t>
      </w:r>
      <w:r w:rsidR="007307AC">
        <w:t>m</w:t>
      </w:r>
      <w:r w:rsidRPr="00BD33E9">
        <w:t xml:space="preserve"> dn</w:t>
      </w:r>
      <w:r w:rsidR="007307AC">
        <w:t>em</w:t>
      </w:r>
      <w:r w:rsidRPr="00BD33E9">
        <w:t xml:space="preserve"> </w:t>
      </w:r>
      <w:r w:rsidR="007307AC">
        <w:t>ode dne účinnosti smlouvy</w:t>
      </w:r>
      <w:r w:rsidRPr="00BD33E9">
        <w:t>, a to v rozsahu určeném v projektové dokumentaci a dohodou smluvních stran.</w:t>
      </w:r>
      <w:bookmarkEnd w:id="18"/>
    </w:p>
    <w:p w14:paraId="4E343585" w14:textId="7181A53A" w:rsidR="001F7456" w:rsidRPr="002A12A7" w:rsidRDefault="001F7456">
      <w:pPr>
        <w:pStyle w:val="rovezanadpis"/>
        <w:tabs>
          <w:tab w:val="clear" w:pos="709"/>
          <w:tab w:val="left" w:pos="851"/>
        </w:tabs>
        <w:spacing w:after="0" w:line="240" w:lineRule="auto"/>
      </w:pPr>
      <w:r w:rsidRPr="002A12A7">
        <w:t>V případě omezení postupu prací vlivem objednatele nebo z důvodů, které nevznikly jednáním, opomenutím</w:t>
      </w:r>
      <w:r w:rsidR="00EE245A">
        <w:t>,</w:t>
      </w:r>
      <w:r w:rsidRPr="002A12A7">
        <w:t xml:space="preserve"> případně nečinností zhotovitele (např. vyšší moc či nepříznivé počasí), </w:t>
      </w:r>
      <w:bookmarkStart w:id="19" w:name="_Hlk40282811"/>
      <w:r w:rsidRPr="002A12A7">
        <w:t>může být posunut nejzazší termín dokončení díla</w:t>
      </w:r>
      <w:bookmarkEnd w:id="19"/>
      <w:r w:rsidRPr="002A12A7">
        <w:t xml:space="preserve">. </w:t>
      </w:r>
      <w:bookmarkStart w:id="20" w:name="_Hlk40282885"/>
      <w:r w:rsidR="00A326A4" w:rsidRPr="00A326A4">
        <w:t xml:space="preserve">V případě potřeby koordinace </w:t>
      </w:r>
      <w:r w:rsidR="00A326A4">
        <w:t>díla</w:t>
      </w:r>
      <w:r w:rsidR="00A326A4" w:rsidRPr="00A326A4">
        <w:t xml:space="preserve"> s dodavateli ostatních částí veřejné zakázky s názvem „Českobrodské moderní poradenské pracoviště s navazujícími vzdělávacími službami“ </w:t>
      </w:r>
      <w:r w:rsidR="00D1402F" w:rsidRPr="00D1402F">
        <w:t xml:space="preserve">(dále jen „veřejná zakázka“) </w:t>
      </w:r>
      <w:r w:rsidR="00A326A4" w:rsidRPr="00A326A4">
        <w:t xml:space="preserve">může být posunut nejzazší termín dokončení </w:t>
      </w:r>
      <w:r w:rsidR="00A326A4">
        <w:t>díla</w:t>
      </w:r>
      <w:r w:rsidR="00A326A4" w:rsidRPr="00A326A4">
        <w:t xml:space="preserve">. </w:t>
      </w:r>
      <w:r w:rsidRPr="002A12A7">
        <w:t>V případě prodloužení termínu dokončení díla musí být uzavřen dodatek k</w:t>
      </w:r>
      <w:r w:rsidR="00975663">
        <w:t>e</w:t>
      </w:r>
      <w:r w:rsidRPr="002A12A7">
        <w:t xml:space="preserve"> smlouvě</w:t>
      </w:r>
      <w:bookmarkEnd w:id="20"/>
      <w:r w:rsidRPr="002A12A7">
        <w:t>.</w:t>
      </w:r>
    </w:p>
    <w:p w14:paraId="006DAB51" w14:textId="4DB6B2DB" w:rsidR="00253999" w:rsidRDefault="00253999" w:rsidP="009E455B">
      <w:pPr>
        <w:pStyle w:val="rovezanadpis"/>
        <w:tabs>
          <w:tab w:val="clear" w:pos="709"/>
          <w:tab w:val="left" w:pos="851"/>
        </w:tabs>
        <w:spacing w:after="0" w:line="240" w:lineRule="auto"/>
      </w:pPr>
      <w:r>
        <w:t xml:space="preserve">Součástí smlouvy o dílo je harmonogram prací, ze kterého musí vyplývat časové plnění po jednotlivých týdnech, a který musí respektovat dobu plnění </w:t>
      </w:r>
      <w:r w:rsidR="007307AC">
        <w:t>podle</w:t>
      </w:r>
      <w:r>
        <w:t xml:space="preserve"> odst.</w:t>
      </w:r>
      <w:r w:rsidR="00D8318C" w:rsidRPr="002A12A7">
        <w:t xml:space="preserve"> </w:t>
      </w:r>
      <w:r w:rsidR="004C6BFF">
        <w:fldChar w:fldCharType="begin"/>
      </w:r>
      <w:r w:rsidR="004C6BFF">
        <w:instrText xml:space="preserve"> REF _Ref40297936 \r \h </w:instrText>
      </w:r>
      <w:r w:rsidR="004C6BFF">
        <w:fldChar w:fldCharType="separate"/>
      </w:r>
      <w:r w:rsidR="001C25BF">
        <w:t>4.2</w:t>
      </w:r>
      <w:r w:rsidR="004C6BFF">
        <w:fldChar w:fldCharType="end"/>
      </w:r>
      <w:r w:rsidR="00D8318C" w:rsidRPr="002A12A7">
        <w:t>. smlouvy</w:t>
      </w:r>
      <w:r>
        <w:t>,</w:t>
      </w:r>
      <w:r w:rsidRPr="00253999">
        <w:t xml:space="preserve"> </w:t>
      </w:r>
      <w:r>
        <w:t>a finanční harmonogram (</w:t>
      </w:r>
      <w:r w:rsidRPr="00A37E67">
        <w:t>příloha č</w:t>
      </w:r>
      <w:r>
        <w:t>. 3</w:t>
      </w:r>
      <w:r w:rsidRPr="00FB2538">
        <w:t xml:space="preserve"> smlouvy)</w:t>
      </w:r>
      <w:r w:rsidR="001F7456" w:rsidRPr="002A12A7">
        <w:t>.</w:t>
      </w:r>
    </w:p>
    <w:p w14:paraId="25C9ED89" w14:textId="3C3D3D42" w:rsidR="006C5198" w:rsidRDefault="007F0DB3" w:rsidP="009E455B">
      <w:pPr>
        <w:pStyle w:val="rovezanadpis"/>
        <w:tabs>
          <w:tab w:val="clear" w:pos="709"/>
          <w:tab w:val="left" w:pos="851"/>
        </w:tabs>
        <w:spacing w:after="0" w:line="240" w:lineRule="auto"/>
      </w:pPr>
      <w:r w:rsidRPr="007F0DB3">
        <w:t xml:space="preserve">Před uzavřením smlouvy v rámci součinnosti </w:t>
      </w:r>
      <w:r w:rsidR="007307AC">
        <w:t>podle</w:t>
      </w:r>
      <w:r w:rsidRPr="007F0DB3">
        <w:t xml:space="preserve"> § 104 zákona č. 134/2016 Sb., o zadávání veřejných zakázek, ve znění pozdějších předpisů (dále jen „zákon o zadávání veřejných zakázek“), byl zpracován harmonogram prací.</w:t>
      </w:r>
    </w:p>
    <w:p w14:paraId="54031016" w14:textId="7041C25A" w:rsidR="001F7456" w:rsidRDefault="00291456" w:rsidP="009E455B">
      <w:pPr>
        <w:pStyle w:val="rovezanadpis"/>
        <w:tabs>
          <w:tab w:val="clear" w:pos="709"/>
          <w:tab w:val="left" w:pos="851"/>
        </w:tabs>
        <w:spacing w:after="0" w:line="240" w:lineRule="auto"/>
      </w:pPr>
      <w:r w:rsidRPr="002A12A7">
        <w:t xml:space="preserve">Harmonogram může být aktualizován na základě požadavků objednatele </w:t>
      </w:r>
      <w:r w:rsidR="00A326A4">
        <w:t>v</w:t>
      </w:r>
      <w:r w:rsidR="004C6BFF" w:rsidRPr="004C6BFF">
        <w:t xml:space="preserve"> případě potřeby koordinace </w:t>
      </w:r>
      <w:r w:rsidR="00A326A4">
        <w:t>díla</w:t>
      </w:r>
      <w:r w:rsidR="004C6BFF" w:rsidRPr="004C6BFF">
        <w:t xml:space="preserve"> </w:t>
      </w:r>
      <w:r w:rsidR="007F0DB3">
        <w:t>s</w:t>
      </w:r>
      <w:r w:rsidR="009E0105">
        <w:t xml:space="preserve"> ostatními dodávkami v rámci </w:t>
      </w:r>
      <w:r w:rsidR="009E0105" w:rsidRPr="004C6BFF">
        <w:t>veřejné zakázky</w:t>
      </w:r>
      <w:r w:rsidR="009E0105">
        <w:t xml:space="preserve"> </w:t>
      </w:r>
      <w:r w:rsidR="00A326A4">
        <w:t>či</w:t>
      </w:r>
      <w:r w:rsidR="00A326A4" w:rsidRPr="002A12A7">
        <w:t xml:space="preserve"> </w:t>
      </w:r>
      <w:r w:rsidR="009E0105">
        <w:t xml:space="preserve">v případě potřeby </w:t>
      </w:r>
      <w:r w:rsidR="00A326A4" w:rsidRPr="002A12A7">
        <w:t xml:space="preserve">součinnosti zhotovitele </w:t>
      </w:r>
      <w:r w:rsidR="004C6BFF" w:rsidRPr="004C6BFF">
        <w:t>s dodavateli ostatních částí veřejné zakázky</w:t>
      </w:r>
      <w:r w:rsidRPr="002A12A7">
        <w:t>.</w:t>
      </w:r>
    </w:p>
    <w:p w14:paraId="5F2F6C44" w14:textId="4EAA578B" w:rsidR="006C5198" w:rsidRPr="002A12A7" w:rsidRDefault="006C5198" w:rsidP="006C5198">
      <w:pPr>
        <w:pStyle w:val="rovezanadpis"/>
        <w:tabs>
          <w:tab w:val="clear" w:pos="709"/>
          <w:tab w:val="left" w:pos="851"/>
        </w:tabs>
        <w:spacing w:after="0" w:line="240" w:lineRule="auto"/>
      </w:pPr>
      <w:bookmarkStart w:id="21" w:name="_Hlk40282977"/>
      <w:r w:rsidRPr="002A12A7">
        <w:t>Dřívější plnění je možné.</w:t>
      </w:r>
    </w:p>
    <w:p w14:paraId="148CFBE7" w14:textId="77777777" w:rsidR="001F7456" w:rsidRPr="002A12A7" w:rsidRDefault="001F7456" w:rsidP="00531E82">
      <w:pPr>
        <w:pStyle w:val="Nadpis1"/>
      </w:pPr>
      <w:bookmarkStart w:id="22" w:name="_Ref445997553"/>
      <w:bookmarkEnd w:id="21"/>
      <w:r w:rsidRPr="002A12A7">
        <w:lastRenderedPageBreak/>
        <w:t>Cena díla</w:t>
      </w:r>
      <w:bookmarkEnd w:id="22"/>
    </w:p>
    <w:p w14:paraId="7FA89392" w14:textId="18A8CDEF" w:rsidR="001F7456" w:rsidRPr="002A12A7" w:rsidRDefault="001F7456" w:rsidP="00521DD1">
      <w:pPr>
        <w:pStyle w:val="rovezanadpis"/>
        <w:keepNext/>
        <w:tabs>
          <w:tab w:val="clear" w:pos="709"/>
          <w:tab w:val="left" w:pos="851"/>
        </w:tabs>
        <w:spacing w:after="0" w:line="240" w:lineRule="auto"/>
      </w:pPr>
      <w:r w:rsidRPr="002A12A7">
        <w:t xml:space="preserve">Cena díla byla stanovena dohodou smluvních stran na základě nabídky zhotovitele </w:t>
      </w:r>
      <w:r w:rsidR="00521DD1" w:rsidRPr="00521DD1">
        <w:t>podané v</w:t>
      </w:r>
      <w:r w:rsidR="00521DD1">
        <w:t xml:space="preserve"> zadávacím </w:t>
      </w:r>
      <w:r w:rsidR="00521DD1" w:rsidRPr="00521DD1">
        <w:t xml:space="preserve">řízení </w:t>
      </w:r>
      <w:bookmarkStart w:id="23" w:name="_Hlk40298166"/>
      <w:r w:rsidRPr="002A12A7">
        <w:t xml:space="preserve">a smluvního položkového rozpočtu </w:t>
      </w:r>
      <w:bookmarkEnd w:id="23"/>
      <w:r w:rsidRPr="002A12A7">
        <w:t>a činí:</w:t>
      </w:r>
    </w:p>
    <w:p w14:paraId="5A5CB86B" w14:textId="5586E986" w:rsidR="00C12FBC" w:rsidRPr="00C12FBC" w:rsidRDefault="00C12FBC" w:rsidP="009C2800">
      <w:pPr>
        <w:pStyle w:val="Podnadpis"/>
        <w:keepNext w:val="0"/>
        <w:tabs>
          <w:tab w:val="left" w:pos="3261"/>
        </w:tabs>
        <w:ind w:left="851"/>
        <w:rPr>
          <w:rFonts w:ascii="Arial" w:hAnsi="Arial"/>
        </w:rPr>
      </w:pPr>
      <w:r w:rsidRPr="00C12FBC">
        <w:rPr>
          <w:rFonts w:ascii="Arial" w:hAnsi="Arial"/>
        </w:rPr>
        <w:t>Cena bez DPH:</w:t>
      </w:r>
      <w:r w:rsidRPr="00C12FBC">
        <w:rPr>
          <w:rFonts w:ascii="Arial" w:hAnsi="Arial"/>
        </w:rPr>
        <w:tab/>
        <w:t>[</w:t>
      </w:r>
      <w:r w:rsidRPr="00C12FBC">
        <w:rPr>
          <w:rFonts w:ascii="Arial" w:hAnsi="Arial"/>
          <w:highlight w:val="yellow"/>
        </w:rPr>
        <w:t>k doplnění</w:t>
      </w:r>
      <w:r w:rsidR="0098130D">
        <w:rPr>
          <w:rFonts w:ascii="Arial" w:hAnsi="Arial"/>
          <w:highlight w:val="yellow"/>
        </w:rPr>
        <w:t xml:space="preserve"> </w:t>
      </w:r>
      <w:r w:rsidR="0098130D" w:rsidRPr="0098130D">
        <w:rPr>
          <w:rFonts w:ascii="Arial" w:hAnsi="Arial"/>
          <w:highlight w:val="yellow"/>
        </w:rPr>
        <w:t xml:space="preserve">– dodavatel doplní </w:t>
      </w:r>
      <w:r w:rsidR="007307AC">
        <w:rPr>
          <w:rFonts w:ascii="Arial" w:hAnsi="Arial"/>
          <w:highlight w:val="yellow"/>
        </w:rPr>
        <w:t>podle</w:t>
      </w:r>
      <w:r w:rsidR="0098130D" w:rsidRPr="0098130D">
        <w:rPr>
          <w:rFonts w:ascii="Arial" w:hAnsi="Arial"/>
          <w:highlight w:val="yellow"/>
        </w:rPr>
        <w:t xml:space="preserve"> </w:t>
      </w:r>
      <w:r w:rsidR="0098130D">
        <w:rPr>
          <w:rFonts w:ascii="Arial" w:hAnsi="Arial"/>
          <w:highlight w:val="yellow"/>
        </w:rPr>
        <w:t>údaje</w:t>
      </w:r>
      <w:r w:rsidR="0098130D" w:rsidRPr="0098130D">
        <w:rPr>
          <w:rFonts w:ascii="Arial" w:hAnsi="Arial"/>
          <w:highlight w:val="yellow"/>
        </w:rPr>
        <w:t xml:space="preserve"> v nabídce</w:t>
      </w:r>
      <w:r w:rsidRPr="00C12FBC">
        <w:rPr>
          <w:rFonts w:ascii="Arial" w:hAnsi="Arial"/>
        </w:rPr>
        <w:t>] Kč</w:t>
      </w:r>
    </w:p>
    <w:p w14:paraId="321BD8D5" w14:textId="7091102B" w:rsidR="00C12FBC" w:rsidRPr="00C12FBC" w:rsidRDefault="00C12FBC" w:rsidP="009C2800">
      <w:pPr>
        <w:pStyle w:val="Podnadpis"/>
        <w:keepNext w:val="0"/>
        <w:tabs>
          <w:tab w:val="left" w:pos="3261"/>
        </w:tabs>
        <w:ind w:left="851"/>
        <w:rPr>
          <w:rFonts w:ascii="Arial" w:hAnsi="Arial"/>
        </w:rPr>
      </w:pPr>
      <w:r w:rsidRPr="00C12FBC">
        <w:rPr>
          <w:rFonts w:ascii="Arial" w:hAnsi="Arial"/>
        </w:rPr>
        <w:t xml:space="preserve">DPH </w:t>
      </w:r>
      <w:r w:rsidRPr="00C12FBC">
        <w:rPr>
          <w:rFonts w:ascii="Arial" w:hAnsi="Arial"/>
          <w:highlight w:val="yellow"/>
        </w:rPr>
        <w:t>[k doplnění</w:t>
      </w:r>
      <w:r w:rsidRPr="00C12FBC">
        <w:rPr>
          <w:rFonts w:ascii="Arial" w:hAnsi="Arial"/>
        </w:rPr>
        <w:t xml:space="preserve">] %: </w:t>
      </w:r>
      <w:r w:rsidRPr="00C12FBC">
        <w:rPr>
          <w:rFonts w:ascii="Arial" w:hAnsi="Arial"/>
        </w:rPr>
        <w:tab/>
        <w:t>[</w:t>
      </w:r>
      <w:r w:rsidR="0098130D" w:rsidRPr="00C12FBC">
        <w:rPr>
          <w:rFonts w:ascii="Arial" w:hAnsi="Arial"/>
          <w:highlight w:val="yellow"/>
        </w:rPr>
        <w:t>k doplnění</w:t>
      </w:r>
      <w:r w:rsidR="0098130D">
        <w:rPr>
          <w:rFonts w:ascii="Arial" w:hAnsi="Arial"/>
          <w:highlight w:val="yellow"/>
        </w:rPr>
        <w:t xml:space="preserve"> </w:t>
      </w:r>
      <w:r w:rsidR="0098130D" w:rsidRPr="0098130D">
        <w:rPr>
          <w:rFonts w:ascii="Arial" w:hAnsi="Arial"/>
          <w:highlight w:val="yellow"/>
        </w:rPr>
        <w:t xml:space="preserve">– dodavatel doplní </w:t>
      </w:r>
      <w:r w:rsidR="007307AC">
        <w:rPr>
          <w:rFonts w:ascii="Arial" w:hAnsi="Arial"/>
          <w:highlight w:val="yellow"/>
        </w:rPr>
        <w:t>podle</w:t>
      </w:r>
      <w:r w:rsidR="0098130D" w:rsidRPr="0098130D">
        <w:rPr>
          <w:rFonts w:ascii="Arial" w:hAnsi="Arial"/>
          <w:highlight w:val="yellow"/>
        </w:rPr>
        <w:t xml:space="preserve"> </w:t>
      </w:r>
      <w:r w:rsidR="0098130D">
        <w:rPr>
          <w:rFonts w:ascii="Arial" w:hAnsi="Arial"/>
          <w:highlight w:val="yellow"/>
        </w:rPr>
        <w:t>údaje</w:t>
      </w:r>
      <w:r w:rsidR="0098130D" w:rsidRPr="0098130D">
        <w:rPr>
          <w:rFonts w:ascii="Arial" w:hAnsi="Arial"/>
          <w:highlight w:val="yellow"/>
        </w:rPr>
        <w:t xml:space="preserve"> v nabídce</w:t>
      </w:r>
      <w:r w:rsidRPr="00C12FBC">
        <w:rPr>
          <w:rFonts w:ascii="Arial" w:hAnsi="Arial"/>
        </w:rPr>
        <w:t>] Kč</w:t>
      </w:r>
    </w:p>
    <w:p w14:paraId="715A35CC" w14:textId="66C1050B" w:rsidR="00C12FBC" w:rsidRPr="009C2800" w:rsidRDefault="00C12FBC" w:rsidP="009C2800">
      <w:pPr>
        <w:pStyle w:val="Podnadpis"/>
        <w:keepNext w:val="0"/>
        <w:tabs>
          <w:tab w:val="left" w:pos="3261"/>
        </w:tabs>
        <w:ind w:left="851"/>
        <w:rPr>
          <w:rFonts w:ascii="Arial" w:hAnsi="Arial"/>
          <w:b/>
          <w:bCs/>
        </w:rPr>
      </w:pPr>
      <w:r w:rsidRPr="009C2800">
        <w:rPr>
          <w:rFonts w:ascii="Arial" w:hAnsi="Arial"/>
          <w:b/>
          <w:bCs/>
        </w:rPr>
        <w:t>Cena</w:t>
      </w:r>
      <w:r w:rsidR="0018006F">
        <w:rPr>
          <w:rFonts w:ascii="Arial" w:hAnsi="Arial"/>
          <w:b/>
          <w:bCs/>
        </w:rPr>
        <w:t xml:space="preserve"> </w:t>
      </w:r>
      <w:r w:rsidR="00A972DD">
        <w:rPr>
          <w:rFonts w:ascii="Arial" w:hAnsi="Arial"/>
          <w:b/>
          <w:bCs/>
        </w:rPr>
        <w:t>včetně</w:t>
      </w:r>
      <w:r w:rsidR="00A972DD" w:rsidRPr="009C2800">
        <w:rPr>
          <w:rFonts w:ascii="Arial" w:hAnsi="Arial"/>
          <w:b/>
          <w:bCs/>
        </w:rPr>
        <w:t> </w:t>
      </w:r>
      <w:r w:rsidRPr="009C2800">
        <w:rPr>
          <w:rFonts w:ascii="Arial" w:hAnsi="Arial"/>
          <w:b/>
          <w:bCs/>
        </w:rPr>
        <w:t xml:space="preserve">DPH </w:t>
      </w:r>
      <w:r w:rsidRPr="009C2800">
        <w:rPr>
          <w:rFonts w:ascii="Arial" w:hAnsi="Arial"/>
          <w:b/>
          <w:bCs/>
        </w:rPr>
        <w:tab/>
      </w:r>
      <w:bookmarkStart w:id="24" w:name="_Hlk534201538"/>
      <w:r w:rsidRPr="009C2800">
        <w:rPr>
          <w:rFonts w:ascii="Arial" w:hAnsi="Arial"/>
          <w:b/>
          <w:bCs/>
        </w:rPr>
        <w:t>[</w:t>
      </w:r>
      <w:bookmarkStart w:id="25" w:name="_Hlk534201563"/>
      <w:bookmarkEnd w:id="24"/>
      <w:r w:rsidR="0098130D" w:rsidRPr="009C2800">
        <w:rPr>
          <w:rFonts w:ascii="Arial" w:hAnsi="Arial"/>
          <w:b/>
          <w:bCs/>
          <w:highlight w:val="yellow"/>
        </w:rPr>
        <w:t>k</w:t>
      </w:r>
      <w:r w:rsidR="009C2800">
        <w:rPr>
          <w:rFonts w:ascii="Arial" w:hAnsi="Arial"/>
          <w:b/>
          <w:bCs/>
          <w:highlight w:val="yellow"/>
        </w:rPr>
        <w:t> </w:t>
      </w:r>
      <w:r w:rsidR="0098130D" w:rsidRPr="009C2800">
        <w:rPr>
          <w:rFonts w:ascii="Arial" w:hAnsi="Arial"/>
          <w:b/>
          <w:bCs/>
          <w:highlight w:val="yellow"/>
        </w:rPr>
        <w:t>doplnění</w:t>
      </w:r>
      <w:r w:rsidR="009C2800">
        <w:rPr>
          <w:rFonts w:ascii="Arial" w:hAnsi="Arial"/>
          <w:b/>
          <w:bCs/>
          <w:highlight w:val="yellow"/>
        </w:rPr>
        <w:t> </w:t>
      </w:r>
      <w:r w:rsidR="0098130D" w:rsidRPr="009C2800">
        <w:rPr>
          <w:rFonts w:ascii="Arial" w:hAnsi="Arial"/>
          <w:b/>
          <w:bCs/>
          <w:highlight w:val="yellow"/>
        </w:rPr>
        <w:t>–</w:t>
      </w:r>
      <w:r w:rsidR="009C2800">
        <w:rPr>
          <w:rFonts w:ascii="Arial" w:hAnsi="Arial"/>
          <w:b/>
          <w:bCs/>
          <w:highlight w:val="yellow"/>
        </w:rPr>
        <w:t> </w:t>
      </w:r>
      <w:r w:rsidR="0098130D" w:rsidRPr="009C2800">
        <w:rPr>
          <w:rFonts w:ascii="Arial" w:hAnsi="Arial"/>
          <w:b/>
          <w:bCs/>
          <w:highlight w:val="yellow"/>
        </w:rPr>
        <w:t>dodavatel</w:t>
      </w:r>
      <w:r w:rsidR="009C2800">
        <w:rPr>
          <w:rFonts w:ascii="Arial" w:hAnsi="Arial"/>
          <w:b/>
          <w:bCs/>
          <w:highlight w:val="yellow"/>
        </w:rPr>
        <w:t> </w:t>
      </w:r>
      <w:r w:rsidR="0098130D" w:rsidRPr="009C2800">
        <w:rPr>
          <w:rFonts w:ascii="Arial" w:hAnsi="Arial"/>
          <w:b/>
          <w:bCs/>
          <w:highlight w:val="yellow"/>
        </w:rPr>
        <w:t>doplní</w:t>
      </w:r>
      <w:r w:rsidR="009C2800">
        <w:rPr>
          <w:rFonts w:ascii="Arial" w:hAnsi="Arial"/>
          <w:b/>
          <w:bCs/>
          <w:highlight w:val="yellow"/>
        </w:rPr>
        <w:t> </w:t>
      </w:r>
      <w:r w:rsidR="007307AC">
        <w:rPr>
          <w:rFonts w:ascii="Arial" w:hAnsi="Arial"/>
          <w:b/>
          <w:bCs/>
          <w:highlight w:val="yellow"/>
        </w:rPr>
        <w:t>podle</w:t>
      </w:r>
      <w:r w:rsidR="009C2800">
        <w:rPr>
          <w:rFonts w:ascii="Arial" w:hAnsi="Arial"/>
          <w:b/>
          <w:bCs/>
          <w:highlight w:val="yellow"/>
        </w:rPr>
        <w:t> </w:t>
      </w:r>
      <w:r w:rsidR="0098130D" w:rsidRPr="009C2800">
        <w:rPr>
          <w:rFonts w:ascii="Arial" w:hAnsi="Arial"/>
          <w:b/>
          <w:bCs/>
          <w:highlight w:val="yellow"/>
        </w:rPr>
        <w:t>údaje</w:t>
      </w:r>
      <w:r w:rsidR="009C2800">
        <w:rPr>
          <w:rFonts w:ascii="Arial" w:hAnsi="Arial"/>
          <w:b/>
          <w:bCs/>
          <w:highlight w:val="yellow"/>
        </w:rPr>
        <w:t> </w:t>
      </w:r>
      <w:r w:rsidR="0098130D" w:rsidRPr="009C2800">
        <w:rPr>
          <w:rFonts w:ascii="Arial" w:hAnsi="Arial"/>
          <w:b/>
          <w:bCs/>
          <w:highlight w:val="yellow"/>
        </w:rPr>
        <w:t>v</w:t>
      </w:r>
      <w:r w:rsidR="009C2800">
        <w:rPr>
          <w:rFonts w:ascii="Arial" w:hAnsi="Arial"/>
          <w:b/>
          <w:bCs/>
          <w:highlight w:val="yellow"/>
        </w:rPr>
        <w:t> </w:t>
      </w:r>
      <w:r w:rsidR="0098130D" w:rsidRPr="009C2800">
        <w:rPr>
          <w:rFonts w:ascii="Arial" w:hAnsi="Arial"/>
          <w:b/>
          <w:bCs/>
          <w:highlight w:val="yellow"/>
        </w:rPr>
        <w:t>nabídce</w:t>
      </w:r>
      <w:r w:rsidRPr="009C2800">
        <w:rPr>
          <w:rFonts w:ascii="Arial" w:hAnsi="Arial"/>
          <w:b/>
          <w:bCs/>
        </w:rPr>
        <w:t>]</w:t>
      </w:r>
      <w:bookmarkEnd w:id="25"/>
      <w:r w:rsidR="0018006F">
        <w:rPr>
          <w:rFonts w:ascii="Arial" w:hAnsi="Arial"/>
          <w:b/>
          <w:bCs/>
        </w:rPr>
        <w:t xml:space="preserve"> </w:t>
      </w:r>
      <w:r w:rsidRPr="009C2800">
        <w:rPr>
          <w:rFonts w:ascii="Arial" w:hAnsi="Arial"/>
          <w:b/>
          <w:bCs/>
        </w:rPr>
        <w:t>Kč</w:t>
      </w:r>
    </w:p>
    <w:p w14:paraId="14D1CD63" w14:textId="06F7F693" w:rsidR="00C12FBC" w:rsidRPr="00C12FBC" w:rsidRDefault="00C12FBC" w:rsidP="00C12FBC">
      <w:pPr>
        <w:pStyle w:val="rovezanadpis"/>
        <w:tabs>
          <w:tab w:val="clear" w:pos="709"/>
        </w:tabs>
      </w:pPr>
      <w:r w:rsidRPr="002A12A7">
        <w:t xml:space="preserve">Cena díla </w:t>
      </w:r>
      <w:r w:rsidRPr="00C12FBC">
        <w:t>je blíže rozepsána v položkovém rozpočtu.</w:t>
      </w:r>
    </w:p>
    <w:p w14:paraId="22DFAC26" w14:textId="77777777" w:rsidR="001F7456" w:rsidRPr="002A12A7" w:rsidRDefault="001F7456" w:rsidP="001F7456">
      <w:pPr>
        <w:pStyle w:val="rovezanadpis"/>
        <w:tabs>
          <w:tab w:val="clear" w:pos="709"/>
          <w:tab w:val="left" w:pos="851"/>
        </w:tabs>
        <w:spacing w:after="0" w:line="240" w:lineRule="auto"/>
      </w:pPr>
      <w:r w:rsidRPr="002A12A7">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79DBEE3D" w14:textId="77777777" w:rsidR="001F7456" w:rsidRPr="002A12A7" w:rsidRDefault="001F7456" w:rsidP="001F7456">
      <w:pPr>
        <w:pStyle w:val="rovezanadpis"/>
        <w:tabs>
          <w:tab w:val="clear" w:pos="709"/>
          <w:tab w:val="left" w:pos="851"/>
        </w:tabs>
        <w:spacing w:after="0" w:line="240" w:lineRule="auto"/>
      </w:pPr>
      <w:r w:rsidRPr="002A12A7">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 Cena obsahuje i vedlejší náklady související s umístěním stavby, zařízením staveniště a také ostatní náklady související s plněním podmínek zadávacího řízení.</w:t>
      </w:r>
    </w:p>
    <w:p w14:paraId="054FA275" w14:textId="77777777" w:rsidR="001F7456" w:rsidRPr="002A12A7" w:rsidRDefault="001F7456" w:rsidP="001F7456">
      <w:pPr>
        <w:pStyle w:val="rovezanadpis"/>
        <w:tabs>
          <w:tab w:val="clear" w:pos="709"/>
          <w:tab w:val="left" w:pos="851"/>
        </w:tabs>
        <w:spacing w:after="0" w:line="240" w:lineRule="auto"/>
      </w:pPr>
      <w:r w:rsidRPr="002A12A7">
        <w:t>V případě, že dojde k prodlení s předáním díla z důvodů ležících na straně zhotovitele, je tato cena neměnná až do doby skutečného ukončení díla.</w:t>
      </w:r>
    </w:p>
    <w:p w14:paraId="5B182590" w14:textId="77777777" w:rsidR="001F7456" w:rsidRPr="002A12A7" w:rsidRDefault="001F7456" w:rsidP="001F7456">
      <w:pPr>
        <w:pStyle w:val="rovezanadpis"/>
        <w:tabs>
          <w:tab w:val="clear" w:pos="709"/>
          <w:tab w:val="left" w:pos="851"/>
        </w:tabs>
        <w:spacing w:after="0" w:line="240" w:lineRule="auto"/>
      </w:pPr>
      <w:r w:rsidRPr="002A12A7">
        <w:t>Cenu lze změnit pouze v případě, že:</w:t>
      </w:r>
    </w:p>
    <w:p w14:paraId="4865F4F5" w14:textId="77777777" w:rsidR="001F7456" w:rsidRPr="002A12A7" w:rsidRDefault="001F7456" w:rsidP="001F7456">
      <w:pPr>
        <w:pStyle w:val="Psmena"/>
        <w:numPr>
          <w:ilvl w:val="3"/>
          <w:numId w:val="4"/>
        </w:numPr>
        <w:ind w:left="1134" w:hanging="283"/>
      </w:pPr>
      <w:r w:rsidRPr="002A12A7">
        <w:t>objednatel požaduje práce, které nejsou v předmětu díla,</w:t>
      </w:r>
    </w:p>
    <w:p w14:paraId="0A732736" w14:textId="77777777" w:rsidR="001F7456" w:rsidRPr="002A12A7" w:rsidRDefault="001F7456" w:rsidP="001F7456">
      <w:pPr>
        <w:pStyle w:val="Psmena"/>
        <w:ind w:left="1134" w:hanging="283"/>
      </w:pPr>
      <w:r w:rsidRPr="002A12A7">
        <w:t>objednatel požaduje vypustit některé práce z předmětu díla,</w:t>
      </w:r>
    </w:p>
    <w:p w14:paraId="7EB3EBAD" w14:textId="27A4B08B" w:rsidR="001F7456" w:rsidRPr="002A12A7" w:rsidRDefault="001F7456" w:rsidP="001F7456">
      <w:pPr>
        <w:pStyle w:val="Psmena"/>
        <w:ind w:left="1134" w:hanging="283"/>
      </w:pPr>
      <w:r w:rsidRPr="002A12A7">
        <w:t>při realizaci se zjistí skutečnosti, které nebyly v době podpisu smlouvy známy a </w:t>
      </w:r>
      <w:r w:rsidR="00DC6AD5">
        <w:t>zhotovitel</w:t>
      </w:r>
      <w:r w:rsidR="00DC6AD5" w:rsidRPr="002A12A7">
        <w:t xml:space="preserve"> </w:t>
      </w:r>
      <w:r w:rsidRPr="002A12A7">
        <w:t>je nezavinil ani nemohl předvídat a mají vliv na cenu díla,</w:t>
      </w:r>
    </w:p>
    <w:p w14:paraId="57653A5E" w14:textId="77777777" w:rsidR="001F7456" w:rsidRPr="002A12A7" w:rsidRDefault="001F7456" w:rsidP="001F7456">
      <w:pPr>
        <w:pStyle w:val="Psmena"/>
        <w:ind w:left="1134" w:hanging="283"/>
      </w:pPr>
      <w:r w:rsidRPr="002A12A7">
        <w:t>při realizaci se zjistí skutečnosti odlišné od příslušné dokumentace (např. neodpovídající geologické údaje apod.).</w:t>
      </w:r>
    </w:p>
    <w:p w14:paraId="617CFEFD" w14:textId="25C832A5" w:rsidR="001F7456" w:rsidRPr="002A12A7" w:rsidRDefault="00E15688" w:rsidP="001F7456">
      <w:pPr>
        <w:pStyle w:val="rovezanadpis"/>
        <w:tabs>
          <w:tab w:val="clear" w:pos="709"/>
          <w:tab w:val="left" w:pos="851"/>
        </w:tabs>
        <w:spacing w:after="0" w:line="240" w:lineRule="auto"/>
      </w:pPr>
      <w:r w:rsidRPr="00E15688">
        <w:t xml:space="preserve">Případné vícepráce musí být odsouhlaseny objednatelem a musí o nich být uzavřen písemný dodatek. V takovém případě zhotovitel ocení veškeré činnosti v položkovém rozpočtu </w:t>
      </w:r>
      <w:r w:rsidR="007307AC">
        <w:t>podle</w:t>
      </w:r>
      <w:r w:rsidRPr="00E15688">
        <w:t xml:space="preserve"> jednotkových cen použitých v položkovém rozpočtu, který je přílohou této smlouvy. Tam, kde nelze použít popsaný způsob ocenění, zhotovitel doplní jednotkové ceny </w:t>
      </w:r>
      <w:r w:rsidR="007307AC">
        <w:t>podle</w:t>
      </w:r>
      <w:r w:rsidRPr="00E15688">
        <w:t xml:space="preserve"> cenové soustavy vydané společností </w:t>
      </w:r>
      <w:r w:rsidR="001F7456" w:rsidRPr="002A12A7">
        <w:t xml:space="preserve">ÚRS PRAHA, a.s. </w:t>
      </w:r>
      <w:r w:rsidRPr="00E15688">
        <w:t>pro to období, ve kterém mají být vícepráce realizovány, nedohodnou-li se strany na jiném postupu</w:t>
      </w:r>
      <w:r w:rsidR="001F7456" w:rsidRPr="002A12A7">
        <w:t>.</w:t>
      </w:r>
    </w:p>
    <w:p w14:paraId="134F1DC2" w14:textId="6627E8DF" w:rsidR="001F7456" w:rsidRPr="002A12A7" w:rsidRDefault="00E15688" w:rsidP="00E15688">
      <w:pPr>
        <w:pStyle w:val="rovezanadpis"/>
        <w:numPr>
          <w:ilvl w:val="0"/>
          <w:numId w:val="0"/>
        </w:numPr>
        <w:tabs>
          <w:tab w:val="clear" w:pos="709"/>
          <w:tab w:val="left" w:pos="851"/>
        </w:tabs>
        <w:spacing w:after="0" w:line="240" w:lineRule="auto"/>
        <w:ind w:left="851"/>
      </w:pPr>
      <w:r w:rsidRPr="00E15688">
        <w:t>Pokud zhotovitel nedodrží tento postup, má se za to, že práce, dodávky a služby jím realizované byly předmětem díla a jsou v ceně zahrnuty</w:t>
      </w:r>
      <w:r w:rsidR="001F7456" w:rsidRPr="002A12A7">
        <w:t>.</w:t>
      </w:r>
    </w:p>
    <w:p w14:paraId="5D3559E4" w14:textId="4E63AE5B" w:rsidR="001F7456" w:rsidRPr="002A12A7" w:rsidRDefault="00E15688" w:rsidP="001F7456">
      <w:pPr>
        <w:pStyle w:val="rovezanadpis"/>
        <w:tabs>
          <w:tab w:val="clear" w:pos="709"/>
          <w:tab w:val="left" w:pos="851"/>
        </w:tabs>
        <w:spacing w:after="0" w:line="240" w:lineRule="auto"/>
      </w:pPr>
      <w:r w:rsidRPr="00E15688">
        <w:t xml:space="preserve">Cena díla bude snížena o práce, které oproti projektu nebudou objednatelem vyžadovány (méněpráce) a tedy nebudou provedeny, a to </w:t>
      </w:r>
      <w:r w:rsidR="007307AC">
        <w:t>podle</w:t>
      </w:r>
      <w:r w:rsidRPr="00E15688">
        <w:t xml:space="preserve"> jednotkových cen uvedených v položkovém rozpočtu. Případné méněpráce musí být objednatelem odsouhlaseny a musí o nich být uzavřen písemný dodatek</w:t>
      </w:r>
      <w:r w:rsidR="001F7456" w:rsidRPr="002A12A7">
        <w:t>.</w:t>
      </w:r>
    </w:p>
    <w:p w14:paraId="702E127C" w14:textId="77777777" w:rsidR="001F7456" w:rsidRPr="002A12A7" w:rsidRDefault="001F7456" w:rsidP="00531E82">
      <w:pPr>
        <w:pStyle w:val="Nadpis1"/>
      </w:pPr>
      <w:r w:rsidRPr="002A12A7">
        <w:t>Platební podmínky</w:t>
      </w:r>
    </w:p>
    <w:p w14:paraId="328823F9" w14:textId="4874CB67" w:rsidR="001F7456" w:rsidRPr="002A12A7" w:rsidRDefault="001F7456" w:rsidP="001F7456">
      <w:pPr>
        <w:pStyle w:val="rovezanadpis"/>
        <w:tabs>
          <w:tab w:val="clear" w:pos="709"/>
          <w:tab w:val="left" w:pos="851"/>
        </w:tabs>
        <w:spacing w:after="0" w:line="240" w:lineRule="auto"/>
      </w:pPr>
      <w:r w:rsidRPr="002A12A7">
        <w:t xml:space="preserve">Úhrada ceny díla bude realizována objednatelem na základě dílčích faktur (daňových dokladů). Dílčí faktury (daňové doklady) budou vystavovány za kalendářní měsíce </w:t>
      </w:r>
      <w:r w:rsidRPr="002A12A7">
        <w:lastRenderedPageBreak/>
        <w:t>na</w:t>
      </w:r>
      <w:r w:rsidR="00D8318C" w:rsidRPr="002A12A7">
        <w:t> </w:t>
      </w:r>
      <w:r w:rsidRPr="002A12A7">
        <w:t>základě soupisu skutečně a řádně provedených prací potvrzených objednatelem a odsouhlasených technickým dozorem objednatele („TD“). Dílčí faktura musí být vystavena k poslednímu dni příslušného kalendářního měsíce, který je zároveň dnem uskutečnění zdanitelného plnění.</w:t>
      </w:r>
    </w:p>
    <w:p w14:paraId="2BD8C3ED" w14:textId="5A76B620" w:rsidR="001F7456" w:rsidRPr="002A12A7" w:rsidRDefault="00AB665A" w:rsidP="001F7456">
      <w:pPr>
        <w:pStyle w:val="rovezanadpis"/>
        <w:tabs>
          <w:tab w:val="clear" w:pos="709"/>
          <w:tab w:val="left" w:pos="851"/>
        </w:tabs>
        <w:spacing w:after="0" w:line="240" w:lineRule="auto"/>
      </w:pPr>
      <w:r w:rsidRPr="00AB665A">
        <w:t xml:space="preserve">Zhotovitel s dílčí fakturou (daňovým dokladem) včetně soupisu prací (výkazu výměr) předloží i elektronickou podobu soupisu prací (výkazu výměr). Soubor bude v otevřeném formátu (např. ve formátu </w:t>
      </w:r>
      <w:proofErr w:type="spellStart"/>
      <w:r w:rsidRPr="00AB665A">
        <w:t>xls</w:t>
      </w:r>
      <w:proofErr w:type="spellEnd"/>
      <w:r w:rsidRPr="00AB665A">
        <w:t xml:space="preserve"> programu MS Excel či jiném otevřeném tabulkovém formátu) ve struktuře </w:t>
      </w:r>
      <w:r w:rsidR="007307AC">
        <w:t>podle</w:t>
      </w:r>
      <w:r w:rsidRPr="00AB665A">
        <w:t xml:space="preserve"> vyhlášky č. 169/2016 Sb. Členění soupisu prací (výkazu výměr) přiloženého k faktuře musí odpovídat soupisu prací (výkazu výměr) z nabídky zhotovitele, pokud se smluvní strany v konkrétním případě nedohodnou jinak</w:t>
      </w:r>
      <w:r w:rsidR="001F7456" w:rsidRPr="002A12A7">
        <w:t>.</w:t>
      </w:r>
    </w:p>
    <w:p w14:paraId="19546869" w14:textId="50277ECA" w:rsidR="001F7456" w:rsidRPr="002A12A7" w:rsidRDefault="001F7456" w:rsidP="001F7456">
      <w:pPr>
        <w:pStyle w:val="rovezanadpis"/>
        <w:tabs>
          <w:tab w:val="clear" w:pos="709"/>
          <w:tab w:val="left" w:pos="851"/>
        </w:tabs>
        <w:spacing w:after="0" w:line="240" w:lineRule="auto"/>
      </w:pPr>
      <w:r w:rsidRPr="002A12A7">
        <w:t xml:space="preserve">Splatnost daňových dokladů (dílčích faktur) činí 30 dní ode dne </w:t>
      </w:r>
      <w:r w:rsidR="008A0C2E">
        <w:t xml:space="preserve">jejich </w:t>
      </w:r>
      <w:r w:rsidRPr="002A12A7">
        <w:t>doručení objednateli</w:t>
      </w:r>
      <w:r w:rsidR="005923C1" w:rsidRPr="005923C1">
        <w:t xml:space="preserve"> včetně všech příloh</w:t>
      </w:r>
      <w:r w:rsidRPr="002A12A7">
        <w:t>.</w:t>
      </w:r>
    </w:p>
    <w:p w14:paraId="56363299" w14:textId="77777777" w:rsidR="001F7456" w:rsidRPr="002A12A7" w:rsidRDefault="001F7456" w:rsidP="001F7456">
      <w:pPr>
        <w:pStyle w:val="rovezanadpis"/>
        <w:tabs>
          <w:tab w:val="clear" w:pos="709"/>
          <w:tab w:val="left" w:pos="851"/>
        </w:tabs>
        <w:spacing w:after="0" w:line="240" w:lineRule="auto"/>
      </w:pPr>
      <w:bookmarkStart w:id="26" w:name="_Hlk40285270"/>
      <w:r w:rsidRPr="002A12A7">
        <w:t>Daňový doklad (dílčí faktura) je uhrazen dnem odepsání příslušné částky z účtu objednatele. Platba bude provedena na účet zhotovitele uvedený na faktuře.</w:t>
      </w:r>
      <w:bookmarkEnd w:id="26"/>
    </w:p>
    <w:p w14:paraId="78400918" w14:textId="4539D8DB" w:rsidR="001F7456" w:rsidRPr="002A12A7" w:rsidRDefault="0053437A" w:rsidP="001F7456">
      <w:pPr>
        <w:pStyle w:val="rovezanadpis"/>
        <w:tabs>
          <w:tab w:val="clear" w:pos="709"/>
          <w:tab w:val="left" w:pos="851"/>
        </w:tabs>
        <w:spacing w:after="0" w:line="240" w:lineRule="auto"/>
      </w:pPr>
      <w:r w:rsidRPr="0053437A">
        <w:t>Veškeré daňové doklady musí obsahovat povinné náležitosti daňového dokladu podle zákona č. 235/2004 Sb., o dani z přidané hodnoty, ve znění pozdějších předpisů, náležitosti uvedené ve smlouvě, název projektu, tj. „Českobrodské moderní poradenské pracoviště s navazujícími vzdělávacími službami“, a registrační číslo projektu, tj „CZ.06.2.67/0.0/0.0/18_108/0010619“</w:t>
      </w:r>
      <w:r w:rsidR="001F7456" w:rsidRPr="002A12A7">
        <w:t xml:space="preserve">, případně i další náležitosti, jejichž požadavek objednatel písemně sdělí zhotoviteli po podpisu této smlouvy. V případě, že daňové doklady nebudou obsahovat požadované náležitosti, je </w:t>
      </w:r>
      <w:r w:rsidR="007502F3">
        <w:t>objednatel</w:t>
      </w:r>
      <w:r w:rsidR="001F7456" w:rsidRPr="002A12A7">
        <w:t xml:space="preserve"> oprávněn je vrátit zpět k doplnění, lhůta splatnosti počne běžet znovu od doručení řádně opraveného daňového dokladu.</w:t>
      </w:r>
    </w:p>
    <w:p w14:paraId="4BA9E50A" w14:textId="6AC876ED" w:rsidR="001F7456" w:rsidRPr="002A12A7" w:rsidRDefault="001F7456" w:rsidP="001F7456">
      <w:pPr>
        <w:pStyle w:val="rovezanadpis"/>
        <w:tabs>
          <w:tab w:val="clear" w:pos="709"/>
          <w:tab w:val="left" w:pos="851"/>
        </w:tabs>
        <w:spacing w:after="0" w:line="240" w:lineRule="auto"/>
      </w:pPr>
      <w:r w:rsidRPr="002A12A7">
        <w:t>Postoupení nebo zastavení pohledávek zhotovitele vůči objednateli z</w:t>
      </w:r>
      <w:r w:rsidR="007502F3">
        <w:t>e</w:t>
      </w:r>
      <w:r w:rsidRPr="002A12A7">
        <w:t xml:space="preserve"> smlouvy je možné jen na základě předchozího písemného souhlasu objednatele, jinak je takové postoupení nebo zastavení pohledávky neúčinné.</w:t>
      </w:r>
    </w:p>
    <w:p w14:paraId="4FC48C45" w14:textId="77777777" w:rsidR="001F7456" w:rsidRPr="002A12A7" w:rsidRDefault="001F7456" w:rsidP="00531E82">
      <w:pPr>
        <w:pStyle w:val="Nadpis1"/>
      </w:pPr>
      <w:r w:rsidRPr="002A12A7">
        <w:t>Staveniště</w:t>
      </w:r>
    </w:p>
    <w:p w14:paraId="2D0E3AEA" w14:textId="77777777" w:rsidR="00AB665A" w:rsidRDefault="00AB665A" w:rsidP="00AB665A">
      <w:pPr>
        <w:pStyle w:val="rovezanadpis"/>
        <w:tabs>
          <w:tab w:val="clear" w:pos="709"/>
        </w:tabs>
      </w:pPr>
      <w:r>
        <w:t xml:space="preserve">Prostor staveniště je vymezen příslušnou dokumentací. Pokud bude zhotovitel potřebovat pro realizaci díla prostor větší, zajistí si jej na vlastní náklady. </w:t>
      </w:r>
    </w:p>
    <w:p w14:paraId="15F6F38F" w14:textId="77777777" w:rsidR="00AB665A" w:rsidRDefault="00AB665A" w:rsidP="00AB665A">
      <w:pPr>
        <w:pStyle w:val="rovezanadpis"/>
        <w:tabs>
          <w:tab w:val="clear" w:pos="709"/>
        </w:tabs>
      </w:pPr>
      <w:r>
        <w:t>Vytýčení obvodu staveniště v souladu s projektovou dokumentací, průběhu sítí apod. zajistí zhotovitel jako součást díla.</w:t>
      </w:r>
    </w:p>
    <w:p w14:paraId="3DEA728A" w14:textId="77777777" w:rsidR="00AB665A" w:rsidRDefault="00AB665A" w:rsidP="00AB665A">
      <w:pPr>
        <w:pStyle w:val="rovezanadpis"/>
        <w:tabs>
          <w:tab w:val="clear" w:pos="709"/>
        </w:tabs>
      </w:pPr>
      <w:r>
        <w:t>Zařízení staveniště zabezpečuje zhotovitel v souladu se svými potřebami, projektovou dokumentací předanou objednatelem a s požadavky objednatele.</w:t>
      </w:r>
    </w:p>
    <w:p w14:paraId="6638FDCF" w14:textId="77777777" w:rsidR="00AB665A" w:rsidRDefault="00AB665A" w:rsidP="00AB665A">
      <w:pPr>
        <w:pStyle w:val="rovezanadpis"/>
        <w:tabs>
          <w:tab w:val="clear" w:pos="709"/>
        </w:tabs>
      </w:pPr>
      <w:r>
        <w:t xml:space="preserve">Nejpozději při předání staveniště budou objednatelem předána zhotoviteli pravomocná rozhodnutí a vyjádření dotčených orgánů státní správy a samosprávy, jakož i ostatních dotčených oprávněných subjektů (např. správců sítí apod.). Bez výše uvedených dokladů není zhotovitel povinen staveniště převzít. </w:t>
      </w:r>
    </w:p>
    <w:p w14:paraId="336DDAB2" w14:textId="77777777" w:rsidR="00AB665A" w:rsidRDefault="00AB665A" w:rsidP="00AB665A">
      <w:pPr>
        <w:pStyle w:val="rovezanadpis"/>
        <w:tabs>
          <w:tab w:val="clear" w:pos="709"/>
        </w:tabs>
      </w:pPr>
      <w:r>
        <w:t>Nejpozději při předání staveniště předá objednatel zhotoviteli odsouhlasenou projektovou dokumentaci. Objednatel nese odpovědnost za správnost a úplnost předané příslušné dokumentace.</w:t>
      </w:r>
    </w:p>
    <w:p w14:paraId="186BB91B" w14:textId="77777777" w:rsidR="00AB665A" w:rsidRDefault="00AB665A" w:rsidP="00AB665A">
      <w:pPr>
        <w:pStyle w:val="rovezanadpis"/>
        <w:tabs>
          <w:tab w:val="clear" w:pos="709"/>
        </w:tabs>
      </w:pPr>
      <w:bookmarkStart w:id="27" w:name="_Ref40304379"/>
      <w:r>
        <w:t>Zhotovitel se zavazuje, udržovat na převzatém staveništi na svůj náklad pořádek a čistotu, odstraňovat vzniklé odpady, a to v souladu s příslušnými předpisy.</w:t>
      </w:r>
      <w:bookmarkEnd w:id="27"/>
      <w:r>
        <w:t xml:space="preserve"> </w:t>
      </w:r>
    </w:p>
    <w:p w14:paraId="77A8FD7F" w14:textId="77777777" w:rsidR="00AB665A" w:rsidRDefault="00AB665A" w:rsidP="00AB665A">
      <w:pPr>
        <w:pStyle w:val="rovezanadpis"/>
        <w:tabs>
          <w:tab w:val="clear" w:pos="709"/>
        </w:tabs>
      </w:pPr>
      <w:bookmarkStart w:id="28" w:name="_Ref45091580"/>
      <w:r>
        <w:lastRenderedPageBreak/>
        <w:t>Zhotovitel je povinen dodržovat veškeré platné technické a právní předpisy, týkající se zajištění bezpečnosti a ochrany zdraví při práci a bezpečnosti technických zařízení, požární ochrany apod.</w:t>
      </w:r>
      <w:bookmarkEnd w:id="28"/>
      <w:r>
        <w:t xml:space="preserve"> </w:t>
      </w:r>
    </w:p>
    <w:p w14:paraId="2911F649" w14:textId="77777777" w:rsidR="00AB665A" w:rsidRDefault="00AB665A" w:rsidP="00AB665A">
      <w:pPr>
        <w:pStyle w:val="rovezanadpis"/>
        <w:tabs>
          <w:tab w:val="clear" w:pos="709"/>
        </w:tabs>
      </w:pPr>
      <w:r>
        <w:t>Zhotovitel se zavazuje vysílat k provádění prací pracovníky odborně a zdravotně způsobilé a řádně proškolené v předpisech bezpečnosti a ochrany zdraví při práci.</w:t>
      </w:r>
    </w:p>
    <w:p w14:paraId="31221FD1" w14:textId="77777777" w:rsidR="00AB665A" w:rsidRDefault="00AB665A" w:rsidP="00AB665A">
      <w:pPr>
        <w:pStyle w:val="rovezanadpis"/>
        <w:tabs>
          <w:tab w:val="clear" w:pos="709"/>
        </w:tabs>
      </w:pPr>
      <w:r>
        <w:t>Zhotovitel se zavazuje zajistit vlastní dozor nad bezpečností práce a soustavnou kontrolu na pracovišti.</w:t>
      </w:r>
    </w:p>
    <w:p w14:paraId="052B71D7" w14:textId="77777777" w:rsidR="00AB665A" w:rsidRDefault="00AB665A" w:rsidP="00AB665A">
      <w:pPr>
        <w:pStyle w:val="rovezanadpis"/>
        <w:tabs>
          <w:tab w:val="clear" w:pos="709"/>
        </w:tabs>
      </w:pPr>
      <w:r>
        <w:t>Zhotovitel nebude bez písemného souhlasu používat zařízení objednatele a naopak.</w:t>
      </w:r>
    </w:p>
    <w:p w14:paraId="6EBB0192" w14:textId="77777777" w:rsidR="00AB665A" w:rsidRDefault="00AB665A" w:rsidP="00AB665A">
      <w:pPr>
        <w:pStyle w:val="rovezanadpis"/>
        <w:tabs>
          <w:tab w:val="clear" w:pos="709"/>
        </w:tabs>
      </w:pPr>
      <w:r>
        <w:t>V případě pracovního úrazu zaměstnance zhotovitele či poddodavatele vyšetří a sepíše záznam o pracovním úrazu příslušný zaměstnanec zhotovitele a seznámí bezpečnostního technika objednatele s výsledky šetření.</w:t>
      </w:r>
    </w:p>
    <w:p w14:paraId="17382E49" w14:textId="094CE7B8" w:rsidR="00AB665A" w:rsidRDefault="00AB665A" w:rsidP="00AB665A">
      <w:pPr>
        <w:pStyle w:val="rovezanadpis"/>
        <w:tabs>
          <w:tab w:val="clear" w:pos="709"/>
        </w:tabs>
      </w:pPr>
      <w:r>
        <w:t xml:space="preserve">Porušování předpisů bezpečnosti práce a technických zařízení a bezpečnosti provozu se považuje za neplnění povinností zhotovitele </w:t>
      </w:r>
      <w:r w:rsidR="007307AC">
        <w:t>podle</w:t>
      </w:r>
      <w:r>
        <w:t xml:space="preserve"> smlouvy o dílo.</w:t>
      </w:r>
    </w:p>
    <w:p w14:paraId="61545DE4" w14:textId="77777777" w:rsidR="00AB665A" w:rsidRDefault="00AB665A" w:rsidP="00AB665A">
      <w:pPr>
        <w:pStyle w:val="rovezanadpis"/>
        <w:tabs>
          <w:tab w:val="clear" w:pos="709"/>
        </w:tabs>
      </w:pPr>
      <w:r>
        <w:t>Zhotovitel se zavazuje informovat objednatele s dostatečným předstihem o pohybu jiných osob než zaměstnanců zhotovitele podílejících se na provádění stavebních prací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7CA2D695" w14:textId="77777777" w:rsidR="00AB665A" w:rsidRDefault="00AB665A" w:rsidP="00AB665A">
      <w:pPr>
        <w:pStyle w:val="rovezanadpis"/>
        <w:tabs>
          <w:tab w:val="clear" w:pos="709"/>
        </w:tabs>
      </w:pPr>
      <w:bookmarkStart w:id="29" w:name="_Ref45091223"/>
      <w: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 Všechny součásti objektu musí být při předání staveniště uklizeny, a to takovým způsobem, že je možné je bez dalšího okamžitě nerušeně a v běžném rozsahu užívat.</w:t>
      </w:r>
      <w:bookmarkEnd w:id="29"/>
    </w:p>
    <w:p w14:paraId="0E0EFB68" w14:textId="77777777" w:rsidR="00AB665A" w:rsidRDefault="00AB665A" w:rsidP="00AB665A">
      <w:pPr>
        <w:pStyle w:val="rovezanadpis"/>
        <w:tabs>
          <w:tab w:val="clear" w:pos="709"/>
        </w:tabs>
      </w:pPr>
      <w:bookmarkStart w:id="30" w:name="_Ref40304144"/>
      <w:r>
        <w:t>Zhotovitel je povinen pro své pracovníky a na své náklady zabezpečit na staveništi chemické WC a je povinen zajistit, aby jej používali.</w:t>
      </w:r>
      <w:bookmarkEnd w:id="30"/>
    </w:p>
    <w:p w14:paraId="6FCF8032" w14:textId="77777777" w:rsidR="00AB665A" w:rsidRDefault="00AB665A" w:rsidP="00AB665A">
      <w:pPr>
        <w:pStyle w:val="rovezanadpis"/>
        <w:tabs>
          <w:tab w:val="clear" w:pos="709"/>
        </w:tabs>
      </w:pPr>
      <w:bookmarkStart w:id="31" w:name="_Ref45092317"/>
      <w:r>
        <w:t>Zhotovitel je povinen všechny práce a úkony nutné k provádění a dokončení díla a odstranění vad provádět v souladu s touto smlouvou a příslušnými právními předpisy tak, aby nenarušil dopravu v okolí stavby nad míru nezbytnou, je-li místem realizace stavby také pozemní komunikace, životní podmínky a bezpečnost osob užívajících budovy a prostory na staveništi a v okolí místa stavby v rozsahu určeném příslušnými hygienickými předpisy a předpisy týkající se ochrany životního prostředí.</w:t>
      </w:r>
      <w:bookmarkEnd w:id="31"/>
    </w:p>
    <w:p w14:paraId="7298A1EE" w14:textId="77777777" w:rsidR="00494655" w:rsidRPr="004B5911" w:rsidRDefault="00494655" w:rsidP="00494655">
      <w:pPr>
        <w:pStyle w:val="rovezanadpis"/>
        <w:tabs>
          <w:tab w:val="clear" w:pos="709"/>
          <w:tab w:val="left" w:pos="851"/>
        </w:tabs>
        <w:spacing w:after="0" w:line="240" w:lineRule="auto"/>
        <w:rPr>
          <w:rFonts w:cs="Times New Roman"/>
        </w:rPr>
      </w:pPr>
      <w:bookmarkStart w:id="32" w:name="_Ref40304188"/>
      <w:r w:rsidRPr="00D87999">
        <w:t xml:space="preserve">Zhotovitel je povinen </w:t>
      </w:r>
      <w:r>
        <w:t>zajistit zabezpečení a ostrahu staveniště a objektu v souladu se smlouvou a projektovou dokumentací.</w:t>
      </w:r>
    </w:p>
    <w:p w14:paraId="43CF5C79" w14:textId="1B6E0642" w:rsidR="001F7456" w:rsidRPr="002A12A7" w:rsidRDefault="00AB665A" w:rsidP="00AB665A">
      <w:pPr>
        <w:pStyle w:val="rovezanadpis"/>
        <w:tabs>
          <w:tab w:val="clear" w:pos="709"/>
        </w:tabs>
      </w:pPr>
      <w:bookmarkStart w:id="33" w:name="_Ref45093801"/>
      <w:r>
        <w:t>Zhotovitel je oprávněn skladovat materiály, stroje, zařízení a další vybavení potřebné pro provádění díla pouze na místech k tomu určených a odsouhlasených TD.</w:t>
      </w:r>
      <w:bookmarkEnd w:id="32"/>
      <w:bookmarkEnd w:id="33"/>
    </w:p>
    <w:p w14:paraId="051B69E6" w14:textId="77777777" w:rsidR="001F7456" w:rsidRPr="002A12A7" w:rsidRDefault="001F7456" w:rsidP="00531E82">
      <w:pPr>
        <w:pStyle w:val="Nadpis1"/>
      </w:pPr>
      <w:r w:rsidRPr="002A12A7">
        <w:lastRenderedPageBreak/>
        <w:t>Provádění díla</w:t>
      </w:r>
    </w:p>
    <w:p w14:paraId="07BA4B2A" w14:textId="230CD7D4" w:rsidR="001F7456" w:rsidRPr="002A12A7" w:rsidRDefault="004478A1" w:rsidP="001F7456">
      <w:pPr>
        <w:pStyle w:val="rovezanadpis"/>
        <w:tabs>
          <w:tab w:val="clear" w:pos="709"/>
          <w:tab w:val="left" w:pos="851"/>
        </w:tabs>
        <w:spacing w:after="0" w:line="240" w:lineRule="auto"/>
      </w:pPr>
      <w:bookmarkStart w:id="34" w:name="_Hlk37241145"/>
      <w:bookmarkStart w:id="35" w:name="_Ref40304766"/>
      <w:r w:rsidRPr="00663029">
        <w:t>Ode dne převzetí staveniště je zhotovitel povinen vést stavební deník v souladu s § 157 stavebního zákona a zapisovat do něho veškeré skutečnosti rozhodné pro plnění této smlouvy</w:t>
      </w:r>
      <w:bookmarkEnd w:id="34"/>
      <w:r w:rsidRPr="00663029">
        <w:t>.</w:t>
      </w:r>
      <w:bookmarkEnd w:id="35"/>
    </w:p>
    <w:p w14:paraId="10E23CFD" w14:textId="4A3F3271" w:rsidR="001F7456" w:rsidRPr="002A12A7" w:rsidRDefault="00486FF8" w:rsidP="001F7456">
      <w:pPr>
        <w:pStyle w:val="rovezanadpis"/>
        <w:tabs>
          <w:tab w:val="clear" w:pos="709"/>
          <w:tab w:val="left" w:pos="851"/>
        </w:tabs>
        <w:spacing w:after="0" w:line="240" w:lineRule="auto"/>
      </w:pPr>
      <w:bookmarkStart w:id="36" w:name="_Ref45092531"/>
      <w:r w:rsidRPr="002A12A7">
        <w:t>Stavební deník</w:t>
      </w:r>
      <w:r w:rsidR="001F7456" w:rsidRPr="002A12A7">
        <w:t xml:space="preserve"> musí být přístupný na stavbě u stavbyvedoucího pro oprávněné zástupce objednatele a případného koordinátora </w:t>
      </w:r>
      <w:r w:rsidR="004478A1" w:rsidRPr="00075D89">
        <w:rPr>
          <w:color w:val="auto"/>
        </w:rPr>
        <w:t>bezpečnosti a ochrany zdraví při práci na staveništi</w:t>
      </w:r>
      <w:r w:rsidR="001F7456" w:rsidRPr="002A12A7">
        <w:t xml:space="preserve">, </w:t>
      </w:r>
      <w:r w:rsidR="004478A1" w:rsidRPr="00075D89">
        <w:rPr>
          <w:color w:val="auto"/>
        </w:rPr>
        <w:t>a to každý pracovní den minimálně v době od 07.00 hodin do 17.00 hodin</w:t>
      </w:r>
      <w:r w:rsidR="001F7456" w:rsidRPr="002A12A7">
        <w:t>.</w:t>
      </w:r>
      <w:bookmarkEnd w:id="36"/>
    </w:p>
    <w:p w14:paraId="27DAC43E" w14:textId="04703AF2" w:rsidR="000E3CC4" w:rsidRPr="00075D89" w:rsidRDefault="000E3CC4" w:rsidP="000E3CC4">
      <w:pPr>
        <w:pStyle w:val="rovezanadpis"/>
        <w:tabs>
          <w:tab w:val="clear" w:pos="709"/>
          <w:tab w:val="left" w:pos="851"/>
        </w:tabs>
        <w:spacing w:after="0" w:line="240" w:lineRule="auto"/>
        <w:rPr>
          <w:color w:val="auto"/>
        </w:rPr>
      </w:pPr>
      <w:bookmarkStart w:id="37" w:name="_Ref40304534"/>
      <w:r w:rsidRPr="00075D89">
        <w:rPr>
          <w:color w:val="auto"/>
        </w:rPr>
        <w:t>TD na stavbě nesmí provádět zhotovitel ani osoba s ním propojená. To neplatí, pokud TD</w:t>
      </w:r>
      <w:r>
        <w:rPr>
          <w:color w:val="auto"/>
        </w:rPr>
        <w:t xml:space="preserve"> </w:t>
      </w:r>
      <w:r w:rsidRPr="00075D89">
        <w:rPr>
          <w:color w:val="auto"/>
        </w:rPr>
        <w:t>provádí objednatel.</w:t>
      </w:r>
      <w:bookmarkEnd w:id="37"/>
    </w:p>
    <w:p w14:paraId="0EA7482E" w14:textId="60920BA3" w:rsidR="000E3CC4" w:rsidRPr="00075D89" w:rsidRDefault="000E3CC4" w:rsidP="000E3CC4">
      <w:pPr>
        <w:pStyle w:val="rovezanadpis"/>
        <w:tabs>
          <w:tab w:val="clear" w:pos="709"/>
          <w:tab w:val="left" w:pos="851"/>
        </w:tabs>
        <w:spacing w:after="0" w:line="240" w:lineRule="auto"/>
        <w:rPr>
          <w:color w:val="auto"/>
        </w:rPr>
      </w:pPr>
      <w:bookmarkStart w:id="38" w:name="_Ref45092990"/>
      <w:r w:rsidRPr="00075D89">
        <w:rPr>
          <w:color w:val="auto"/>
        </w:rPr>
        <w:t>Zhotovitel má povinnost umožnit výkon TD a autorského dozoru projektanta, případně výkon činnosti koordinátora bezpečnosti a ochrany zdraví při práci na staveništi, pokud to stanoví platné a účinné právní předpisy. Zároveň je zhotovitel povinen zajistit pro výkon těchto činností odpovídající zázemí v rámci staveniště.</w:t>
      </w:r>
      <w:bookmarkEnd w:id="38"/>
    </w:p>
    <w:p w14:paraId="4288D564" w14:textId="76D131A3" w:rsidR="000E3CC4" w:rsidRPr="00B4359E" w:rsidRDefault="000E3CC4" w:rsidP="000E3CC4">
      <w:pPr>
        <w:pStyle w:val="rovezanadpis"/>
        <w:tabs>
          <w:tab w:val="clear" w:pos="709"/>
          <w:tab w:val="left" w:pos="851"/>
        </w:tabs>
        <w:spacing w:after="0" w:line="240" w:lineRule="auto"/>
      </w:pPr>
      <w:r w:rsidRPr="00663029">
        <w:t xml:space="preserve">TD je oprávněn kontrolovat dodržování projektu, technických norem, smluvních podmínek a právních předpisů a rozhodnutí </w:t>
      </w:r>
      <w:r>
        <w:t xml:space="preserve">a vyjádření dotčených orgánů </w:t>
      </w:r>
      <w:r w:rsidRPr="00663029">
        <w:t>státní správy</w:t>
      </w:r>
      <w:r w:rsidRPr="00D1613A">
        <w:t xml:space="preserve"> </w:t>
      </w:r>
      <w:r>
        <w:t>a samosprávy, jakož i ostatních dotčených oprávněných subjektů (např. správců sítí apod.)</w:t>
      </w:r>
      <w:r w:rsidRPr="00663029">
        <w:t>. Na nedostatky zjištěné v průběhu prací je povinen zhotovitele neprodleně písemně upozornit a</w:t>
      </w:r>
      <w:r w:rsidRPr="00663029">
        <w:rPr>
          <w:rFonts w:cs="Times New Roman"/>
        </w:rPr>
        <w:t> </w:t>
      </w:r>
      <w:r w:rsidRPr="00663029">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6150BB">
        <w:fldChar w:fldCharType="begin"/>
      </w:r>
      <w:r w:rsidR="006150BB">
        <w:instrText xml:space="preserve"> REF _Ref445997483 \r \h </w:instrText>
      </w:r>
      <w:r w:rsidR="006150BB">
        <w:fldChar w:fldCharType="separate"/>
      </w:r>
      <w:r w:rsidR="001C25BF">
        <w:t>12</w:t>
      </w:r>
      <w:r w:rsidR="006150BB">
        <w:fldChar w:fldCharType="end"/>
      </w:r>
      <w:r w:rsidR="006150BB">
        <w:t>.</w:t>
      </w:r>
      <w:r w:rsidRPr="001C123D">
        <w:t xml:space="preserve"> smlouvy</w:t>
      </w:r>
      <w:r w:rsidRPr="00B4359E">
        <w:t>.</w:t>
      </w:r>
    </w:p>
    <w:p w14:paraId="166F3E83" w14:textId="3EAE7269" w:rsidR="000E3CC4" w:rsidRPr="00B81286" w:rsidRDefault="000E3CC4" w:rsidP="000E3CC4">
      <w:pPr>
        <w:pStyle w:val="rovezanadpis"/>
        <w:tabs>
          <w:tab w:val="clear" w:pos="709"/>
          <w:tab w:val="left" w:pos="851"/>
        </w:tabs>
        <w:spacing w:after="0" w:line="240" w:lineRule="auto"/>
      </w:pPr>
      <w:r w:rsidRPr="00B81286">
        <w:t>Zhotovitel je povinen předávat TD</w:t>
      </w:r>
      <w:r>
        <w:t xml:space="preserve"> </w:t>
      </w:r>
      <w:r w:rsidRPr="00B81286">
        <w:t>zjišťovací protokoly, faktury a</w:t>
      </w:r>
      <w:r>
        <w:t> </w:t>
      </w:r>
      <w:r w:rsidRPr="00B81286">
        <w:t>případné soupisy dodatečných stavebních prací a méněprací i v elektronické podobě ve formátech použitých u jednotlivých dokumentů v nabídce.</w:t>
      </w:r>
    </w:p>
    <w:p w14:paraId="44BDF19E" w14:textId="05CF1197" w:rsidR="000E3CC4" w:rsidRPr="00075D89" w:rsidRDefault="000E3CC4" w:rsidP="000E3CC4">
      <w:pPr>
        <w:pStyle w:val="rovezanadpis"/>
        <w:tabs>
          <w:tab w:val="clear" w:pos="709"/>
          <w:tab w:val="left" w:pos="851"/>
        </w:tabs>
        <w:spacing w:after="0" w:line="240" w:lineRule="auto"/>
        <w:rPr>
          <w:color w:val="auto"/>
        </w:rPr>
      </w:pPr>
      <w:r w:rsidRPr="00075D89">
        <w:rPr>
          <w:color w:val="auto"/>
        </w:rPr>
        <w:t>Případné změny stavby oproti schválené projektové dokumentaci a jakékoliv změny v harmonogramu prací musí být písemně odsouhlaseny TD.</w:t>
      </w:r>
    </w:p>
    <w:p w14:paraId="45EB25EC" w14:textId="5FEB49E2" w:rsidR="000E3CC4" w:rsidRPr="00E64C38" w:rsidRDefault="000E3CC4" w:rsidP="000E3CC4">
      <w:pPr>
        <w:pStyle w:val="rovezanadpis"/>
        <w:tabs>
          <w:tab w:val="clear" w:pos="709"/>
          <w:tab w:val="left" w:pos="851"/>
        </w:tabs>
        <w:spacing w:after="0" w:line="240" w:lineRule="auto"/>
      </w:pPr>
      <w:r w:rsidRPr="00B81286">
        <w:t xml:space="preserve">Zhotovitel je povinen veškerý nepoužitelný materiál, který vznikl při realizaci díla, zlikvidovat ve smyslu zákona o odpadech a </w:t>
      </w:r>
      <w:r w:rsidRPr="00E31DD2">
        <w:t xml:space="preserve">prokázat toto objednateli, a to i v případě, že by skutečný objem takového materiálu přesahoval objemy uvedené ve výkazu výměr. Pokud bude muset zhotovitel odstranit odlišné množství materiálu, než bylo stanoveno v projektové dokumentaci a ve výkazu </w:t>
      </w:r>
      <w:r w:rsidRPr="00282BB7">
        <w:t>výměr, prove</w:t>
      </w:r>
      <w:r w:rsidRPr="00E22FB6">
        <w:t xml:space="preserve">de zhotovitel jeho přesný soupis včetně ocenění </w:t>
      </w:r>
      <w:r w:rsidR="007307AC">
        <w:t>podle</w:t>
      </w:r>
      <w:r w:rsidRPr="00E22FB6">
        <w:t xml:space="preserve"> jednotkových cen použitých v položkovém rozpočtu, který je přílohou této smlouvy. </w:t>
      </w:r>
    </w:p>
    <w:p w14:paraId="691A9B4F" w14:textId="51A84303" w:rsidR="000E3CC4" w:rsidRPr="0025191E" w:rsidRDefault="000E3CC4" w:rsidP="000E3CC4">
      <w:pPr>
        <w:pStyle w:val="rovezanadpis"/>
        <w:tabs>
          <w:tab w:val="clear" w:pos="709"/>
          <w:tab w:val="left" w:pos="851"/>
        </w:tabs>
        <w:spacing w:after="0" w:line="240" w:lineRule="auto"/>
      </w:pPr>
      <w:r w:rsidRPr="00E64C38">
        <w:t xml:space="preserve">V průběhu provádění díla se budou konat kontrolní dny minimálně 1x týdně (pokud se smluvní strany nedohodnou </w:t>
      </w:r>
      <w:r w:rsidRPr="00EC3068">
        <w:t xml:space="preserve">jinak), které bude svolávat a řídit </w:t>
      </w:r>
      <w:r>
        <w:t>TD</w:t>
      </w:r>
      <w:r w:rsidRPr="00EC3068">
        <w:t xml:space="preserve"> nebo jím určená osoba a jichž se zúčastní objednatel, zhotovitel, koordinátor BOZP a objednatelem určený TD, případně autorský dozor. Zápisy z kontrolních dnů zajišťuje </w:t>
      </w:r>
      <w:r>
        <w:t>TD</w:t>
      </w:r>
      <w:r w:rsidRPr="00587960">
        <w:t xml:space="preserve"> </w:t>
      </w:r>
      <w:r w:rsidRPr="00EC3068">
        <w:t>nebo jím určená osoba. Součás</w:t>
      </w:r>
      <w:r w:rsidRPr="00154C5F">
        <w:t xml:space="preserve">tí kontrolních dnů bude průběžně projednáván postup realizace stavebních prací, včetně jejich dopadu na omezení provozu a jejich přípustnost. Závěry uskutečněné na kontrolních dnech jsou pro obě strany závazné, nemohou však měnit ustanovení smlouvy, mohou </w:t>
      </w:r>
      <w:r w:rsidRPr="00C65BEF">
        <w:t>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3CC517F7" w14:textId="3AE69E62" w:rsidR="000E3CC4" w:rsidRDefault="000E3CC4" w:rsidP="000E3CC4">
      <w:pPr>
        <w:pStyle w:val="rovezanadpis"/>
        <w:tabs>
          <w:tab w:val="clear" w:pos="709"/>
          <w:tab w:val="left" w:pos="851"/>
        </w:tabs>
        <w:spacing w:after="0" w:line="240" w:lineRule="auto"/>
      </w:pPr>
      <w:r>
        <w:t xml:space="preserve">TD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w:t>
      </w:r>
      <w:r>
        <w:lastRenderedPageBreak/>
        <w:t>stavby o dobu shodnou s dobou, po kterou bylo provádění díla TD dočasně zastaveno.</w:t>
      </w:r>
    </w:p>
    <w:p w14:paraId="703538A4" w14:textId="66EECFF8" w:rsidR="000E3CC4" w:rsidRDefault="000E3CC4" w:rsidP="000E3CC4">
      <w:pPr>
        <w:pStyle w:val="rovezanadpis"/>
        <w:tabs>
          <w:tab w:val="clear" w:pos="709"/>
          <w:tab w:val="left" w:pos="851"/>
        </w:tabs>
        <w:spacing w:after="0" w:line="240" w:lineRule="auto"/>
      </w:pPr>
      <w:r>
        <w:t xml:space="preserve">Zhotovitel je povinen vyzvat písemně (zápisem do stavebního deníku a e-mailem) TDS k prověření prací a konstrukcí, které v dalším pracovním postupu budou zakryty nebo se stanou nepřístupnými, a to nejméně 5 pracovních dnů předem. Ke kontrole zakrývaných a znepřístupňovaných prací a konstrukcí předloží zhotovitel veškeré výsledky o provedených zkouškách prací, důkazy o jakosti použitých materiálů použitých pro zakrývané práce, certifikáty a atesty. Provedení kontroly bude dokladováno zápisem do stavebního deníku nebo samostatným protokolem. Pokud se TDS nedostaví, zhotovitel přeruší v nezbytně nutném rozsahu práce na díle do doby provedení kontroly TDS.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 předá je bez zbytečného odkladu objednateli. Zhotovitel je povinen účastnit se přejímek zakrytých konstrukcí a tlakových zkoušek svým odpovědným zástupcem, nikoli jen zástupcem poddodavatele. Zhotovitel je povinen k provádění předepsaných zkoušek zajistit příslušnou normu nebo technický předpis, </w:t>
      </w:r>
      <w:r w:rsidR="007307AC">
        <w:t>podle</w:t>
      </w:r>
      <w:r>
        <w:t xml:space="preserve"> kterého se zkouška provádí.</w:t>
      </w:r>
    </w:p>
    <w:p w14:paraId="44CAEA95" w14:textId="77777777" w:rsidR="000E3CC4" w:rsidRPr="008F787F" w:rsidRDefault="000E3CC4" w:rsidP="000E3CC4">
      <w:pPr>
        <w:pStyle w:val="rovezanadpis"/>
        <w:tabs>
          <w:tab w:val="clear" w:pos="709"/>
          <w:tab w:val="left" w:pos="851"/>
        </w:tabs>
        <w:spacing w:after="0" w:line="240" w:lineRule="auto"/>
      </w:pPr>
      <w:r w:rsidRPr="008F787F">
        <w:t>Pokud charakter a rozsah stavebních prací, které jsou předmětem této smlouvy, takové úkony vyžaduje, vyzve zhotovitel kromě objednatele i správce podzemních vedení a inženýrských sítí dotčených stavbou k jejich kontrole a převzetí a zjištěnou skutečnost nechá potvrdit zápisem do stavebního deníku. Zhotovitel před jejich zakrytím zajistí geodetická zaměření, která nejpozději při protokolárním předání díla předá objednateli.</w:t>
      </w:r>
    </w:p>
    <w:p w14:paraId="37962B79" w14:textId="31E24978" w:rsidR="000E3CC4" w:rsidRDefault="000E3CC4" w:rsidP="000E3CC4">
      <w:pPr>
        <w:pStyle w:val="rovezanadpis"/>
        <w:tabs>
          <w:tab w:val="clear" w:pos="709"/>
          <w:tab w:val="left" w:pos="851"/>
        </w:tabs>
        <w:spacing w:after="0" w:line="240" w:lineRule="auto"/>
      </w:pPr>
      <w:r>
        <w:t>Zjistí-li zhotovitel při provádění díla skryté překážky bránící řádnému provádění díla, je povinen tuto skutečnost bez odkladu oznámit písemně (zápisem do stavebního deníku a e-mailem) TD a navrhnout další postup.</w:t>
      </w:r>
    </w:p>
    <w:p w14:paraId="170E9687" w14:textId="605AAE6A" w:rsidR="000E3CC4" w:rsidRDefault="000E3CC4" w:rsidP="000E3CC4">
      <w:pPr>
        <w:pStyle w:val="rovezanadpis"/>
        <w:tabs>
          <w:tab w:val="clear" w:pos="709"/>
          <w:tab w:val="left" w:pos="851"/>
        </w:tabs>
        <w:spacing w:after="0" w:line="240" w:lineRule="auto"/>
      </w:pPr>
      <w:r>
        <w:t>Zhotovitel je povinen bez odkladu upozornit písemně (zápisem do stavebního deníku a e-mailem) TD</w:t>
      </w:r>
      <w:r w:rsidR="000221E9">
        <w:t xml:space="preserve"> </w:t>
      </w:r>
      <w:r>
        <w:t>na případnou nevhodnost realizace vyžadovaných prací, v případě, že tak neučiní, nese jako odborník veškeré náklady spojené s následným odstraněním vady díla. V případě, že zhotovitel navrhuje změnu projektového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25B17D28" w14:textId="77777777" w:rsidR="000E3CC4" w:rsidRDefault="000E3CC4" w:rsidP="000E3CC4">
      <w:pPr>
        <w:pStyle w:val="rovezanadpis"/>
        <w:tabs>
          <w:tab w:val="clear" w:pos="709"/>
          <w:tab w:val="left" w:pos="851"/>
        </w:tabs>
        <w:spacing w:after="0" w:line="240" w:lineRule="auto"/>
      </w:pPr>
      <w: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251B1F48" w14:textId="77777777" w:rsidR="000E3CC4" w:rsidRDefault="000E3CC4" w:rsidP="000E3CC4">
      <w:pPr>
        <w:pStyle w:val="rovezanadpis"/>
        <w:tabs>
          <w:tab w:val="clear" w:pos="709"/>
          <w:tab w:val="left" w:pos="851"/>
        </w:tabs>
        <w:spacing w:after="0" w:line="240" w:lineRule="auto"/>
      </w:pPr>
      <w:r>
        <w:t xml:space="preserve">Zhotovitel je povinen poskytnout koordinátorovi BOZP, pokud byl objednatelem určen, plnou součinnost ve smyslu zákona o BOZP a jeho prováděcích předpisů. </w:t>
      </w:r>
    </w:p>
    <w:p w14:paraId="1C8BC608" w14:textId="77777777" w:rsidR="000E3CC4" w:rsidRDefault="000E3CC4" w:rsidP="000E3CC4">
      <w:pPr>
        <w:pStyle w:val="rovezanadpis"/>
        <w:tabs>
          <w:tab w:val="clear" w:pos="709"/>
          <w:tab w:val="left" w:pos="851"/>
        </w:tabs>
        <w:spacing w:after="0" w:line="240" w:lineRule="auto"/>
        <w:rPr>
          <w:rFonts w:cs="Times New Roman"/>
        </w:rPr>
      </w:pPr>
      <w:r>
        <w:t xml:space="preserve">Zhotovitel prohlašuje, že před zahájením stavebních prací uskuteční veškeré úkony nutné pro zjištění skrytých překážek pro provedení díla, jimiž jsou myšleny zejména kontrolní průzkumy daného staveniště a ověří tak, že staveniště umožňuje provedení díla dohodnutým způsobem. Dále zhotovitel prohlašuje, že před zahájením stavebních prací provede kontrolu výpočtů díla, překontroluje údaje uvedené ve výkazu výměr a veškeré poskytnuté podklady vzájemně porovná a ověří jejich </w:t>
      </w:r>
      <w:r>
        <w:lastRenderedPageBreak/>
        <w:t>správnost a proveditelnost díla. Případný soupis vad a nedostatků včetně návrhů na jejich odstranění a dopadu na předmět a cenu díla zhotovitel bezodkladně předá objednateli. Tím není dotčena odpovědnost objednatele za správnost a úplnost projektové dokumentace.</w:t>
      </w:r>
    </w:p>
    <w:p w14:paraId="3938CF36" w14:textId="7DD2F5F2" w:rsidR="000E3CC4" w:rsidRPr="00663029" w:rsidRDefault="000E3CC4" w:rsidP="000E3CC4">
      <w:pPr>
        <w:pStyle w:val="rovezanadpis"/>
        <w:tabs>
          <w:tab w:val="clear" w:pos="709"/>
          <w:tab w:val="left" w:pos="851"/>
        </w:tabs>
        <w:spacing w:after="0" w:line="240" w:lineRule="auto"/>
      </w:pPr>
      <w:r w:rsidRPr="00663029">
        <w:t xml:space="preserve">Součástí plnění zhotovitele </w:t>
      </w:r>
      <w:r w:rsidR="007307AC">
        <w:t>podle</w:t>
      </w:r>
      <w:r w:rsidRPr="00663029">
        <w:t xml:space="preserve"> této smlouvy a průkazem řádného provedení díla či jeho části je organizace, provedení a doložení úspěšných výsledků potřebných individuálních, komplexních, garančních zkoušek díla a dodržování požadavků orgánů státního stavebního dohledu, příp. jiných orgánů příslušných ke kontrole staveb.</w:t>
      </w:r>
    </w:p>
    <w:p w14:paraId="78F5BAC2" w14:textId="53722E32" w:rsidR="001F7456" w:rsidRPr="002A12A7" w:rsidRDefault="000E3CC4" w:rsidP="000E3CC4">
      <w:pPr>
        <w:pStyle w:val="rovezanadpis"/>
        <w:tabs>
          <w:tab w:val="clear" w:pos="709"/>
          <w:tab w:val="left" w:pos="851"/>
        </w:tabs>
        <w:spacing w:after="0" w:line="240" w:lineRule="auto"/>
      </w:pPr>
      <w:r w:rsidRPr="00663029">
        <w:t>Všechny povrchy, konstrukce, instalace nebo zařízení poškozené v důsledku stavební činnosti uvede zhotovitel před odevzdáním díla objednateli do původního stavu, v případě jejich zničení je zhotovitel povinen nahradit je novými.</w:t>
      </w:r>
    </w:p>
    <w:p w14:paraId="6AE2BA06" w14:textId="1E8CF8ED" w:rsidR="000221E9" w:rsidRPr="002A12A7" w:rsidRDefault="000221E9" w:rsidP="006B61B4">
      <w:pPr>
        <w:pStyle w:val="rovezanadpis"/>
        <w:tabs>
          <w:tab w:val="clear" w:pos="709"/>
          <w:tab w:val="left" w:pos="851"/>
        </w:tabs>
        <w:spacing w:after="0" w:line="240" w:lineRule="auto"/>
      </w:pPr>
      <w:bookmarkStart w:id="39" w:name="_Ref40304264"/>
      <w:r>
        <w:t xml:space="preserve">Hlavním stavbyvedoucím je </w:t>
      </w:r>
      <w:r>
        <w:rPr>
          <w:highlight w:val="yellow"/>
        </w:rPr>
        <w:t xml:space="preserve">[k doplnění </w:t>
      </w:r>
      <w:bookmarkStart w:id="40" w:name="_Hlk40303452"/>
      <w:r>
        <w:rPr>
          <w:highlight w:val="yellow"/>
        </w:rPr>
        <w:t xml:space="preserve">– dodavatel doplní </w:t>
      </w:r>
      <w:r w:rsidR="007307AC">
        <w:rPr>
          <w:highlight w:val="yellow"/>
        </w:rPr>
        <w:t>podle</w:t>
      </w:r>
      <w:r>
        <w:rPr>
          <w:highlight w:val="yellow"/>
        </w:rPr>
        <w:t xml:space="preserve"> prokazované kvalifikace v nabídce</w:t>
      </w:r>
      <w:bookmarkEnd w:id="40"/>
      <w:r>
        <w:rPr>
          <w:highlight w:val="yellow"/>
        </w:rPr>
        <w:t>]</w:t>
      </w:r>
      <w:r>
        <w:t>. Tato osoba nebo některý jeho zástupce musí být na stavbě denně přítomna a musí odborně řídit provádění prací na stavbě po celou dobu trvání plnění díla. Pokud v průběhu provádění díla dojde ke změně v osobě stavbyvedoucího, bude o tom uzavřen písemný dodatek ke smlouvě. Nový stavbyvedoucí musí splňovat minimální kvalifikační požadavky kladené na stavbyvedoucího obsažené v zadávací dokumentaci k zadávacímu řízení. Stavbyvedoucí je na požádání objednatele povinen prokázat svoji totožnost.</w:t>
      </w:r>
      <w:bookmarkEnd w:id="39"/>
    </w:p>
    <w:p w14:paraId="311FF19B" w14:textId="0B15DB07" w:rsidR="00531E82" w:rsidRDefault="008C7CFE" w:rsidP="00531E82">
      <w:pPr>
        <w:pStyle w:val="rovezanadpis"/>
        <w:tabs>
          <w:tab w:val="clear" w:pos="709"/>
          <w:tab w:val="left" w:pos="851"/>
        </w:tabs>
        <w:spacing w:after="0" w:line="240" w:lineRule="auto"/>
      </w:pPr>
      <w:bookmarkStart w:id="41" w:name="_Ref40304273"/>
      <w:r w:rsidRPr="002A12A7">
        <w:t xml:space="preserve">Zástupcem stavbyvedoucího je </w:t>
      </w:r>
      <w:r w:rsidRPr="002A12A7">
        <w:rPr>
          <w:highlight w:val="yellow"/>
        </w:rPr>
        <w:t xml:space="preserve">[k doplnění – dodavatel doplní </w:t>
      </w:r>
      <w:r w:rsidR="002A12A7" w:rsidRPr="002A12A7">
        <w:rPr>
          <w:highlight w:val="yellow"/>
        </w:rPr>
        <w:t>podle</w:t>
      </w:r>
      <w:r w:rsidRPr="002A12A7">
        <w:rPr>
          <w:highlight w:val="yellow"/>
        </w:rPr>
        <w:t xml:space="preserve"> prokazované kvalifikace v nabídce].</w:t>
      </w:r>
      <w:r w:rsidR="00531E82" w:rsidRPr="002A12A7">
        <w:t xml:space="preserve"> Pokud v průběhu provádění díla dojde ke změně v osobě zástupce stavbyvedoucího, bude o tom uzavřen dodatek ke smlouvě. Nový zástupce stavbyvedoucího musí splňovat minimální kvalifikační požadavky kladené na zástupce stavbyvedoucího obsažené v zadávací dokumentaci k zadávacímu řízení. Zástupce stavbyvedoucí je na požádání objednatele povinen prokázat svoji totožnost.</w:t>
      </w:r>
      <w:bookmarkEnd w:id="41"/>
    </w:p>
    <w:p w14:paraId="667F9E38" w14:textId="77777777" w:rsidR="000E3CC4" w:rsidRPr="00663029" w:rsidRDefault="000E3CC4" w:rsidP="000E3CC4">
      <w:pPr>
        <w:pStyle w:val="rovezanadpis"/>
        <w:tabs>
          <w:tab w:val="clear" w:pos="709"/>
          <w:tab w:val="left" w:pos="851"/>
        </w:tabs>
        <w:spacing w:after="0" w:line="240" w:lineRule="auto"/>
        <w:rPr>
          <w:color w:val="auto"/>
        </w:rPr>
      </w:pPr>
      <w:bookmarkStart w:id="42" w:name="_Ref40304831"/>
      <w:r w:rsidRPr="00663029">
        <w:t>Zhotovitel je oprávněn za účelem zajištění realizace předmětu díla v termínech stanovených touto smlouvou provést dílo prostřednictvím svých dalších poddodavatelů, které prokázal v nabídce. V případě, že by zhotovitel hodlal provést změnu v seznamu poddodavatelů předloženého v nabídce, je povinen o tom informovat objednatele, který je v odůvodněných případech oprávněn nového poddodavatele odmítnout. Ke</w:t>
      </w:r>
      <w:r w:rsidRPr="00663029">
        <w:rPr>
          <w:rFonts w:cs="Times New Roman"/>
        </w:rPr>
        <w:t> </w:t>
      </w:r>
      <w:r w:rsidRPr="00663029">
        <w:t xml:space="preserve">změně </w:t>
      </w:r>
      <w:r w:rsidRPr="00663029">
        <w:rPr>
          <w:color w:val="auto"/>
        </w:rPr>
        <w:t>poddodavatele, prostřednictvím kterého zhotovitel prokazoval v zadávacím řízení kvalifikaci, může dojít jen ve výjimečných případech se souhlasem objednatele, nový poddodavatel musí splňovat minimálně ty kvalifikační předpoklady, jako původní poddodavatel prokázal v rámci zadávacího řízení.</w:t>
      </w:r>
      <w:bookmarkEnd w:id="42"/>
      <w:r w:rsidRPr="00663029">
        <w:rPr>
          <w:color w:val="auto"/>
        </w:rPr>
        <w:t xml:space="preserve"> </w:t>
      </w:r>
    </w:p>
    <w:p w14:paraId="680D6F9C" w14:textId="59F245B3" w:rsidR="000E3CC4" w:rsidRDefault="000E3CC4" w:rsidP="000E3CC4">
      <w:pPr>
        <w:pStyle w:val="rovezanadpis"/>
        <w:tabs>
          <w:tab w:val="clear" w:pos="709"/>
          <w:tab w:val="left" w:pos="851"/>
        </w:tabs>
        <w:spacing w:after="0" w:line="240" w:lineRule="auto"/>
      </w:pPr>
      <w:bookmarkStart w:id="43" w:name="_Ref40304838"/>
      <w:r w:rsidRPr="00663029">
        <w:t>Má-li být část díla realizována prostřednictvím poddodavatele, který za zhotovitele prokázal určitou část kvalifikace, musí se poddodavatel podílet na plnění díla v tom rozsahu, v jakém prokázal kvalifikaci.</w:t>
      </w:r>
      <w:bookmarkEnd w:id="43"/>
    </w:p>
    <w:p w14:paraId="3E68C1B0" w14:textId="77950D29" w:rsidR="00FD4D66" w:rsidRPr="002A12A7" w:rsidRDefault="00CE3AF1" w:rsidP="00907F02">
      <w:pPr>
        <w:pStyle w:val="rovezanadpis"/>
        <w:tabs>
          <w:tab w:val="clear" w:pos="709"/>
          <w:tab w:val="left" w:pos="851"/>
        </w:tabs>
        <w:spacing w:after="0" w:line="240" w:lineRule="auto"/>
      </w:pPr>
      <w:bookmarkStart w:id="44" w:name="_Ref45090597"/>
      <w:r>
        <w:t xml:space="preserve">Zhotovitel je povinen </w:t>
      </w:r>
      <w:r w:rsidR="00181E39">
        <w:t>p</w:t>
      </w:r>
      <w:r w:rsidR="00181E39" w:rsidRPr="00181E39">
        <w:t xml:space="preserve">o </w:t>
      </w:r>
      <w:r w:rsidR="00181E39">
        <w:t>celou dobu provádění díla</w:t>
      </w:r>
      <w:r w:rsidR="00907F02">
        <w:t xml:space="preserve"> postupovat tak, aby žádným způsobem nenarušil či neomezil </w:t>
      </w:r>
      <w:r w:rsidR="00181E39" w:rsidRPr="00181E39">
        <w:t xml:space="preserve">provoz kuchyně Českobrodské nemocnice v přízemí </w:t>
      </w:r>
      <w:r w:rsidR="00907F02">
        <w:t xml:space="preserve">objektu Český Brod, </w:t>
      </w:r>
      <w:r w:rsidR="00181E39" w:rsidRPr="00181E39">
        <w:t>č</w:t>
      </w:r>
      <w:r w:rsidR="00907F02">
        <w:t xml:space="preserve">. </w:t>
      </w:r>
      <w:r w:rsidR="00181E39" w:rsidRPr="00181E39">
        <w:t>p.</w:t>
      </w:r>
      <w:r w:rsidR="00907F02">
        <w:t xml:space="preserve"> </w:t>
      </w:r>
      <w:r w:rsidR="00181E39" w:rsidRPr="00181E39">
        <w:t>507</w:t>
      </w:r>
      <w:bookmarkEnd w:id="44"/>
      <w:r w:rsidR="00907F02">
        <w:t xml:space="preserve">, tj. zhotovitel je povinen </w:t>
      </w:r>
      <w:r w:rsidR="00CD079E">
        <w:t>provádět díl</w:t>
      </w:r>
      <w:r w:rsidR="005A5852">
        <w:t>o</w:t>
      </w:r>
      <w:r w:rsidR="00CD079E">
        <w:t xml:space="preserve"> tak, aby byl </w:t>
      </w:r>
      <w:r w:rsidR="00907F02">
        <w:t>zaji</w:t>
      </w:r>
      <w:r w:rsidR="00CD079E">
        <w:t xml:space="preserve">štěn </w:t>
      </w:r>
      <w:r w:rsidR="00907F02" w:rsidRPr="00907F02">
        <w:t xml:space="preserve">trvalý a neomezený provoz </w:t>
      </w:r>
      <w:r w:rsidR="00907F02">
        <w:t xml:space="preserve">v předchozí větě uvedené </w:t>
      </w:r>
      <w:r w:rsidR="00907F02" w:rsidRPr="00907F02">
        <w:t>kuchyně</w:t>
      </w:r>
      <w:r w:rsidR="00CD079E">
        <w:t xml:space="preserve">, a to </w:t>
      </w:r>
      <w:r w:rsidR="00CD079E">
        <w:t>p</w:t>
      </w:r>
      <w:r w:rsidR="00CD079E" w:rsidRPr="00181E39">
        <w:t xml:space="preserve">o </w:t>
      </w:r>
      <w:r w:rsidR="00CD079E">
        <w:t>celou dobu provádění díla</w:t>
      </w:r>
      <w:r w:rsidR="00907F02">
        <w:t>.</w:t>
      </w:r>
    </w:p>
    <w:p w14:paraId="62C6A8A9" w14:textId="77777777" w:rsidR="001F7456" w:rsidRPr="002A12A7" w:rsidRDefault="001F7456" w:rsidP="00181E39">
      <w:pPr>
        <w:pStyle w:val="Nadpis1"/>
      </w:pPr>
      <w:r w:rsidRPr="002A12A7">
        <w:lastRenderedPageBreak/>
        <w:t>Převzetí díla</w:t>
      </w:r>
    </w:p>
    <w:p w14:paraId="7A414D95" w14:textId="4E11067C" w:rsidR="001F7456" w:rsidRPr="002A12A7" w:rsidRDefault="0098130D" w:rsidP="00181E39">
      <w:pPr>
        <w:pStyle w:val="rovezanadpis"/>
        <w:keepNext/>
        <w:keepLines/>
        <w:tabs>
          <w:tab w:val="clear" w:pos="709"/>
          <w:tab w:val="left" w:pos="851"/>
        </w:tabs>
        <w:spacing w:after="0" w:line="240" w:lineRule="auto"/>
      </w:pPr>
      <w:r w:rsidRPr="00663029">
        <w:t xml:space="preserve">Zhotovitel vyzve nejméně 5 pracovních dnů před termínem dokončení díla objednatele k předání a převzetí díla. Podmínkou předání a převzetí díla objednatelem je řádné splnění předmětu díla bez vad a nedodělků s výjimkou vad </w:t>
      </w:r>
      <w:r w:rsidR="007307AC">
        <w:t>podle</w:t>
      </w:r>
      <w:r w:rsidRPr="00663029">
        <w:t xml:space="preserve"> </w:t>
      </w:r>
      <w:r>
        <w:t>odst</w:t>
      </w:r>
      <w:r w:rsidRPr="00663029">
        <w:t xml:space="preserve">. </w:t>
      </w:r>
      <w:r>
        <w:fldChar w:fldCharType="begin"/>
      </w:r>
      <w:r>
        <w:instrText xml:space="preserve"> REF _Ref40303215 \r \h </w:instrText>
      </w:r>
      <w:r>
        <w:fldChar w:fldCharType="separate"/>
      </w:r>
      <w:r w:rsidR="001C25BF">
        <w:t>9.4</w:t>
      </w:r>
      <w:r>
        <w:fldChar w:fldCharType="end"/>
      </w:r>
      <w:r w:rsidRPr="00663029">
        <w:t>. Objednatel je povinen k předání a</w:t>
      </w:r>
      <w:r w:rsidRPr="00663029">
        <w:rPr>
          <w:rFonts w:cs="Times New Roman"/>
        </w:rPr>
        <w:t> </w:t>
      </w:r>
      <w:r w:rsidRPr="00663029">
        <w:t xml:space="preserve">převzetí díla přizvat TD, případně autorský dozor projektanta. Zápis o předání a převzetí díla bude proveden společně objednatelem se zhotovitelem </w:t>
      </w:r>
      <w:r w:rsidR="007307AC">
        <w:t>podle</w:t>
      </w:r>
      <w:r w:rsidRPr="00663029">
        <w:t xml:space="preserve"> obvyklých obchodních zvyklostí ve dvou stejnopisech, z nichž jeden obdrží objednatel a jeden zhotovitel. Zápis o předání a převzetí musí obsahovat soupis případných vad a nedodělků</w:t>
      </w:r>
      <w:r w:rsidR="001F7456" w:rsidRPr="002A12A7">
        <w:t xml:space="preserve">. </w:t>
      </w:r>
    </w:p>
    <w:p w14:paraId="7FFDCF58" w14:textId="77777777" w:rsidR="0098130D" w:rsidRPr="00663029" w:rsidRDefault="0098130D" w:rsidP="0098130D">
      <w:pPr>
        <w:pStyle w:val="rovezanadpis"/>
        <w:tabs>
          <w:tab w:val="clear" w:pos="709"/>
          <w:tab w:val="left" w:pos="851"/>
        </w:tabs>
        <w:spacing w:after="0" w:line="240" w:lineRule="auto"/>
      </w:pPr>
      <w:r w:rsidRPr="00663029">
        <w:t>K zahájení přejímacího řízení je zhotovitel povinen předložit zejména:</w:t>
      </w:r>
    </w:p>
    <w:p w14:paraId="47085289" w14:textId="22605BE8" w:rsidR="0098130D" w:rsidRPr="00AA3343" w:rsidRDefault="0098130D" w:rsidP="0098130D">
      <w:pPr>
        <w:pStyle w:val="Odrky"/>
        <w:numPr>
          <w:ilvl w:val="3"/>
          <w:numId w:val="11"/>
        </w:numPr>
        <w:tabs>
          <w:tab w:val="clear" w:pos="1134"/>
        </w:tabs>
        <w:spacing w:before="0"/>
        <w:ind w:left="1135" w:hanging="284"/>
        <w:rPr>
          <w:rFonts w:cs="Times New Roman"/>
        </w:rPr>
      </w:pPr>
      <w:r>
        <w:t>stavební deník</w:t>
      </w:r>
      <w:r w:rsidRPr="00663029">
        <w:t>,</w:t>
      </w:r>
    </w:p>
    <w:p w14:paraId="25533D72" w14:textId="77777777" w:rsidR="0098130D" w:rsidRPr="00663029" w:rsidRDefault="0098130D" w:rsidP="0098130D">
      <w:pPr>
        <w:pStyle w:val="Odrky"/>
        <w:tabs>
          <w:tab w:val="clear" w:pos="1134"/>
        </w:tabs>
        <w:spacing w:before="0"/>
        <w:ind w:left="1135" w:hanging="284"/>
      </w:pPr>
      <w:r w:rsidRPr="00663029">
        <w:t>atesty použitých materiálů a doklady o provedených zkouškách,</w:t>
      </w:r>
    </w:p>
    <w:p w14:paraId="0568F291" w14:textId="77777777" w:rsidR="0098130D" w:rsidRPr="00663029" w:rsidRDefault="0098130D" w:rsidP="0098130D">
      <w:pPr>
        <w:pStyle w:val="Odrky"/>
        <w:tabs>
          <w:tab w:val="clear" w:pos="1134"/>
        </w:tabs>
        <w:spacing w:before="0"/>
        <w:ind w:left="1135" w:hanging="284"/>
      </w:pPr>
      <w:r w:rsidRPr="00663029">
        <w:t xml:space="preserve">3 </w:t>
      </w:r>
      <w:proofErr w:type="spellStart"/>
      <w:r w:rsidRPr="00663029">
        <w:t>paré</w:t>
      </w:r>
      <w:proofErr w:type="spellEnd"/>
      <w:r w:rsidRPr="00663029">
        <w:t xml:space="preserve"> dokumentace skutečného provedení stavby či jejích částí autorizované zhotovitelem a autorským dozorem a v digitální formě (ve formátu *.doc, *</w:t>
      </w:r>
      <w:proofErr w:type="spellStart"/>
      <w:r w:rsidRPr="00663029">
        <w:t>xls</w:t>
      </w:r>
      <w:proofErr w:type="spellEnd"/>
      <w:r w:rsidRPr="00663029">
        <w:t>, *</w:t>
      </w:r>
      <w:proofErr w:type="spellStart"/>
      <w:r w:rsidRPr="00663029">
        <w:t>dxf</w:t>
      </w:r>
      <w:proofErr w:type="spellEnd"/>
      <w:r w:rsidRPr="00663029">
        <w:t>, *</w:t>
      </w:r>
      <w:proofErr w:type="spellStart"/>
      <w:r w:rsidRPr="00663029">
        <w:t>dgn</w:t>
      </w:r>
      <w:proofErr w:type="spellEnd"/>
      <w:r w:rsidRPr="00663029">
        <w:t>, *</w:t>
      </w:r>
      <w:proofErr w:type="spellStart"/>
      <w:r w:rsidRPr="00663029">
        <w:t>dwg</w:t>
      </w:r>
      <w:proofErr w:type="spellEnd"/>
      <w:r w:rsidRPr="00663029">
        <w:t>),</w:t>
      </w:r>
    </w:p>
    <w:p w14:paraId="262E6857" w14:textId="77777777" w:rsidR="0098130D" w:rsidRPr="00663029" w:rsidRDefault="0098130D" w:rsidP="0098130D">
      <w:pPr>
        <w:pStyle w:val="Odrky"/>
        <w:tabs>
          <w:tab w:val="clear" w:pos="1134"/>
        </w:tabs>
        <w:spacing w:before="0"/>
        <w:ind w:left="1135" w:hanging="284"/>
      </w:pPr>
      <w:r w:rsidRPr="00663029">
        <w:t xml:space="preserve">protokoly o vytyčení sítí, </w:t>
      </w:r>
    </w:p>
    <w:p w14:paraId="5D6585E7" w14:textId="77777777" w:rsidR="0098130D" w:rsidRPr="00663029" w:rsidRDefault="0098130D" w:rsidP="0098130D">
      <w:pPr>
        <w:pStyle w:val="Odrky"/>
        <w:tabs>
          <w:tab w:val="clear" w:pos="1134"/>
        </w:tabs>
        <w:spacing w:before="0"/>
        <w:ind w:left="1135" w:hanging="284"/>
      </w:pPr>
      <w:r w:rsidRPr="00663029">
        <w:t>vyžadovaná geodetická zaměření,</w:t>
      </w:r>
    </w:p>
    <w:p w14:paraId="1ACEE6E1" w14:textId="77777777" w:rsidR="0098130D" w:rsidRPr="00663029" w:rsidRDefault="0098130D" w:rsidP="0098130D">
      <w:pPr>
        <w:pStyle w:val="Odrky"/>
        <w:tabs>
          <w:tab w:val="clear" w:pos="1134"/>
        </w:tabs>
        <w:spacing w:before="0"/>
        <w:ind w:left="1135" w:hanging="284"/>
      </w:pPr>
      <w:r w:rsidRPr="00663029">
        <w:t>prohlášení o shodě,</w:t>
      </w:r>
    </w:p>
    <w:p w14:paraId="0E7C182A" w14:textId="77777777" w:rsidR="0098130D" w:rsidRPr="00663029" w:rsidRDefault="0098130D" w:rsidP="0098130D">
      <w:pPr>
        <w:pStyle w:val="Odrky"/>
        <w:tabs>
          <w:tab w:val="clear" w:pos="1134"/>
        </w:tabs>
        <w:spacing w:before="0"/>
        <w:ind w:left="1135" w:hanging="284"/>
      </w:pPr>
      <w:r w:rsidRPr="00663029">
        <w:t>doklady o likvidaci odpadů (není možno doložit prohlášením o způsobu likvidace odpadů),</w:t>
      </w:r>
    </w:p>
    <w:p w14:paraId="49B7AF3E" w14:textId="77777777" w:rsidR="0098130D" w:rsidRPr="00663029" w:rsidRDefault="0098130D" w:rsidP="0098130D">
      <w:pPr>
        <w:pStyle w:val="Odrky"/>
        <w:tabs>
          <w:tab w:val="clear" w:pos="1134"/>
        </w:tabs>
        <w:spacing w:before="0"/>
        <w:ind w:left="1135" w:hanging="284"/>
        <w:rPr>
          <w:rFonts w:cs="Times New Roman"/>
        </w:rPr>
      </w:pPr>
      <w:r w:rsidRPr="00663029">
        <w:t>zápisy a osvědčení o provedených zkouškách a revizích předepsaných příslušnými předpisy, normami, touto smlouvou, případně projektovou dokumentací,</w:t>
      </w:r>
    </w:p>
    <w:p w14:paraId="26CAA8E7" w14:textId="74BCB906" w:rsidR="0098130D" w:rsidRPr="00663029" w:rsidRDefault="0098130D" w:rsidP="0098130D">
      <w:pPr>
        <w:pStyle w:val="Odrky"/>
        <w:tabs>
          <w:tab w:val="clear" w:pos="1134"/>
        </w:tabs>
        <w:spacing w:before="0"/>
        <w:ind w:left="1135" w:hanging="284"/>
      </w:pPr>
      <w:r w:rsidRPr="00663029">
        <w:t xml:space="preserve">bankovní záruku nebo doklad </w:t>
      </w:r>
      <w:r w:rsidR="007307AC">
        <w:t>podle</w:t>
      </w:r>
      <w:r w:rsidRPr="00663029">
        <w:t xml:space="preserve"> </w:t>
      </w:r>
      <w:r w:rsidR="00AE64FA">
        <w:t>odst</w:t>
      </w:r>
      <w:r w:rsidRPr="00663029">
        <w:t xml:space="preserve">. </w:t>
      </w:r>
      <w:r w:rsidR="00900277">
        <w:fldChar w:fldCharType="begin"/>
      </w:r>
      <w:r w:rsidR="00900277">
        <w:instrText xml:space="preserve"> REF _Hlk29380656 \r \h </w:instrText>
      </w:r>
      <w:r w:rsidR="00900277">
        <w:fldChar w:fldCharType="separate"/>
      </w:r>
      <w:r w:rsidR="001C25BF">
        <w:t>13.2</w:t>
      </w:r>
      <w:r w:rsidR="00900277">
        <w:fldChar w:fldCharType="end"/>
      </w:r>
      <w:r w:rsidRPr="00663029">
        <w:t>. smlouvy,</w:t>
      </w:r>
    </w:p>
    <w:p w14:paraId="47BE756B" w14:textId="77777777" w:rsidR="0098130D" w:rsidRDefault="0098130D" w:rsidP="0098130D">
      <w:pPr>
        <w:pStyle w:val="Odrky"/>
        <w:tabs>
          <w:tab w:val="clear" w:pos="1134"/>
        </w:tabs>
        <w:spacing w:before="0"/>
        <w:ind w:left="1135" w:hanging="284"/>
      </w:pPr>
      <w:r w:rsidRPr="00663029">
        <w:t>změnové</w:t>
      </w:r>
      <w:r>
        <w:t xml:space="preserve"> </w:t>
      </w:r>
      <w:r w:rsidRPr="001077CB">
        <w:t>listy</w:t>
      </w:r>
      <w:r>
        <w:t>,</w:t>
      </w:r>
    </w:p>
    <w:p w14:paraId="70AB58FE" w14:textId="77777777" w:rsidR="0098130D" w:rsidRDefault="0098130D" w:rsidP="0098130D">
      <w:pPr>
        <w:pStyle w:val="Odrky"/>
        <w:tabs>
          <w:tab w:val="clear" w:pos="1134"/>
        </w:tabs>
        <w:spacing w:before="0"/>
        <w:ind w:left="1135" w:hanging="284"/>
      </w:pPr>
      <w:r>
        <w:t>n</w:t>
      </w:r>
      <w:r w:rsidRPr="001077CB">
        <w:t>ávody k</w:t>
      </w:r>
      <w:r>
        <w:t> </w:t>
      </w:r>
      <w:r w:rsidRPr="001077CB">
        <w:t>údržbě a instalovaným zařízením</w:t>
      </w:r>
      <w:r>
        <w:t>,</w:t>
      </w:r>
    </w:p>
    <w:p w14:paraId="78820148" w14:textId="77777777" w:rsidR="0098130D" w:rsidRDefault="0098130D" w:rsidP="0098130D">
      <w:pPr>
        <w:pStyle w:val="Odrky"/>
        <w:tabs>
          <w:tab w:val="clear" w:pos="1134"/>
        </w:tabs>
        <w:spacing w:before="0"/>
        <w:ind w:left="1135" w:hanging="284"/>
      </w:pPr>
      <w:r>
        <w:t>z</w:t>
      </w:r>
      <w:r w:rsidRPr="001077CB">
        <w:t>ápisy o zaškolení obsluh</w:t>
      </w:r>
      <w:r>
        <w:t>y,</w:t>
      </w:r>
    </w:p>
    <w:p w14:paraId="2E780E7C" w14:textId="77777777" w:rsidR="0098130D" w:rsidRDefault="0098130D" w:rsidP="0098130D">
      <w:pPr>
        <w:pStyle w:val="Odrky"/>
        <w:tabs>
          <w:tab w:val="clear" w:pos="1134"/>
        </w:tabs>
        <w:spacing w:before="0"/>
        <w:ind w:left="1135" w:hanging="284"/>
      </w:pPr>
      <w:r>
        <w:t>r</w:t>
      </w:r>
      <w:r w:rsidRPr="001077CB">
        <w:t>evize</w:t>
      </w:r>
      <w:r>
        <w:t>,</w:t>
      </w:r>
    </w:p>
    <w:p w14:paraId="7B3F3667" w14:textId="0C8996E9" w:rsidR="001F7456" w:rsidRPr="002A12A7" w:rsidRDefault="0098130D" w:rsidP="0098130D">
      <w:pPr>
        <w:pStyle w:val="Odrky"/>
        <w:tabs>
          <w:tab w:val="clear" w:pos="1134"/>
        </w:tabs>
        <w:spacing w:before="0"/>
        <w:ind w:left="1135" w:hanging="284"/>
      </w:pPr>
      <w:r>
        <w:t>d</w:t>
      </w:r>
      <w:r w:rsidRPr="001077CB">
        <w:t>oklady k</w:t>
      </w:r>
      <w:r>
        <w:t> </w:t>
      </w:r>
      <w:r w:rsidRPr="001077CB">
        <w:t>montáži vodoměrů</w:t>
      </w:r>
      <w:r w:rsidR="001F7456" w:rsidRPr="002A12A7">
        <w:t>.</w:t>
      </w:r>
    </w:p>
    <w:p w14:paraId="636481AF" w14:textId="76CC024E" w:rsidR="001F7456" w:rsidRPr="002A12A7" w:rsidRDefault="001F7456" w:rsidP="001F7456">
      <w:pPr>
        <w:pStyle w:val="rovezanadpis"/>
        <w:tabs>
          <w:tab w:val="clear" w:pos="709"/>
          <w:tab w:val="left" w:pos="851"/>
        </w:tabs>
        <w:spacing w:after="0" w:line="240" w:lineRule="auto"/>
      </w:pPr>
      <w:bookmarkStart w:id="45" w:name="_Ref445998129"/>
      <w:r w:rsidRPr="002A12A7">
        <w:t xml:space="preserve">Přejímka je ukončena podpisem předávacího protokolu zmocněnými zástupci obou stran. Podpis předávacího protokolu je datem předání ve smyslu ustanovení </w:t>
      </w:r>
      <w:r w:rsidR="0098130D">
        <w:t>odst</w:t>
      </w:r>
      <w:r w:rsidRPr="002A12A7">
        <w:t xml:space="preserve">. </w:t>
      </w:r>
      <w:r w:rsidR="0098130D">
        <w:fldChar w:fldCharType="begin"/>
      </w:r>
      <w:r w:rsidR="0098130D">
        <w:instrText xml:space="preserve"> REF _Ref40297936 \r \h </w:instrText>
      </w:r>
      <w:r w:rsidR="0098130D">
        <w:fldChar w:fldCharType="separate"/>
      </w:r>
      <w:r w:rsidR="001C25BF">
        <w:t>4.2</w:t>
      </w:r>
      <w:r w:rsidR="0098130D">
        <w:fldChar w:fldCharType="end"/>
      </w:r>
      <w:r w:rsidRPr="002A12A7">
        <w:t>. a </w:t>
      </w:r>
      <w:r w:rsidR="0098130D">
        <w:fldChar w:fldCharType="begin"/>
      </w:r>
      <w:r w:rsidR="0098130D">
        <w:instrText xml:space="preserve"> REF _Ref40303319 \r \h </w:instrText>
      </w:r>
      <w:r w:rsidR="0098130D">
        <w:fldChar w:fldCharType="separate"/>
      </w:r>
      <w:r w:rsidR="001C25BF">
        <w:t>12.1</w:t>
      </w:r>
      <w:r w:rsidR="0098130D">
        <w:fldChar w:fldCharType="end"/>
      </w:r>
      <w:r w:rsidRPr="002A12A7">
        <w:t>. této smlouvy.</w:t>
      </w:r>
    </w:p>
    <w:p w14:paraId="21CFFF53" w14:textId="1B9DF76B" w:rsidR="001F7456" w:rsidRPr="002A12A7" w:rsidRDefault="001F7456" w:rsidP="001F7456">
      <w:pPr>
        <w:pStyle w:val="rovezanadpis"/>
        <w:tabs>
          <w:tab w:val="clear" w:pos="709"/>
          <w:tab w:val="left" w:pos="851"/>
        </w:tabs>
        <w:spacing w:after="0" w:line="240" w:lineRule="auto"/>
      </w:pPr>
      <w:bookmarkStart w:id="46" w:name="_Ref40303215"/>
      <w:r w:rsidRPr="002A12A7">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45"/>
      <w:r w:rsidRPr="002A12A7">
        <w:t>.</w:t>
      </w:r>
      <w:bookmarkEnd w:id="46"/>
    </w:p>
    <w:p w14:paraId="4382EA72" w14:textId="002E72E2" w:rsidR="001F7456" w:rsidRPr="002A12A7" w:rsidRDefault="001F7456" w:rsidP="001F7456">
      <w:pPr>
        <w:pStyle w:val="rovezanadpis"/>
        <w:tabs>
          <w:tab w:val="clear" w:pos="709"/>
          <w:tab w:val="left" w:pos="851"/>
        </w:tabs>
        <w:spacing w:after="0" w:line="240" w:lineRule="auto"/>
      </w:pPr>
      <w:r w:rsidRPr="002A12A7">
        <w:t xml:space="preserve">O předání </w:t>
      </w:r>
      <w:bookmarkStart w:id="47" w:name="_Hlk40285629"/>
      <w:r w:rsidRPr="002A12A7">
        <w:t xml:space="preserve">a převzetí </w:t>
      </w:r>
      <w:bookmarkEnd w:id="47"/>
      <w:r w:rsidRPr="002A12A7">
        <w:t xml:space="preserve">díla bude sepsán protokol, </w:t>
      </w:r>
      <w:bookmarkStart w:id="48" w:name="_Hlk40285680"/>
      <w:r w:rsidRPr="002A12A7">
        <w:t xml:space="preserve">ve kterém mimo jiné budou uvedeny vady </w:t>
      </w:r>
      <w:bookmarkEnd w:id="48"/>
      <w:r w:rsidRPr="002A12A7">
        <w:t xml:space="preserve">a nedodělky </w:t>
      </w:r>
      <w:r w:rsidR="002A12A7" w:rsidRPr="002A12A7">
        <w:t>podle</w:t>
      </w:r>
      <w:r w:rsidRPr="002A12A7">
        <w:t xml:space="preserve"> </w:t>
      </w:r>
      <w:r w:rsidR="00AE64FA">
        <w:t>odst</w:t>
      </w:r>
      <w:r w:rsidRPr="002A12A7">
        <w:t xml:space="preserve">. </w:t>
      </w:r>
      <w:r w:rsidR="0098130D">
        <w:fldChar w:fldCharType="begin"/>
      </w:r>
      <w:r w:rsidR="0098130D">
        <w:instrText xml:space="preserve"> REF _Ref40303215 \r \h </w:instrText>
      </w:r>
      <w:r w:rsidR="0098130D">
        <w:fldChar w:fldCharType="separate"/>
      </w:r>
      <w:r w:rsidR="001C25BF">
        <w:t>9.4</w:t>
      </w:r>
      <w:r w:rsidR="0098130D">
        <w:fldChar w:fldCharType="end"/>
      </w:r>
      <w:r w:rsidRPr="002A12A7">
        <w:t xml:space="preserve">. </w:t>
      </w:r>
      <w:r w:rsidR="0098130D" w:rsidRPr="00663029">
        <w:t>smlouvy a lhůty pro odstranění, datum vyklizení staveniště apod</w:t>
      </w:r>
      <w:r w:rsidRPr="002A12A7">
        <w:t>.</w:t>
      </w:r>
    </w:p>
    <w:p w14:paraId="1068E258" w14:textId="064F4677" w:rsidR="001F7456" w:rsidRPr="002A12A7" w:rsidRDefault="0098130D" w:rsidP="001F7456">
      <w:pPr>
        <w:pStyle w:val="rovezanadpis"/>
        <w:tabs>
          <w:tab w:val="clear" w:pos="709"/>
          <w:tab w:val="left" w:pos="851"/>
        </w:tabs>
        <w:spacing w:after="0" w:line="240" w:lineRule="auto"/>
      </w:pPr>
      <w:bookmarkStart w:id="49" w:name="_Ref445998106"/>
      <w:bookmarkStart w:id="50" w:name="_Hlk40285801"/>
      <w:r w:rsidRPr="00663029">
        <w:t>V případě písemné dohody stran, je možné dílo předávat v ucelených, samostatně funkčních částech</w:t>
      </w:r>
      <w:r w:rsidR="001F7456" w:rsidRPr="002A12A7">
        <w:t>.</w:t>
      </w:r>
      <w:bookmarkEnd w:id="49"/>
      <w:r w:rsidR="001F7456" w:rsidRPr="002A12A7">
        <w:t xml:space="preserve"> </w:t>
      </w:r>
      <w:bookmarkEnd w:id="50"/>
    </w:p>
    <w:p w14:paraId="78F56184" w14:textId="77777777" w:rsidR="001F7456" w:rsidRPr="002A12A7" w:rsidRDefault="001F7456" w:rsidP="005B065C">
      <w:pPr>
        <w:pStyle w:val="Nadpis1"/>
      </w:pPr>
      <w:bookmarkStart w:id="51" w:name="_Hlk40285849"/>
      <w:r w:rsidRPr="002A12A7">
        <w:t>Záruční podmínky</w:t>
      </w:r>
      <w:bookmarkEnd w:id="51"/>
    </w:p>
    <w:p w14:paraId="1E14B44C" w14:textId="6FA53008" w:rsidR="0056430D" w:rsidRDefault="001F7456" w:rsidP="00856B9B">
      <w:pPr>
        <w:pStyle w:val="rovezanadpis"/>
        <w:tabs>
          <w:tab w:val="clear" w:pos="709"/>
          <w:tab w:val="left" w:pos="851"/>
        </w:tabs>
        <w:spacing w:after="0" w:line="240" w:lineRule="auto"/>
      </w:pPr>
      <w:bookmarkStart w:id="52" w:name="_Ref40303690"/>
      <w:bookmarkStart w:id="53" w:name="_Ref445999404"/>
      <w:r w:rsidRPr="002A12A7">
        <w:t xml:space="preserve">Zhotovitel poskytuje na provedení díla záruku </w:t>
      </w:r>
      <w:r w:rsidR="00693C62">
        <w:t xml:space="preserve">za jakost </w:t>
      </w:r>
      <w:r w:rsidR="0056430D" w:rsidRPr="0056430D">
        <w:t>po dobu</w:t>
      </w:r>
      <w:r w:rsidR="0056430D">
        <w:t>:</w:t>
      </w:r>
      <w:bookmarkEnd w:id="52"/>
    </w:p>
    <w:p w14:paraId="4C892C88" w14:textId="77777777" w:rsidR="0056430D" w:rsidRDefault="0056430D" w:rsidP="0033697D">
      <w:pPr>
        <w:pStyle w:val="Psmena"/>
        <w:numPr>
          <w:ilvl w:val="3"/>
          <w:numId w:val="9"/>
        </w:numPr>
        <w:tabs>
          <w:tab w:val="clear" w:pos="1134"/>
        </w:tabs>
        <w:ind w:left="1134"/>
      </w:pPr>
      <w:r>
        <w:t xml:space="preserve">60 </w:t>
      </w:r>
      <w:r w:rsidR="001F7456" w:rsidRPr="002A12A7">
        <w:t>měsíců</w:t>
      </w:r>
      <w:r w:rsidRPr="0056430D">
        <w:t xml:space="preserve"> </w:t>
      </w:r>
      <w:r>
        <w:t>na stavební práce</w:t>
      </w:r>
    </w:p>
    <w:p w14:paraId="418592FB" w14:textId="7FE8382E" w:rsidR="0056430D" w:rsidRDefault="0056430D" w:rsidP="0033697D">
      <w:pPr>
        <w:pStyle w:val="Psmena"/>
        <w:numPr>
          <w:ilvl w:val="3"/>
          <w:numId w:val="9"/>
        </w:numPr>
        <w:tabs>
          <w:tab w:val="clear" w:pos="1134"/>
        </w:tabs>
        <w:ind w:left="1134"/>
      </w:pPr>
      <w:r w:rsidRPr="005D157C">
        <w:rPr>
          <w:highlight w:val="yellow"/>
        </w:rPr>
        <w:lastRenderedPageBreak/>
        <w:t>[</w:t>
      </w:r>
      <w:r w:rsidR="00C51BB6" w:rsidRPr="00C12FBC">
        <w:rPr>
          <w:highlight w:val="yellow"/>
        </w:rPr>
        <w:t>k doplnění</w:t>
      </w:r>
      <w:r w:rsidR="00C51BB6">
        <w:rPr>
          <w:highlight w:val="yellow"/>
        </w:rPr>
        <w:t xml:space="preserve"> </w:t>
      </w:r>
      <w:r w:rsidR="00C51BB6" w:rsidRPr="0098130D">
        <w:rPr>
          <w:highlight w:val="yellow"/>
        </w:rPr>
        <w:t xml:space="preserve">– dodavatel doplní </w:t>
      </w:r>
      <w:r w:rsidR="007307AC">
        <w:rPr>
          <w:highlight w:val="yellow"/>
        </w:rPr>
        <w:t>podle</w:t>
      </w:r>
      <w:r w:rsidR="00C51BB6" w:rsidRPr="0098130D">
        <w:rPr>
          <w:highlight w:val="yellow"/>
        </w:rPr>
        <w:t xml:space="preserve"> </w:t>
      </w:r>
      <w:r w:rsidR="00C51BB6">
        <w:rPr>
          <w:highlight w:val="yellow"/>
        </w:rPr>
        <w:t>údaje</w:t>
      </w:r>
      <w:r w:rsidR="00C51BB6" w:rsidRPr="0098130D">
        <w:rPr>
          <w:highlight w:val="yellow"/>
        </w:rPr>
        <w:t xml:space="preserve"> v nabídce</w:t>
      </w:r>
      <w:r w:rsidRPr="005D157C">
        <w:rPr>
          <w:highlight w:val="yellow"/>
        </w:rPr>
        <w:t>]</w:t>
      </w:r>
      <w:r w:rsidRPr="0056430D">
        <w:t xml:space="preserve"> </w:t>
      </w:r>
      <w:r w:rsidRPr="002A12A7">
        <w:t>měsíců</w:t>
      </w:r>
      <w:r w:rsidRPr="0056430D">
        <w:t xml:space="preserve"> </w:t>
      </w:r>
      <w:r>
        <w:t xml:space="preserve">na technologie a </w:t>
      </w:r>
      <w:r w:rsidR="00C51BB6">
        <w:t xml:space="preserve">další obdobné </w:t>
      </w:r>
      <w:r>
        <w:t>dodávky</w:t>
      </w:r>
      <w:r w:rsidR="00A37CAC">
        <w:rPr>
          <w:rStyle w:val="Znakapoznpodarou"/>
        </w:rPr>
        <w:footnoteReference w:id="1"/>
      </w:r>
      <w:r w:rsidR="00C51BB6">
        <w:t>.</w:t>
      </w:r>
    </w:p>
    <w:p w14:paraId="5BE3AF35" w14:textId="12CD22BA" w:rsidR="0056430D" w:rsidRPr="002A12A7" w:rsidRDefault="0056430D" w:rsidP="0033697D">
      <w:pPr>
        <w:pStyle w:val="Psmena"/>
        <w:numPr>
          <w:ilvl w:val="0"/>
          <w:numId w:val="0"/>
        </w:numPr>
        <w:tabs>
          <w:tab w:val="clear" w:pos="1134"/>
        </w:tabs>
        <w:spacing w:after="120"/>
        <w:ind w:left="851"/>
      </w:pPr>
      <w:r>
        <w:t>Z</w:t>
      </w:r>
      <w:r w:rsidRPr="00384072">
        <w:t>áruční dob</w:t>
      </w:r>
      <w:r>
        <w:t>a</w:t>
      </w:r>
      <w:r w:rsidRPr="00384072">
        <w:t xml:space="preserve"> </w:t>
      </w:r>
      <w:r>
        <w:t>začíná plynout ode dn</w:t>
      </w:r>
      <w:r w:rsidR="001F7456" w:rsidRPr="002A12A7">
        <w:t>e předání a převzetí díla</w:t>
      </w:r>
      <w:r>
        <w:t>, který bude uveden v předávacím protokolu</w:t>
      </w:r>
      <w:r w:rsidR="001F7456" w:rsidRPr="002A12A7">
        <w:t>.</w:t>
      </w:r>
      <w:bookmarkEnd w:id="53"/>
      <w:r w:rsidR="00C51BB6">
        <w:t xml:space="preserve"> </w:t>
      </w:r>
      <w:r w:rsidRPr="00502286">
        <w:t xml:space="preserve">Záruční doba neběží po dobu, po kterou nemůže </w:t>
      </w:r>
      <w:r>
        <w:t>objednatel</w:t>
      </w:r>
      <w:r w:rsidRPr="00502286">
        <w:t xml:space="preserve"> </w:t>
      </w:r>
      <w:r>
        <w:t>d</w:t>
      </w:r>
      <w:r w:rsidRPr="00502286">
        <w:t xml:space="preserve">odávku řádně užívat pro vady, za které nese odpovědnost </w:t>
      </w:r>
      <w:r>
        <w:t>zhotovitel</w:t>
      </w:r>
      <w:r w:rsidRPr="00502286">
        <w:t>.</w:t>
      </w:r>
    </w:p>
    <w:p w14:paraId="7FBB08ED" w14:textId="32D6F74D" w:rsidR="001F7456" w:rsidRPr="002A12A7" w:rsidRDefault="00B977E5" w:rsidP="001F7456">
      <w:pPr>
        <w:pStyle w:val="rovezanadpis"/>
        <w:tabs>
          <w:tab w:val="clear" w:pos="709"/>
          <w:tab w:val="left" w:pos="851"/>
        </w:tabs>
        <w:spacing w:after="0" w:line="240" w:lineRule="auto"/>
      </w:pPr>
      <w:r w:rsidRPr="00B977E5">
        <w:t>Dílo má vady, pokud jeho provedení neodpovídá požadavkům uvedeným ve smlouvě o dílo, veškerým příslušným ČSN, ČSN EN, TKP nebo jiné dokumentaci, vztahující se k provedení díla</w:t>
      </w:r>
      <w:r w:rsidR="001F7456" w:rsidRPr="002A12A7">
        <w:t>.</w:t>
      </w:r>
    </w:p>
    <w:p w14:paraId="45527AE9" w14:textId="0154B14B" w:rsidR="001F7456" w:rsidRPr="002A12A7" w:rsidRDefault="001F7456" w:rsidP="001F7456">
      <w:pPr>
        <w:pStyle w:val="rovezanadpis"/>
        <w:tabs>
          <w:tab w:val="clear" w:pos="709"/>
          <w:tab w:val="left" w:pos="851"/>
        </w:tabs>
        <w:spacing w:after="0" w:line="240" w:lineRule="auto"/>
      </w:pPr>
      <w:r w:rsidRPr="002A12A7">
        <w:t xml:space="preserve">Zhotovitel odpovídá za vady, které má dílo v době předání nebo které se vyskytly v záruční době. Za vady díla, které se projevily po záruční době, odpovídá zhotovitel </w:t>
      </w:r>
      <w:r w:rsidR="00644241">
        <w:t xml:space="preserve">pouze </w:t>
      </w:r>
      <w:r w:rsidRPr="002A12A7">
        <w:t xml:space="preserve">v případě, že jejich příčinou bylo porušení povinností zhotovitele. Zhotovitel neodpovídá za vady způsobené nesprávným </w:t>
      </w:r>
      <w:bookmarkStart w:id="54" w:name="_Hlk40286105"/>
      <w:r w:rsidRPr="002A12A7">
        <w:t xml:space="preserve">provozováním </w:t>
      </w:r>
      <w:bookmarkEnd w:id="54"/>
      <w:r w:rsidR="007033B0">
        <w:t xml:space="preserve">či užíváním </w:t>
      </w:r>
      <w:r w:rsidRPr="002A12A7">
        <w:t>díla, jeho poškozením živelnou událostí nebo třetí osobou.</w:t>
      </w:r>
    </w:p>
    <w:p w14:paraId="08421E94" w14:textId="22DF6023" w:rsidR="001F7456" w:rsidRPr="002A12A7" w:rsidRDefault="001F7456" w:rsidP="001F7456">
      <w:pPr>
        <w:pStyle w:val="rovezanadpis"/>
        <w:tabs>
          <w:tab w:val="clear" w:pos="709"/>
          <w:tab w:val="left" w:pos="851"/>
        </w:tabs>
        <w:spacing w:after="0" w:line="240" w:lineRule="auto"/>
      </w:pPr>
      <w:bookmarkStart w:id="55" w:name="_Hlk40290303"/>
      <w:r w:rsidRPr="002A12A7">
        <w:t xml:space="preserve">Objednatel je povinen zjištěné vady písemně reklamovat u zhotovitele, </w:t>
      </w:r>
      <w:r w:rsidR="00BC03FB" w:rsidRPr="002A12A7">
        <w:t xml:space="preserve">a to do </w:t>
      </w:r>
      <w:r w:rsidR="00BC03FB">
        <w:t>15</w:t>
      </w:r>
      <w:r w:rsidR="00BC03FB" w:rsidRPr="002A12A7">
        <w:t xml:space="preserve"> dnů ode dne, kdy tuto vadu zjistil</w:t>
      </w:r>
      <w:r w:rsidRPr="002A12A7">
        <w:t>. V reklamaci objednatel uvede popis vady, jak se projevuje, zda požaduje vadu odstranit nebo zda požaduje finanční náhradu.</w:t>
      </w:r>
    </w:p>
    <w:p w14:paraId="6B9BD6C0" w14:textId="3A793D4C" w:rsidR="001F7456" w:rsidRPr="002A12A7" w:rsidRDefault="001F7456" w:rsidP="001F7456">
      <w:pPr>
        <w:pStyle w:val="rovezanadpis"/>
        <w:tabs>
          <w:tab w:val="clear" w:pos="709"/>
          <w:tab w:val="left" w:pos="851"/>
        </w:tabs>
        <w:spacing w:after="0" w:line="240" w:lineRule="auto"/>
      </w:pPr>
      <w:bookmarkStart w:id="56" w:name="_Hlk40289649"/>
      <w:bookmarkStart w:id="57" w:name="_Ref45091459"/>
      <w:bookmarkEnd w:id="55"/>
      <w:r w:rsidRPr="002A12A7">
        <w:t xml:space="preserve">Zhotovitel započne s odstraňováním reklamované vady </w:t>
      </w:r>
      <w:r w:rsidR="00DD4693">
        <w:t xml:space="preserve">bez zbytečného odkladu, </w:t>
      </w:r>
      <w:r w:rsidR="00DD4693" w:rsidRPr="00DD4693">
        <w:t xml:space="preserve">nejpozději však do </w:t>
      </w:r>
      <w:r w:rsidR="00BF4653">
        <w:t>10</w:t>
      </w:r>
      <w:r w:rsidR="00DD4693" w:rsidRPr="00DD4693">
        <w:t xml:space="preserve"> dnů, </w:t>
      </w:r>
      <w:r w:rsidRPr="00DD4693">
        <w:t xml:space="preserve">ode dne doručení písemného oznámení o vadě, pokud se smluvní strany nedohodnou jinak. </w:t>
      </w:r>
      <w:bookmarkEnd w:id="56"/>
      <w:r w:rsidRPr="00DD4693">
        <w:t xml:space="preserve">V případě havárie bránící plynulému provozu objednatele započne zhotovitel s odstraněním vady bezodkladně, </w:t>
      </w:r>
      <w:r w:rsidR="00DD4693" w:rsidRPr="00DD4693">
        <w:t>nejpozději však do</w:t>
      </w:r>
      <w:r w:rsidRPr="00DD4693">
        <w:t xml:space="preserve"> 24 hodin od jejího oznámení, pokud se </w:t>
      </w:r>
      <w:r w:rsidR="00DD4693" w:rsidRPr="00DD4693">
        <w:t xml:space="preserve">smluvní </w:t>
      </w:r>
      <w:r w:rsidRPr="00DD4693">
        <w:t xml:space="preserve">strany nedohodnou jinak. </w:t>
      </w:r>
      <w:bookmarkStart w:id="58" w:name="_Hlk40289701"/>
      <w:r w:rsidRPr="00DD4693">
        <w:t>Zhotovitel odstraní reklamované</w:t>
      </w:r>
      <w:r w:rsidRPr="002A12A7">
        <w:t xml:space="preserve"> vady v technologicky nejkratším termínu, nejdéle však v termínu dohodnutém s objednatelem. </w:t>
      </w:r>
      <w:bookmarkStart w:id="59" w:name="_Hlk40290183"/>
      <w:r w:rsidRPr="002A12A7">
        <w:t>Pokud se jedná o vadu omezující provoz</w:t>
      </w:r>
      <w:r w:rsidR="00DD4693">
        <w:t xml:space="preserve"> </w:t>
      </w:r>
      <w:r w:rsidRPr="002A12A7">
        <w:t xml:space="preserve">objednatele, je zhotovitel povinen ji odstranit do </w:t>
      </w:r>
      <w:r w:rsidRPr="00DD4693">
        <w:t>72 hodin</w:t>
      </w:r>
      <w:r w:rsidRPr="002A12A7">
        <w:t xml:space="preserve"> </w:t>
      </w:r>
      <w:r w:rsidR="00DD4693" w:rsidRPr="00DD4693">
        <w:t>od jejího oznámení, pokud se smluvní strany nedohodnou jinak</w:t>
      </w:r>
      <w:bookmarkEnd w:id="59"/>
      <w:r w:rsidRPr="002A12A7">
        <w:t xml:space="preserve">. </w:t>
      </w:r>
      <w:r w:rsidR="009F2B79" w:rsidRPr="009F2B79">
        <w:t xml:space="preserve">Jestliže se </w:t>
      </w:r>
      <w:r w:rsidR="004D2692">
        <w:t>zhotovitel</w:t>
      </w:r>
      <w:r w:rsidR="009F2B79" w:rsidRPr="009F2B79">
        <w:t xml:space="preserve"> nedohodne s </w:t>
      </w:r>
      <w:r w:rsidR="004D2692">
        <w:t>objednatelem</w:t>
      </w:r>
      <w:r w:rsidR="009F2B79" w:rsidRPr="009F2B79">
        <w:t xml:space="preserve"> na termínu odstranění reklamované vady nebo </w:t>
      </w:r>
      <w:r w:rsidR="004D2692">
        <w:t>zhotovitel</w:t>
      </w:r>
      <w:r w:rsidR="009F2B79" w:rsidRPr="009F2B79">
        <w:t xml:space="preserve"> neodstraní vadu v dohodnutém termínu</w:t>
      </w:r>
      <w:r w:rsidRPr="002A12A7">
        <w:t>, je objednatel oprávněn na náklady zhotovitele vadu odstranit sám nebo za pomoci třetí osoby. Objednatel je povinen umožnit zhotoviteli odstranění vady. Zhotovitel je povinen nastoupit k odstranění vady i v případě, že reklamaci neuznává.</w:t>
      </w:r>
      <w:bookmarkEnd w:id="58"/>
      <w:r w:rsidR="009A606D" w:rsidRPr="009A606D">
        <w:t xml:space="preserve"> V případě neoprávněné reklamace má </w:t>
      </w:r>
      <w:r w:rsidR="009A606D">
        <w:t>zhotovitel</w:t>
      </w:r>
      <w:r w:rsidR="009A606D" w:rsidRPr="009A606D">
        <w:t xml:space="preserve"> nárok na úhradu účelně vynaložených nákladů.</w:t>
      </w:r>
      <w:bookmarkEnd w:id="57"/>
    </w:p>
    <w:p w14:paraId="548A6C6D" w14:textId="5F88E1B5" w:rsidR="001F7456" w:rsidRPr="002A12A7" w:rsidRDefault="001F7456" w:rsidP="001F7456">
      <w:pPr>
        <w:pStyle w:val="rovezanadpis"/>
        <w:tabs>
          <w:tab w:val="clear" w:pos="709"/>
          <w:tab w:val="left" w:pos="851"/>
        </w:tabs>
        <w:spacing w:after="0" w:line="240" w:lineRule="auto"/>
      </w:pPr>
      <w:r w:rsidRPr="002A12A7">
        <w:t xml:space="preserve">Oznámení o ukončení odstranění vady a předání provedené opravy objednateli provede zhotovitel </w:t>
      </w:r>
      <w:bookmarkStart w:id="60" w:name="_Hlk40289521"/>
      <w:r w:rsidRPr="002A12A7">
        <w:t>protokolárně</w:t>
      </w:r>
      <w:bookmarkEnd w:id="60"/>
      <w:r w:rsidRPr="002A12A7">
        <w:t xml:space="preserve">. </w:t>
      </w:r>
      <w:bookmarkStart w:id="61" w:name="_Hlk40289532"/>
      <w:r w:rsidRPr="002A12A7">
        <w:t>Na provedenou opravu poskytne zhotovitel novou záruku ve stejné délce jako je uvedena v </w:t>
      </w:r>
      <w:r w:rsidR="00BF4653">
        <w:t>odst</w:t>
      </w:r>
      <w:r w:rsidRPr="002A12A7">
        <w:t xml:space="preserve">. </w:t>
      </w:r>
      <w:r w:rsidR="00BF4653">
        <w:fldChar w:fldCharType="begin"/>
      </w:r>
      <w:r w:rsidR="00BF4653">
        <w:instrText xml:space="preserve"> REF _Ref40303690 \r \h </w:instrText>
      </w:r>
      <w:r w:rsidR="00BF4653">
        <w:fldChar w:fldCharType="separate"/>
      </w:r>
      <w:r w:rsidR="001C25BF">
        <w:t>10.1</w:t>
      </w:r>
      <w:r w:rsidR="00BF4653">
        <w:fldChar w:fldCharType="end"/>
      </w:r>
      <w:r w:rsidRPr="002A12A7">
        <w:t>. smlouvy, která počíná běžet dnem předání a převzetí opravy potvrzením předávacího protokolu oběma smluvními stranami a ostatními účastníky řízení o předání a převzetí opravy.</w:t>
      </w:r>
      <w:bookmarkEnd w:id="61"/>
    </w:p>
    <w:p w14:paraId="5D6E61FF" w14:textId="716993B5" w:rsidR="001F7456" w:rsidRPr="002A12A7" w:rsidRDefault="00E86D40" w:rsidP="005B065C">
      <w:pPr>
        <w:pStyle w:val="Nadpis1"/>
      </w:pPr>
      <w:r w:rsidRPr="002A12A7">
        <w:t>Odpovědnost za škodu</w:t>
      </w:r>
      <w:r>
        <w:t>, pojištění</w:t>
      </w:r>
    </w:p>
    <w:p w14:paraId="6EB249A7" w14:textId="77777777" w:rsidR="001F7456" w:rsidRPr="002A12A7" w:rsidRDefault="001F7456" w:rsidP="001F7456">
      <w:pPr>
        <w:pStyle w:val="rovezanadpis"/>
        <w:tabs>
          <w:tab w:val="clear" w:pos="709"/>
          <w:tab w:val="left" w:pos="851"/>
        </w:tabs>
        <w:spacing w:after="0" w:line="240" w:lineRule="auto"/>
      </w:pPr>
      <w:bookmarkStart w:id="62" w:name="_Hlk40287397"/>
      <w:r w:rsidRPr="002A12A7">
        <w:t>Nebezpečí škody na realizovaném díle nese zhotovitel v plném rozsahu až do dne předání a převzetí díla.</w:t>
      </w:r>
    </w:p>
    <w:p w14:paraId="48C07996" w14:textId="77777777" w:rsidR="001F7456" w:rsidRPr="002A12A7" w:rsidRDefault="001F7456" w:rsidP="001F7456">
      <w:pPr>
        <w:pStyle w:val="rovezanadpis"/>
        <w:tabs>
          <w:tab w:val="clear" w:pos="709"/>
          <w:tab w:val="left" w:pos="851"/>
        </w:tabs>
        <w:spacing w:after="0" w:line="240" w:lineRule="auto"/>
      </w:pPr>
      <w:r w:rsidRPr="002A12A7">
        <w:t>Zhotovitel nese odpovědnost původce odpadů a zavazuje se nezpůsobit únik ropných, toxických či jiných škodlivých látek na stavbě.</w:t>
      </w:r>
    </w:p>
    <w:p w14:paraId="1B055B51" w14:textId="1F86ED55" w:rsidR="001F7456" w:rsidRPr="002A12A7" w:rsidRDefault="004009E0" w:rsidP="001F7456">
      <w:pPr>
        <w:pStyle w:val="rovezanadpis"/>
        <w:tabs>
          <w:tab w:val="clear" w:pos="709"/>
          <w:tab w:val="left" w:pos="851"/>
        </w:tabs>
        <w:spacing w:after="0" w:line="240" w:lineRule="auto"/>
      </w:pPr>
      <w:r w:rsidRPr="00282BB7">
        <w:t>Zhotovitel je povinen nahradit objednateli v plné výši škodu, která vznikla při realizaci díla v souvislosti nebo jako důsledek porušení povinností a závazků zho</w:t>
      </w:r>
      <w:r w:rsidRPr="00E22FB6">
        <w:t xml:space="preserve">tovitele </w:t>
      </w:r>
      <w:r w:rsidR="007307AC">
        <w:t>podle</w:t>
      </w:r>
      <w:r w:rsidRPr="00E22FB6">
        <w:t xml:space="preserve"> této smlouvy, a to i ve vztahu k třetím osobám.</w:t>
      </w:r>
      <w:r>
        <w:t xml:space="preserve"> V případě škody je zhotovitel povinen </w:t>
      </w:r>
      <w:r>
        <w:lastRenderedPageBreak/>
        <w:t>uvést věc do původního stavu, nebo škodu nahradit, a to bez zbytečného odkladu a bez ohledu na způsob, řešení či výsledek řešení případné pojistné události</w:t>
      </w:r>
      <w:r w:rsidR="001F7456" w:rsidRPr="002A12A7">
        <w:t>.</w:t>
      </w:r>
    </w:p>
    <w:p w14:paraId="378CF483" w14:textId="3C2460F8" w:rsidR="001F7456" w:rsidRDefault="004009E0" w:rsidP="001F7456">
      <w:pPr>
        <w:pStyle w:val="rovezanadpis"/>
        <w:tabs>
          <w:tab w:val="clear" w:pos="709"/>
          <w:tab w:val="left" w:pos="851"/>
        </w:tabs>
        <w:spacing w:after="0" w:line="240" w:lineRule="auto"/>
      </w:pPr>
      <w:bookmarkStart w:id="63" w:name="_Ref459372254"/>
      <w:bookmarkStart w:id="64" w:name="_Ref40304605"/>
      <w:bookmarkStart w:id="65" w:name="_Hlk29382585"/>
      <w:bookmarkEnd w:id="62"/>
      <w:r w:rsidRPr="00E64C38">
        <w:t>Zhotovitel prohlašuje, že má ke dni podpisu smlouvy uzavřenou pojistnou smlouvu proti škodám způsobeným činností zhotovitele včetně mo</w:t>
      </w:r>
      <w:r w:rsidRPr="00EC3068">
        <w:t xml:space="preserve">žných škod způsobených pracovníky zhotovitele, </w:t>
      </w:r>
      <w:r w:rsidRPr="00154C5F">
        <w:t xml:space="preserve">a to minimálně ve výši </w:t>
      </w:r>
      <w:r w:rsidR="004C0EBA">
        <w:t>ceny díla</w:t>
      </w:r>
      <w:r w:rsidRPr="00C65BEF">
        <w:t xml:space="preserve">. Zhotovitel se zavazuje, že bude po celou dobu stavby takto pojištěn. Zhotovitel </w:t>
      </w:r>
      <w:bookmarkEnd w:id="63"/>
      <w:r w:rsidRPr="00C65BEF">
        <w:t>předloží pojistnou smlouvu objednateli na vyžádání</w:t>
      </w:r>
      <w:r w:rsidR="00B05BA4">
        <w:t>.</w:t>
      </w:r>
      <w:bookmarkEnd w:id="64"/>
    </w:p>
    <w:p w14:paraId="4C012C0E" w14:textId="319DD96D" w:rsidR="004009E0" w:rsidRPr="00776D7F" w:rsidRDefault="004009E0" w:rsidP="004009E0">
      <w:pPr>
        <w:pStyle w:val="rovezanadpis"/>
        <w:tabs>
          <w:tab w:val="clear" w:pos="709"/>
          <w:tab w:val="left" w:pos="851"/>
        </w:tabs>
        <w:spacing w:after="0" w:line="240" w:lineRule="auto"/>
      </w:pPr>
      <w:bookmarkStart w:id="66" w:name="_Ref40304616"/>
      <w:r w:rsidRPr="00246667">
        <w:t>Zhotovitel prohlašuje, že má</w:t>
      </w:r>
      <w:r w:rsidRPr="00975610">
        <w:t xml:space="preserve"> ke dni podpisu smlouvy uzavřenou pojistnou smlouvu o pojiště</w:t>
      </w:r>
      <w:r w:rsidRPr="00482B4D">
        <w:t xml:space="preserve">ní stavebních a montážních rizik vztahující se pouze k předmětu budovaného díla, a to minimálně ve </w:t>
      </w:r>
      <w:r w:rsidR="004C0EBA" w:rsidRPr="00154C5F">
        <w:t xml:space="preserve">výši </w:t>
      </w:r>
      <w:r w:rsidR="004C0EBA">
        <w:t>ceny díla</w:t>
      </w:r>
      <w:r w:rsidRPr="00482B4D">
        <w:t>. Zhotovitel se zavazuje, že bude po celou dobu stavby takto pojišt</w:t>
      </w:r>
      <w:r w:rsidRPr="00D87999">
        <w:t>ěn. Zhotovitel předloží pojistnou smlouvu objednateli na vyžá</w:t>
      </w:r>
      <w:r w:rsidRPr="00776D7F">
        <w:t>dání.</w:t>
      </w:r>
      <w:bookmarkEnd w:id="66"/>
    </w:p>
    <w:p w14:paraId="020F58EE" w14:textId="62D7F346" w:rsidR="004009E0" w:rsidRPr="002A12A7" w:rsidRDefault="004009E0" w:rsidP="004009E0">
      <w:pPr>
        <w:pStyle w:val="rovezanadpis"/>
        <w:tabs>
          <w:tab w:val="clear" w:pos="709"/>
          <w:tab w:val="left" w:pos="851"/>
        </w:tabs>
        <w:spacing w:after="0" w:line="240" w:lineRule="auto"/>
      </w:pPr>
      <w:r w:rsidRPr="00CA6CC3">
        <w:t>Zhotovitel tímto prohlašuje, že je odpovědný za vzniklou škodu objednateli z důvodu nedodržení těchto smluvních podmínek</w:t>
      </w:r>
      <w:r>
        <w:t>.</w:t>
      </w:r>
    </w:p>
    <w:p w14:paraId="358D275F" w14:textId="77777777" w:rsidR="001F7456" w:rsidRPr="00961441" w:rsidRDefault="001F7456" w:rsidP="005B065C">
      <w:pPr>
        <w:pStyle w:val="Nadpis1"/>
      </w:pPr>
      <w:bookmarkStart w:id="67" w:name="_Ref445997483"/>
      <w:bookmarkEnd w:id="65"/>
      <w:r w:rsidRPr="00961441">
        <w:t>Sankce</w:t>
      </w:r>
      <w:bookmarkEnd w:id="67"/>
    </w:p>
    <w:p w14:paraId="032C42EE" w14:textId="2B31A9C8" w:rsidR="001F7456" w:rsidRPr="00961441" w:rsidRDefault="001F7456" w:rsidP="001F7456">
      <w:pPr>
        <w:pStyle w:val="rovezanadpis"/>
        <w:tabs>
          <w:tab w:val="clear" w:pos="709"/>
          <w:tab w:val="left" w:pos="851"/>
        </w:tabs>
        <w:spacing w:after="0" w:line="240" w:lineRule="auto"/>
      </w:pPr>
      <w:bookmarkStart w:id="68" w:name="_Ref40303319"/>
      <w:r w:rsidRPr="00961441">
        <w:t xml:space="preserve">V případě nedodržení dohodnutého </w:t>
      </w:r>
      <w:r w:rsidR="007D6CC1">
        <w:t xml:space="preserve">nebo stanoveného </w:t>
      </w:r>
      <w:r w:rsidRPr="00961441">
        <w:t xml:space="preserve">termínu </w:t>
      </w:r>
      <w:r w:rsidR="007B4745">
        <w:t xml:space="preserve">zahájení díla nebo </w:t>
      </w:r>
      <w:r w:rsidR="007D6CC1">
        <w:t xml:space="preserve">dokončení a předání </w:t>
      </w:r>
      <w:r w:rsidRPr="00961441">
        <w:t xml:space="preserve">díla </w:t>
      </w:r>
      <w:r w:rsidR="007D6CC1">
        <w:t xml:space="preserve">podle odst. </w:t>
      </w:r>
      <w:r w:rsidR="007D6CC1">
        <w:fldChar w:fldCharType="begin"/>
      </w:r>
      <w:r w:rsidR="007D6CC1">
        <w:instrText xml:space="preserve"> REF _Ref40297936 \r \h </w:instrText>
      </w:r>
      <w:r w:rsidR="007D6CC1">
        <w:fldChar w:fldCharType="separate"/>
      </w:r>
      <w:r w:rsidR="00494655">
        <w:t>4.2</w:t>
      </w:r>
      <w:r w:rsidR="007D6CC1">
        <w:fldChar w:fldCharType="end"/>
      </w:r>
      <w:r w:rsidR="007D6CC1">
        <w:t>. smlouvy je zhotovitel povinen zaplatit objednateli smluvní pokutu</w:t>
      </w:r>
      <w:r w:rsidR="007D6CC1" w:rsidRPr="00CA6CC3">
        <w:t xml:space="preserve"> </w:t>
      </w:r>
      <w:r w:rsidRPr="00961441">
        <w:t>ve výši 0,1 % z ceny díla</w:t>
      </w:r>
      <w:r w:rsidR="000857FE" w:rsidRPr="00961441">
        <w:t xml:space="preserve"> </w:t>
      </w:r>
      <w:r w:rsidR="005C0758" w:rsidRPr="00961441">
        <w:t xml:space="preserve">bez DPH </w:t>
      </w:r>
      <w:r w:rsidRPr="00961441">
        <w:t>za každý i</w:t>
      </w:r>
      <w:r w:rsidR="00951015" w:rsidRPr="00961441">
        <w:t> </w:t>
      </w:r>
      <w:r w:rsidR="003B29B0" w:rsidRPr="00961441">
        <w:t xml:space="preserve">jen </w:t>
      </w:r>
      <w:r w:rsidRPr="00961441">
        <w:t>započatý den prodlení.</w:t>
      </w:r>
      <w:bookmarkEnd w:id="68"/>
    </w:p>
    <w:p w14:paraId="17AFF6E3" w14:textId="32923443" w:rsidR="007D6CC1" w:rsidRDefault="007D6CC1" w:rsidP="007D6CC1">
      <w:pPr>
        <w:pStyle w:val="rovezanadpis"/>
        <w:tabs>
          <w:tab w:val="clear" w:pos="709"/>
          <w:tab w:val="left" w:pos="851"/>
        </w:tabs>
        <w:spacing w:after="0" w:line="240" w:lineRule="auto"/>
      </w:pPr>
      <w:r w:rsidRPr="00CA6CC3">
        <w:t>V případě nedodržení dohodnutého</w:t>
      </w:r>
      <w:r>
        <w:t xml:space="preserve"> nebo stanoveného </w:t>
      </w:r>
      <w:r w:rsidRPr="00CA6CC3">
        <w:t xml:space="preserve">termínu předání </w:t>
      </w:r>
      <w:r>
        <w:t xml:space="preserve">staveniště podle odst. </w:t>
      </w:r>
      <w:r>
        <w:fldChar w:fldCharType="begin"/>
      </w:r>
      <w:r>
        <w:instrText xml:space="preserve"> REF _Ref45090962 \r \h </w:instrText>
      </w:r>
      <w:r>
        <w:fldChar w:fldCharType="separate"/>
      </w:r>
      <w:r w:rsidR="00494655">
        <w:t>4.3</w:t>
      </w:r>
      <w:r>
        <w:fldChar w:fldCharType="end"/>
      </w:r>
      <w:r>
        <w:t>. smlouvy je zhotovitel povinen zaplatit objednateli smluvní pokutu</w:t>
      </w:r>
      <w:r w:rsidRPr="00CA6CC3">
        <w:t xml:space="preserve"> </w:t>
      </w:r>
      <w:r w:rsidRPr="00961441">
        <w:t>ve výši 0,1 % z ceny díla bez DPH za každý i jen započatý den prodlení</w:t>
      </w:r>
      <w:r>
        <w:t>.</w:t>
      </w:r>
    </w:p>
    <w:p w14:paraId="3A13220D" w14:textId="492C213A" w:rsidR="003124C2" w:rsidRPr="006339EE" w:rsidRDefault="001C25BF" w:rsidP="003124C2">
      <w:pPr>
        <w:pStyle w:val="rovezanadpis"/>
        <w:tabs>
          <w:tab w:val="clear" w:pos="709"/>
          <w:tab w:val="left" w:pos="851"/>
        </w:tabs>
        <w:spacing w:after="0" w:line="240" w:lineRule="auto"/>
      </w:pPr>
      <w:r w:rsidRPr="00663029">
        <w:t xml:space="preserve">V případě porušení </w:t>
      </w:r>
      <w:r>
        <w:t>jakékoli povinnosti podle</w:t>
      </w:r>
      <w:r w:rsidRPr="00663029">
        <w:t> </w:t>
      </w:r>
      <w:r>
        <w:t>odst.</w:t>
      </w:r>
      <w:r w:rsidRPr="00663029">
        <w:t xml:space="preserve"> </w:t>
      </w:r>
      <w:r w:rsidR="003124C2">
        <w:fldChar w:fldCharType="begin"/>
      </w:r>
      <w:r w:rsidR="003124C2">
        <w:instrText xml:space="preserve"> REF _Ref40304379 \r \h </w:instrText>
      </w:r>
      <w:r w:rsidR="003124C2">
        <w:fldChar w:fldCharType="separate"/>
      </w:r>
      <w:r w:rsidR="00494655">
        <w:t>7.6</w:t>
      </w:r>
      <w:r w:rsidR="003124C2">
        <w:fldChar w:fldCharType="end"/>
      </w:r>
      <w:r w:rsidR="003124C2" w:rsidRPr="006339EE">
        <w:t>. smlouvy je zhotovitel povinen zaplatit objednateli smluvní pokutu ve výši 10.000 Kč za každé</w:t>
      </w:r>
      <w:r w:rsidR="003124C2" w:rsidRPr="006512F8">
        <w:t xml:space="preserve"> </w:t>
      </w:r>
      <w:r w:rsidR="003124C2">
        <w:t>jednotlivé</w:t>
      </w:r>
      <w:r w:rsidR="003124C2" w:rsidRPr="006339EE">
        <w:t xml:space="preserve"> porušení</w:t>
      </w:r>
      <w:r w:rsidR="003124C2">
        <w:t>.</w:t>
      </w:r>
    </w:p>
    <w:p w14:paraId="0565B588" w14:textId="4D87300A" w:rsidR="00B12023" w:rsidRPr="00CE4422" w:rsidRDefault="00C6330C" w:rsidP="001F7456">
      <w:pPr>
        <w:pStyle w:val="rovezanadpis"/>
        <w:tabs>
          <w:tab w:val="clear" w:pos="709"/>
          <w:tab w:val="left" w:pos="851"/>
        </w:tabs>
        <w:spacing w:after="0" w:line="240" w:lineRule="auto"/>
        <w:rPr>
          <w:color w:val="auto"/>
        </w:rPr>
      </w:pPr>
      <w:r w:rsidRPr="00663029">
        <w:t xml:space="preserve">V případě porušení </w:t>
      </w:r>
      <w:r>
        <w:t xml:space="preserve">jakékoli povinnosti </w:t>
      </w:r>
      <w:r w:rsidRPr="00663029">
        <w:t>vyplývající</w:t>
      </w:r>
      <w:r>
        <w:t xml:space="preserve"> </w:t>
      </w:r>
      <w:r w:rsidRPr="00663029">
        <w:t>z bezpečnosti a ochrany zdraví při práci</w:t>
      </w:r>
      <w:r>
        <w:t>, zejména jakékoli povinnosti podle</w:t>
      </w:r>
      <w:r w:rsidRPr="00663029">
        <w:t> </w:t>
      </w:r>
      <w:r>
        <w:t>odst.</w:t>
      </w:r>
      <w:r w:rsidRPr="00663029">
        <w:t xml:space="preserve"> </w:t>
      </w:r>
      <w:r w:rsidR="00B12023">
        <w:fldChar w:fldCharType="begin"/>
      </w:r>
      <w:r w:rsidR="00B12023">
        <w:instrText xml:space="preserve"> REF _Ref45091580 \r \h </w:instrText>
      </w:r>
      <w:r w:rsidR="00B12023">
        <w:fldChar w:fldCharType="separate"/>
      </w:r>
      <w:r w:rsidR="00494655">
        <w:t>7.7</w:t>
      </w:r>
      <w:r w:rsidR="00B12023">
        <w:fldChar w:fldCharType="end"/>
      </w:r>
      <w:r w:rsidR="00B12023" w:rsidRPr="00663029">
        <w:t>. smlouvy</w:t>
      </w:r>
      <w:r w:rsidR="00B12023">
        <w:t>,</w:t>
      </w:r>
      <w:r w:rsidR="00B12023" w:rsidRPr="00663029">
        <w:t xml:space="preserve"> je zhotovitel povinen zaplatit objednateli </w:t>
      </w:r>
      <w:r w:rsidR="00B12023" w:rsidRPr="004554A9">
        <w:t>smluvní pokutu ve výši 10.000 Kč za každé jednotlivé porušení</w:t>
      </w:r>
      <w:r w:rsidR="00B12023">
        <w:t>.</w:t>
      </w:r>
    </w:p>
    <w:p w14:paraId="35B30A1C" w14:textId="0C204FA7" w:rsidR="00B12023" w:rsidRPr="00961441" w:rsidRDefault="00B12023" w:rsidP="00B12023">
      <w:pPr>
        <w:pStyle w:val="rovezanadpis"/>
        <w:tabs>
          <w:tab w:val="clear" w:pos="709"/>
          <w:tab w:val="left" w:pos="851"/>
        </w:tabs>
        <w:spacing w:after="0" w:line="240" w:lineRule="auto"/>
      </w:pPr>
      <w:r w:rsidRPr="00961441">
        <w:t>V případě nedodržení dohodnutého</w:t>
      </w:r>
      <w:r w:rsidRPr="00202352">
        <w:t xml:space="preserve"> </w:t>
      </w:r>
      <w:r>
        <w:t>nebo stanoveného</w:t>
      </w:r>
      <w:r w:rsidRPr="00961441">
        <w:t xml:space="preserve"> termínu vyklizení a vyčištění staveniště </w:t>
      </w:r>
      <w:r>
        <w:t xml:space="preserve">podle odst. </w:t>
      </w:r>
      <w:r>
        <w:fldChar w:fldCharType="begin"/>
      </w:r>
      <w:r>
        <w:instrText xml:space="preserve"> REF _Ref45091223 \r \h </w:instrText>
      </w:r>
      <w:r>
        <w:fldChar w:fldCharType="separate"/>
      </w:r>
      <w:r w:rsidR="00494655">
        <w:t>7.14</w:t>
      </w:r>
      <w:r>
        <w:fldChar w:fldCharType="end"/>
      </w:r>
      <w:r>
        <w:t>. je zhotovitel povinen zaplatit objednateli smluvní pokutu</w:t>
      </w:r>
      <w:r w:rsidRPr="00961441">
        <w:t xml:space="preserve"> ve výši 0,05 % z ceny díla bez DPH za každý i jen započatý den prodlení.</w:t>
      </w:r>
    </w:p>
    <w:p w14:paraId="348EE40F" w14:textId="62B4EEDF" w:rsidR="001F7456" w:rsidRPr="006339EE" w:rsidRDefault="007C6B97" w:rsidP="001F7456">
      <w:pPr>
        <w:pStyle w:val="rovezanadpis"/>
        <w:tabs>
          <w:tab w:val="clear" w:pos="709"/>
          <w:tab w:val="left" w:pos="851"/>
        </w:tabs>
        <w:spacing w:after="0" w:line="240" w:lineRule="auto"/>
      </w:pPr>
      <w:r w:rsidRPr="00663029">
        <w:t xml:space="preserve">V případě porušení </w:t>
      </w:r>
      <w:r>
        <w:t>jakékoli povinnosti podle</w:t>
      </w:r>
      <w:r w:rsidRPr="00663029">
        <w:t> </w:t>
      </w:r>
      <w:r>
        <w:t>odst.</w:t>
      </w:r>
      <w:r w:rsidRPr="00663029">
        <w:t xml:space="preserve"> </w:t>
      </w:r>
      <w:r w:rsidR="006339EE" w:rsidRPr="006339EE">
        <w:fldChar w:fldCharType="begin"/>
      </w:r>
      <w:r w:rsidR="006339EE" w:rsidRPr="006339EE">
        <w:instrText xml:space="preserve"> REF _Ref40304144 \r \h </w:instrText>
      </w:r>
      <w:r w:rsidR="006339EE">
        <w:instrText xml:space="preserve"> \* MERGEFORMAT </w:instrText>
      </w:r>
      <w:r w:rsidR="006339EE" w:rsidRPr="006339EE">
        <w:fldChar w:fldCharType="separate"/>
      </w:r>
      <w:r w:rsidR="00494655">
        <w:t>7.15</w:t>
      </w:r>
      <w:r w:rsidR="006339EE" w:rsidRPr="006339EE">
        <w:fldChar w:fldCharType="end"/>
      </w:r>
      <w:r w:rsidR="001F7456" w:rsidRPr="006339EE">
        <w:t xml:space="preserve">. smlouvy je zhotovitel povinen zaplatit objednateli smluvní pokutu ve výši 1.000 Kč za každé </w:t>
      </w:r>
      <w:r w:rsidR="006512F8">
        <w:t xml:space="preserve">jednotlivé </w:t>
      </w:r>
      <w:r w:rsidR="001F7456" w:rsidRPr="006339EE">
        <w:t>porušení.</w:t>
      </w:r>
    </w:p>
    <w:p w14:paraId="339A0A0D" w14:textId="7EB0D0AD" w:rsidR="007C6B97" w:rsidRPr="006339EE" w:rsidRDefault="007C6B97" w:rsidP="007C6B97">
      <w:pPr>
        <w:pStyle w:val="rovezanadpis"/>
        <w:tabs>
          <w:tab w:val="clear" w:pos="709"/>
          <w:tab w:val="left" w:pos="851"/>
        </w:tabs>
        <w:spacing w:after="0" w:line="240" w:lineRule="auto"/>
      </w:pPr>
      <w:r w:rsidRPr="00663029">
        <w:t xml:space="preserve">V případě porušení </w:t>
      </w:r>
      <w:r>
        <w:t>jakékoli povinnosti podle</w:t>
      </w:r>
      <w:r w:rsidRPr="00663029">
        <w:t> </w:t>
      </w:r>
      <w:r>
        <w:t>odst.</w:t>
      </w:r>
      <w:r w:rsidRPr="00663029">
        <w:t xml:space="preserve"> </w:t>
      </w:r>
      <w:r>
        <w:fldChar w:fldCharType="begin"/>
      </w:r>
      <w:r>
        <w:instrText xml:space="preserve"> REF _Ref45092317 \r \h </w:instrText>
      </w:r>
      <w:r>
        <w:fldChar w:fldCharType="separate"/>
      </w:r>
      <w:r w:rsidR="00494655">
        <w:t>7.16</w:t>
      </w:r>
      <w:r>
        <w:fldChar w:fldCharType="end"/>
      </w:r>
      <w:r w:rsidRPr="006339EE">
        <w:t xml:space="preserve">. smlouvy je zhotovitel povinen zaplatit objednateli smluvní pokutu ve výši 1.000 Kč za každé </w:t>
      </w:r>
      <w:r>
        <w:t xml:space="preserve">jednotlivé </w:t>
      </w:r>
      <w:r w:rsidRPr="006339EE">
        <w:t>porušení.</w:t>
      </w:r>
    </w:p>
    <w:p w14:paraId="264D2A34" w14:textId="6ED8CF17" w:rsidR="006339EE" w:rsidRPr="006339EE" w:rsidRDefault="007C6B97" w:rsidP="001F7456">
      <w:pPr>
        <w:pStyle w:val="rovezanadpis"/>
        <w:tabs>
          <w:tab w:val="clear" w:pos="709"/>
          <w:tab w:val="left" w:pos="851"/>
        </w:tabs>
        <w:spacing w:after="0" w:line="240" w:lineRule="auto"/>
      </w:pPr>
      <w:r w:rsidRPr="00663029">
        <w:t xml:space="preserve">V případě porušení </w:t>
      </w:r>
      <w:r>
        <w:t>jakékoli povinnosti podle</w:t>
      </w:r>
      <w:r w:rsidRPr="00663029">
        <w:t> </w:t>
      </w:r>
      <w:r>
        <w:t>odst.</w:t>
      </w:r>
      <w:r w:rsidRPr="00663029">
        <w:t xml:space="preserve"> </w:t>
      </w:r>
      <w:r w:rsidR="006339EE" w:rsidRPr="006339EE">
        <w:fldChar w:fldCharType="begin"/>
      </w:r>
      <w:r w:rsidR="006339EE" w:rsidRPr="006339EE">
        <w:instrText xml:space="preserve"> REF _Ref40304188 \r \h  \* MERGEFORMAT </w:instrText>
      </w:r>
      <w:r w:rsidR="006339EE" w:rsidRPr="006339EE">
        <w:fldChar w:fldCharType="separate"/>
      </w:r>
      <w:r w:rsidR="00494655">
        <w:t>7.17</w:t>
      </w:r>
      <w:r w:rsidR="006339EE" w:rsidRPr="006339EE">
        <w:fldChar w:fldCharType="end"/>
      </w:r>
      <w:r w:rsidR="006339EE" w:rsidRPr="006339EE">
        <w:t xml:space="preserve">. smlouvy je zhotovitel povinen zaplatit objednateli smluvní pokutu ve výši 10.000 Kč za každé </w:t>
      </w:r>
      <w:r w:rsidR="006512F8">
        <w:t xml:space="preserve">jednotlivé </w:t>
      </w:r>
      <w:r w:rsidR="006339EE" w:rsidRPr="006339EE">
        <w:t>porušení</w:t>
      </w:r>
      <w:r w:rsidR="00161D07">
        <w:t>.</w:t>
      </w:r>
    </w:p>
    <w:p w14:paraId="5536C8C0" w14:textId="6BA7CA2C" w:rsidR="00494655" w:rsidRPr="006339EE" w:rsidRDefault="00494655" w:rsidP="00494655">
      <w:pPr>
        <w:pStyle w:val="rovezanadpis"/>
        <w:tabs>
          <w:tab w:val="clear" w:pos="709"/>
          <w:tab w:val="left" w:pos="851"/>
        </w:tabs>
        <w:spacing w:after="0" w:line="240" w:lineRule="auto"/>
      </w:pPr>
      <w:r w:rsidRPr="00663029">
        <w:t xml:space="preserve">V případě porušení </w:t>
      </w:r>
      <w:r>
        <w:t>jakékoli povinnosti podle</w:t>
      </w:r>
      <w:r w:rsidRPr="00663029">
        <w:t> </w:t>
      </w:r>
      <w:r>
        <w:t>odst.</w:t>
      </w:r>
      <w:r w:rsidRPr="00663029">
        <w:t xml:space="preserve"> </w:t>
      </w:r>
      <w:r>
        <w:fldChar w:fldCharType="begin"/>
      </w:r>
      <w:r>
        <w:instrText xml:space="preserve"> REF _Ref45093801 \r \h </w:instrText>
      </w:r>
      <w:r>
        <w:fldChar w:fldCharType="separate"/>
      </w:r>
      <w:r>
        <w:t>7.18</w:t>
      </w:r>
      <w:r>
        <w:fldChar w:fldCharType="end"/>
      </w:r>
      <w:r w:rsidRPr="006339EE">
        <w:t xml:space="preserve">. smlouvy je zhotovitel povinen zaplatit objednateli smluvní pokutu ve výši 10.000 Kč za každé </w:t>
      </w:r>
      <w:r>
        <w:t xml:space="preserve">jednotlivé </w:t>
      </w:r>
      <w:r w:rsidRPr="006339EE">
        <w:t>porušení</w:t>
      </w:r>
      <w:r>
        <w:t>.</w:t>
      </w:r>
    </w:p>
    <w:p w14:paraId="7678FF4D" w14:textId="0E9EFA46" w:rsidR="004B5C9C" w:rsidRPr="0021123E" w:rsidRDefault="000C0C29" w:rsidP="004B5C9C">
      <w:pPr>
        <w:pStyle w:val="rovezanadpis"/>
        <w:tabs>
          <w:tab w:val="clear" w:pos="709"/>
          <w:tab w:val="left" w:pos="851"/>
        </w:tabs>
        <w:spacing w:after="0" w:line="240" w:lineRule="auto"/>
        <w:rPr>
          <w:color w:val="auto"/>
        </w:rPr>
      </w:pPr>
      <w:r w:rsidRPr="00663029">
        <w:t xml:space="preserve">V případě porušení </w:t>
      </w:r>
      <w:r>
        <w:t>jakékoli povinnosti podle</w:t>
      </w:r>
      <w:r w:rsidRPr="00663029">
        <w:t> </w:t>
      </w:r>
      <w:r>
        <w:t>odst.</w:t>
      </w:r>
      <w:r w:rsidRPr="00663029">
        <w:t xml:space="preserve"> </w:t>
      </w:r>
      <w:r w:rsidR="004B5C9C">
        <w:fldChar w:fldCharType="begin"/>
      </w:r>
      <w:r w:rsidR="004B5C9C">
        <w:instrText xml:space="preserve"> REF _Ref40304766 \r \h </w:instrText>
      </w:r>
      <w:r w:rsidR="004B5C9C">
        <w:fldChar w:fldCharType="separate"/>
      </w:r>
      <w:r w:rsidR="003E34A5">
        <w:t>8.1</w:t>
      </w:r>
      <w:r w:rsidR="004B5C9C">
        <w:fldChar w:fldCharType="end"/>
      </w:r>
      <w:r w:rsidR="004B5C9C" w:rsidRPr="0021123E">
        <w:t xml:space="preserve">. </w:t>
      </w:r>
      <w:r w:rsidR="00B611C4">
        <w:t xml:space="preserve">až </w:t>
      </w:r>
      <w:r w:rsidR="00B611C4">
        <w:fldChar w:fldCharType="begin"/>
      </w:r>
      <w:r w:rsidR="00B611C4">
        <w:instrText xml:space="preserve"> REF _Ref45092531 \r \h </w:instrText>
      </w:r>
      <w:r w:rsidR="00B611C4">
        <w:fldChar w:fldCharType="separate"/>
      </w:r>
      <w:r w:rsidR="003E34A5">
        <w:t>8.2</w:t>
      </w:r>
      <w:r w:rsidR="00B611C4">
        <w:fldChar w:fldCharType="end"/>
      </w:r>
      <w:r w:rsidR="00B611C4">
        <w:t xml:space="preserve">. </w:t>
      </w:r>
      <w:r w:rsidR="004B5C9C" w:rsidRPr="0021123E">
        <w:t xml:space="preserve">smlouvy je zhotovitel povinen zaplatit objednateli smluvní pokutu ve výši 10.000 Kč za každé </w:t>
      </w:r>
      <w:r w:rsidR="006512F8">
        <w:t xml:space="preserve">jednotlivé </w:t>
      </w:r>
      <w:r w:rsidR="004B5C9C" w:rsidRPr="0021123E">
        <w:t>porušení</w:t>
      </w:r>
      <w:r w:rsidR="004B5C9C" w:rsidRPr="0021123E">
        <w:rPr>
          <w:color w:val="auto"/>
        </w:rPr>
        <w:t xml:space="preserve">. </w:t>
      </w:r>
    </w:p>
    <w:p w14:paraId="36A76D8C" w14:textId="50CE5239" w:rsidR="00851B6A" w:rsidRPr="0021123E" w:rsidRDefault="000C0C29" w:rsidP="00851B6A">
      <w:pPr>
        <w:pStyle w:val="rovezanadpis"/>
        <w:tabs>
          <w:tab w:val="clear" w:pos="709"/>
          <w:tab w:val="left" w:pos="851"/>
        </w:tabs>
        <w:spacing w:after="0" w:line="240" w:lineRule="auto"/>
        <w:rPr>
          <w:color w:val="auto"/>
        </w:rPr>
      </w:pPr>
      <w:r w:rsidRPr="00663029">
        <w:t xml:space="preserve">V případě porušení </w:t>
      </w:r>
      <w:r>
        <w:t>jakékoli povinnosti podle</w:t>
      </w:r>
      <w:r w:rsidRPr="00663029">
        <w:t> </w:t>
      </w:r>
      <w:r>
        <w:t>odst.</w:t>
      </w:r>
      <w:r w:rsidRPr="00663029">
        <w:t xml:space="preserve"> </w:t>
      </w:r>
      <w:r w:rsidR="00851B6A" w:rsidRPr="0021123E">
        <w:fldChar w:fldCharType="begin"/>
      </w:r>
      <w:r w:rsidR="00851B6A" w:rsidRPr="0021123E">
        <w:instrText xml:space="preserve"> REF _Ref40304534 \r \h </w:instrText>
      </w:r>
      <w:r w:rsidR="0021123E">
        <w:instrText xml:space="preserve"> \* MERGEFORMAT </w:instrText>
      </w:r>
      <w:r w:rsidR="00851B6A" w:rsidRPr="0021123E">
        <w:fldChar w:fldCharType="separate"/>
      </w:r>
      <w:r w:rsidR="003E34A5">
        <w:t>8.3</w:t>
      </w:r>
      <w:r w:rsidR="00851B6A" w:rsidRPr="0021123E">
        <w:fldChar w:fldCharType="end"/>
      </w:r>
      <w:r w:rsidR="00851B6A" w:rsidRPr="0021123E">
        <w:t xml:space="preserve">. </w:t>
      </w:r>
      <w:r w:rsidR="005B06D4">
        <w:t xml:space="preserve">až </w:t>
      </w:r>
      <w:r w:rsidR="005B06D4">
        <w:fldChar w:fldCharType="begin"/>
      </w:r>
      <w:r w:rsidR="005B06D4">
        <w:instrText xml:space="preserve"> REF _Ref45092990 \r \h </w:instrText>
      </w:r>
      <w:r w:rsidR="005B06D4">
        <w:fldChar w:fldCharType="separate"/>
      </w:r>
      <w:r w:rsidR="003E34A5">
        <w:t>8.4</w:t>
      </w:r>
      <w:r w:rsidR="005B06D4">
        <w:fldChar w:fldCharType="end"/>
      </w:r>
      <w:r w:rsidR="005B06D4">
        <w:t xml:space="preserve">. </w:t>
      </w:r>
      <w:r w:rsidR="00851B6A" w:rsidRPr="0021123E">
        <w:t xml:space="preserve">smlouvy je zhotovitel povinen zaplatit objednateli smluvní pokutu ve výši 10.000 Kč za každé </w:t>
      </w:r>
      <w:r w:rsidR="006512F8">
        <w:t xml:space="preserve">jednotlivé </w:t>
      </w:r>
      <w:r w:rsidR="00851B6A" w:rsidRPr="0021123E">
        <w:t>porušení</w:t>
      </w:r>
      <w:r w:rsidR="00851B6A" w:rsidRPr="0021123E">
        <w:rPr>
          <w:color w:val="auto"/>
        </w:rPr>
        <w:t xml:space="preserve">. </w:t>
      </w:r>
    </w:p>
    <w:p w14:paraId="4EE73D72" w14:textId="29C2FAA4" w:rsidR="006339EE" w:rsidRPr="006339EE" w:rsidRDefault="000C0C29" w:rsidP="00CE4422">
      <w:pPr>
        <w:pStyle w:val="rovezanadpis"/>
        <w:tabs>
          <w:tab w:val="clear" w:pos="709"/>
          <w:tab w:val="left" w:pos="851"/>
        </w:tabs>
        <w:spacing w:after="0" w:line="240" w:lineRule="auto"/>
        <w:rPr>
          <w:color w:val="auto"/>
        </w:rPr>
      </w:pPr>
      <w:r w:rsidRPr="00663029">
        <w:lastRenderedPageBreak/>
        <w:t xml:space="preserve">V případě porušení </w:t>
      </w:r>
      <w:r>
        <w:t>jakékoli povinnosti podle</w:t>
      </w:r>
      <w:r w:rsidRPr="00663029">
        <w:t> </w:t>
      </w:r>
      <w:r>
        <w:t>odst.</w:t>
      </w:r>
      <w:r w:rsidRPr="00663029">
        <w:t xml:space="preserve"> </w:t>
      </w:r>
      <w:r w:rsidR="006339EE" w:rsidRPr="006339EE">
        <w:fldChar w:fldCharType="begin"/>
      </w:r>
      <w:r w:rsidR="006339EE" w:rsidRPr="006339EE">
        <w:instrText xml:space="preserve"> REF _Ref40304264 \r \h </w:instrText>
      </w:r>
      <w:r w:rsidR="006339EE">
        <w:instrText xml:space="preserve"> \* MERGEFORMAT </w:instrText>
      </w:r>
      <w:r w:rsidR="006339EE" w:rsidRPr="006339EE">
        <w:fldChar w:fldCharType="separate"/>
      </w:r>
      <w:r w:rsidR="003E34A5">
        <w:t>8.20</w:t>
      </w:r>
      <w:r w:rsidR="006339EE" w:rsidRPr="006339EE">
        <w:fldChar w:fldCharType="end"/>
      </w:r>
      <w:r w:rsidR="006339EE" w:rsidRPr="006339EE">
        <w:t xml:space="preserve">. až </w:t>
      </w:r>
      <w:r w:rsidR="006339EE" w:rsidRPr="006339EE">
        <w:fldChar w:fldCharType="begin"/>
      </w:r>
      <w:r w:rsidR="006339EE" w:rsidRPr="006339EE">
        <w:instrText xml:space="preserve"> REF _Ref40304273 \r \h </w:instrText>
      </w:r>
      <w:r w:rsidR="006339EE">
        <w:instrText xml:space="preserve"> \* MERGEFORMAT </w:instrText>
      </w:r>
      <w:r w:rsidR="006339EE" w:rsidRPr="006339EE">
        <w:fldChar w:fldCharType="separate"/>
      </w:r>
      <w:r w:rsidR="003E34A5">
        <w:t>8.21</w:t>
      </w:r>
      <w:r w:rsidR="006339EE" w:rsidRPr="006339EE">
        <w:fldChar w:fldCharType="end"/>
      </w:r>
      <w:r w:rsidR="006339EE" w:rsidRPr="006339EE">
        <w:t>. smlouvy je zhotovitel povinen zaplatit objednateli smluvní pokutu ve výši 50.000 Kč za každé</w:t>
      </w:r>
      <w:r w:rsidR="006512F8" w:rsidRPr="006512F8">
        <w:t xml:space="preserve"> </w:t>
      </w:r>
      <w:r w:rsidR="006512F8">
        <w:t>jednotlivé</w:t>
      </w:r>
      <w:r w:rsidR="006339EE" w:rsidRPr="006339EE">
        <w:t xml:space="preserve"> porušení</w:t>
      </w:r>
      <w:r w:rsidR="006339EE" w:rsidRPr="006339EE">
        <w:rPr>
          <w:color w:val="auto"/>
        </w:rPr>
        <w:t>.</w:t>
      </w:r>
    </w:p>
    <w:p w14:paraId="0A3225FE" w14:textId="0866806F" w:rsidR="00466770" w:rsidRDefault="000C0C29" w:rsidP="00466770">
      <w:pPr>
        <w:pStyle w:val="rovezanadpis"/>
        <w:tabs>
          <w:tab w:val="clear" w:pos="709"/>
          <w:tab w:val="left" w:pos="851"/>
        </w:tabs>
        <w:spacing w:after="0" w:line="240" w:lineRule="auto"/>
        <w:rPr>
          <w:color w:val="auto"/>
        </w:rPr>
      </w:pPr>
      <w:r w:rsidRPr="00663029">
        <w:t xml:space="preserve">V případě porušení </w:t>
      </w:r>
      <w:r>
        <w:t>jakékoli povinnosti podle</w:t>
      </w:r>
      <w:r w:rsidRPr="00663029">
        <w:t> </w:t>
      </w:r>
      <w:r>
        <w:t>odst.</w:t>
      </w:r>
      <w:r w:rsidRPr="00663029">
        <w:t xml:space="preserve"> </w:t>
      </w:r>
      <w:r w:rsidR="00466770">
        <w:fldChar w:fldCharType="begin"/>
      </w:r>
      <w:r w:rsidR="00466770">
        <w:instrText xml:space="preserve"> REF _Ref40304831 \r \h </w:instrText>
      </w:r>
      <w:r w:rsidR="00466770">
        <w:fldChar w:fldCharType="separate"/>
      </w:r>
      <w:r w:rsidR="003E34A5">
        <w:t>8.22</w:t>
      </w:r>
      <w:r w:rsidR="00466770">
        <w:fldChar w:fldCharType="end"/>
      </w:r>
      <w:r w:rsidR="00466770" w:rsidRPr="006339EE">
        <w:t xml:space="preserve">. až </w:t>
      </w:r>
      <w:r w:rsidR="00466770">
        <w:fldChar w:fldCharType="begin"/>
      </w:r>
      <w:r w:rsidR="00466770">
        <w:instrText xml:space="preserve"> REF _Ref40304838 \r \h </w:instrText>
      </w:r>
      <w:r w:rsidR="00466770">
        <w:fldChar w:fldCharType="separate"/>
      </w:r>
      <w:r w:rsidR="003E34A5">
        <w:t>8.23</w:t>
      </w:r>
      <w:r w:rsidR="00466770">
        <w:fldChar w:fldCharType="end"/>
      </w:r>
      <w:r w:rsidR="00466770" w:rsidRPr="006339EE">
        <w:t xml:space="preserve">. smlouvy je zhotovitel povinen zaplatit objednateli smluvní pokutu ve výši 50.000 Kč za každé </w:t>
      </w:r>
      <w:r w:rsidR="006512F8">
        <w:t xml:space="preserve">jednotlivé </w:t>
      </w:r>
      <w:r w:rsidR="00466770" w:rsidRPr="006339EE">
        <w:t>porušení</w:t>
      </w:r>
      <w:r w:rsidR="00466770" w:rsidRPr="006339EE">
        <w:rPr>
          <w:color w:val="auto"/>
        </w:rPr>
        <w:t>.</w:t>
      </w:r>
    </w:p>
    <w:p w14:paraId="1C485CAC" w14:textId="12EAD9EA" w:rsidR="00072B60" w:rsidRPr="00C07680" w:rsidRDefault="00853E3E" w:rsidP="00072B60">
      <w:pPr>
        <w:pStyle w:val="rovezanadpis"/>
        <w:tabs>
          <w:tab w:val="clear" w:pos="709"/>
          <w:tab w:val="left" w:pos="851"/>
        </w:tabs>
        <w:spacing w:after="0" w:line="240" w:lineRule="auto"/>
        <w:rPr>
          <w:color w:val="auto"/>
        </w:rPr>
      </w:pPr>
      <w:r w:rsidRPr="00663029">
        <w:t xml:space="preserve">V případě porušení </w:t>
      </w:r>
      <w:r>
        <w:t>jakékoli povinnosti podle</w:t>
      </w:r>
      <w:r w:rsidRPr="00663029">
        <w:t> </w:t>
      </w:r>
      <w:r>
        <w:t>odst.</w:t>
      </w:r>
      <w:r w:rsidRPr="00663029">
        <w:t xml:space="preserve"> </w:t>
      </w:r>
      <w:r w:rsidR="00072B60" w:rsidRPr="00C07680">
        <w:fldChar w:fldCharType="begin"/>
      </w:r>
      <w:r w:rsidR="00072B60" w:rsidRPr="00C07680">
        <w:instrText xml:space="preserve"> REF _Ref45090597 \r \h </w:instrText>
      </w:r>
      <w:r w:rsidR="00DD10FF" w:rsidRPr="00C07680">
        <w:instrText xml:space="preserve"> \* MERGEFORMAT </w:instrText>
      </w:r>
      <w:r w:rsidR="00072B60" w:rsidRPr="00C07680">
        <w:fldChar w:fldCharType="separate"/>
      </w:r>
      <w:r w:rsidR="003E34A5">
        <w:t>8.24</w:t>
      </w:r>
      <w:r w:rsidR="00072B60" w:rsidRPr="00C07680">
        <w:fldChar w:fldCharType="end"/>
      </w:r>
      <w:r w:rsidR="00072B60" w:rsidRPr="00C07680">
        <w:t xml:space="preserve">. smlouvy je zhotovitel povinen zaplatit objednateli smluvní pokutu ve výši 5.000 Kč </w:t>
      </w:r>
      <w:r w:rsidR="00C07680" w:rsidRPr="00C07680">
        <w:t>za každý i jen započatý den</w:t>
      </w:r>
      <w:r w:rsidR="008F2FC1">
        <w:t>,</w:t>
      </w:r>
      <w:r w:rsidR="00C07680" w:rsidRPr="00C07680">
        <w:t xml:space="preserve"> </w:t>
      </w:r>
      <w:r>
        <w:t xml:space="preserve">v němž nastalo nebo trvalo </w:t>
      </w:r>
      <w:r w:rsidRPr="00663029">
        <w:t xml:space="preserve">porušení </w:t>
      </w:r>
      <w:r>
        <w:t xml:space="preserve">jakékoli povinnosti </w:t>
      </w:r>
      <w:r w:rsidR="008F2FC1">
        <w:t xml:space="preserve">stanovené v předchozí větě </w:t>
      </w:r>
      <w:r>
        <w:t>uvedené</w:t>
      </w:r>
      <w:r w:rsidR="008F2FC1">
        <w:t>m</w:t>
      </w:r>
      <w:r>
        <w:t xml:space="preserve"> odst. smlouvy</w:t>
      </w:r>
      <w:r w:rsidR="00072B60" w:rsidRPr="00C07680">
        <w:rPr>
          <w:color w:val="auto"/>
        </w:rPr>
        <w:t>.</w:t>
      </w:r>
    </w:p>
    <w:p w14:paraId="2BDC9DA7" w14:textId="52EB135C" w:rsidR="00B12023" w:rsidRDefault="00B12023" w:rsidP="00B12023">
      <w:pPr>
        <w:pStyle w:val="rovezanadpis"/>
        <w:tabs>
          <w:tab w:val="clear" w:pos="709"/>
          <w:tab w:val="left" w:pos="851"/>
        </w:tabs>
        <w:spacing w:after="0" w:line="240" w:lineRule="auto"/>
      </w:pPr>
      <w:bookmarkStart w:id="69" w:name="_Hlk40288503"/>
      <w:r>
        <w:t>V případě prodlení s </w:t>
      </w:r>
      <w:r w:rsidRPr="00B22B2C">
        <w:t>odstranění</w:t>
      </w:r>
      <w:r>
        <w:t>m</w:t>
      </w:r>
      <w:r w:rsidRPr="00B22B2C">
        <w:t xml:space="preserve"> vady </w:t>
      </w:r>
      <w:r>
        <w:t xml:space="preserve">nebo nedodělku </w:t>
      </w:r>
      <w:r w:rsidRPr="00B22B2C">
        <w:t>uvedené v protokolu o</w:t>
      </w:r>
      <w:r>
        <w:t> </w:t>
      </w:r>
      <w:r w:rsidRPr="00B22B2C">
        <w:t xml:space="preserve">předání a převzetí </w:t>
      </w:r>
      <w:r>
        <w:t>díla</w:t>
      </w:r>
      <w:r w:rsidRPr="006A5073">
        <w:t xml:space="preserve"> </w:t>
      </w:r>
      <w:r>
        <w:t xml:space="preserve">v dohodnutém nebo stanoveném termínu podle odst. </w:t>
      </w:r>
      <w:r>
        <w:fldChar w:fldCharType="begin"/>
      </w:r>
      <w:r>
        <w:instrText xml:space="preserve"> REF _Ref40303215 \r \h </w:instrText>
      </w:r>
      <w:r>
        <w:fldChar w:fldCharType="separate"/>
      </w:r>
      <w:r w:rsidR="001C25BF">
        <w:t>9.4</w:t>
      </w:r>
      <w:r>
        <w:fldChar w:fldCharType="end"/>
      </w:r>
      <w:r>
        <w:t xml:space="preserve">. smlouvy </w:t>
      </w:r>
      <w:r w:rsidRPr="00663029">
        <w:t xml:space="preserve">je zhotovitel povinen zaplatit objednateli smluvní pokutu </w:t>
      </w:r>
      <w:r w:rsidRPr="00B22B2C">
        <w:t>ve výši 1.000 Kč za každou jednotlivou vadu</w:t>
      </w:r>
      <w:r w:rsidR="00B10EF4">
        <w:t xml:space="preserve"> nebo nedodělek</w:t>
      </w:r>
      <w:r w:rsidRPr="00B22B2C">
        <w:t xml:space="preserve"> </w:t>
      </w:r>
      <w:r w:rsidRPr="00A37E67">
        <w:t>a každý i jen započatý den prodlení</w:t>
      </w:r>
      <w:r>
        <w:t>.</w:t>
      </w:r>
    </w:p>
    <w:bookmarkEnd w:id="69"/>
    <w:p w14:paraId="4998E336" w14:textId="15798237" w:rsidR="00B12023" w:rsidRDefault="00B12023" w:rsidP="00B12023">
      <w:pPr>
        <w:pStyle w:val="rovezanadpis"/>
        <w:tabs>
          <w:tab w:val="clear" w:pos="709"/>
          <w:tab w:val="left" w:pos="851"/>
        </w:tabs>
        <w:spacing w:after="0" w:line="240" w:lineRule="auto"/>
      </w:pPr>
      <w:r>
        <w:t>V případě prodlení s </w:t>
      </w:r>
      <w:r w:rsidRPr="00B22B2C">
        <w:t>odstranění</w:t>
      </w:r>
      <w:r>
        <w:t>m</w:t>
      </w:r>
      <w:r w:rsidRPr="00B22B2C">
        <w:t xml:space="preserve"> </w:t>
      </w:r>
      <w:r w:rsidRPr="00663029">
        <w:t xml:space="preserve">nahlášené reklamace </w:t>
      </w:r>
      <w:r>
        <w:t xml:space="preserve">v dohodnutém nebo stanoveném termínu podle odst. </w:t>
      </w:r>
      <w:r>
        <w:fldChar w:fldCharType="begin"/>
      </w:r>
      <w:r>
        <w:instrText xml:space="preserve"> REF _Ref45091459 \r \h </w:instrText>
      </w:r>
      <w:r>
        <w:fldChar w:fldCharType="separate"/>
      </w:r>
      <w:r w:rsidR="001C25BF">
        <w:t>10.5</w:t>
      </w:r>
      <w:r>
        <w:fldChar w:fldCharType="end"/>
      </w:r>
      <w:r>
        <w:t xml:space="preserve">. smlouvy </w:t>
      </w:r>
      <w:r w:rsidRPr="00663029">
        <w:t>je zhotovitel povinen zaplatit objednateli smluvní pokutu ve výši 1.000 Kč za</w:t>
      </w:r>
      <w:r w:rsidRPr="00663029">
        <w:rPr>
          <w:rFonts w:cs="Times New Roman"/>
        </w:rPr>
        <w:t> </w:t>
      </w:r>
      <w:r w:rsidRPr="00663029">
        <w:t xml:space="preserve">každou </w:t>
      </w:r>
      <w:r>
        <w:t xml:space="preserve">jednotlivou </w:t>
      </w:r>
      <w:r w:rsidRPr="00663029">
        <w:t xml:space="preserve">reklamovanou vadu a za každý </w:t>
      </w:r>
      <w:r>
        <w:t xml:space="preserve">i jen </w:t>
      </w:r>
      <w:r w:rsidRPr="00663029">
        <w:t xml:space="preserve">započatý den prodlení, v případě havárie smluvní pokutu ve výši 10.000 Kč za každou </w:t>
      </w:r>
      <w:r>
        <w:t xml:space="preserve">jednotlivou </w:t>
      </w:r>
      <w:r w:rsidRPr="00663029">
        <w:t xml:space="preserve">reklamovanou vadu (havárii) a za každý </w:t>
      </w:r>
      <w:r>
        <w:t xml:space="preserve">i jen </w:t>
      </w:r>
      <w:r w:rsidRPr="00663029">
        <w:t>započatý den prodlení</w:t>
      </w:r>
      <w:r>
        <w:t>.</w:t>
      </w:r>
    </w:p>
    <w:p w14:paraId="2FB086C2" w14:textId="77777777" w:rsidR="00BF622F" w:rsidRPr="00CE4422" w:rsidRDefault="00BF622F" w:rsidP="00BF622F">
      <w:pPr>
        <w:pStyle w:val="rovezanadpis"/>
        <w:tabs>
          <w:tab w:val="clear" w:pos="709"/>
          <w:tab w:val="left" w:pos="851"/>
        </w:tabs>
        <w:spacing w:after="0" w:line="240" w:lineRule="auto"/>
      </w:pPr>
      <w:bookmarkStart w:id="70" w:name="_Hlk45093345"/>
      <w:r w:rsidRPr="00663029">
        <w:t xml:space="preserve">V případě porušení </w:t>
      </w:r>
      <w:r>
        <w:t>jakékoli povinnosti podle</w:t>
      </w:r>
      <w:r w:rsidRPr="00CE4422">
        <w:t> </w:t>
      </w:r>
      <w:r>
        <w:t>odst</w:t>
      </w:r>
      <w:r w:rsidRPr="00CE4422">
        <w:t xml:space="preserve">. </w:t>
      </w:r>
      <w:r>
        <w:fldChar w:fldCharType="begin"/>
      </w:r>
      <w:r>
        <w:instrText xml:space="preserve"> REF _Ref40304605 \r \h </w:instrText>
      </w:r>
      <w:r>
        <w:fldChar w:fldCharType="separate"/>
      </w:r>
      <w:r>
        <w:t>11.4</w:t>
      </w:r>
      <w:r>
        <w:fldChar w:fldCharType="end"/>
      </w:r>
      <w:r>
        <w:t xml:space="preserve">. nebo </w:t>
      </w:r>
      <w:r>
        <w:fldChar w:fldCharType="begin"/>
      </w:r>
      <w:r>
        <w:instrText xml:space="preserve"> REF _Ref40304616 \r \h </w:instrText>
      </w:r>
      <w:r>
        <w:fldChar w:fldCharType="separate"/>
      </w:r>
      <w:r>
        <w:t>11.5</w:t>
      </w:r>
      <w:r>
        <w:fldChar w:fldCharType="end"/>
      </w:r>
      <w:r>
        <w:t xml:space="preserve">. </w:t>
      </w:r>
      <w:r w:rsidRPr="00CE4422">
        <w:t xml:space="preserve">smlouvy je zhotovitel povinen zaplatit objednateli smluvní pokutu ve výši 50.000 Kč za každé </w:t>
      </w:r>
      <w:r>
        <w:t xml:space="preserve">jednotlivé </w:t>
      </w:r>
      <w:r w:rsidRPr="00CE4422">
        <w:t>porušení.</w:t>
      </w:r>
    </w:p>
    <w:bookmarkEnd w:id="70"/>
    <w:p w14:paraId="222E8257" w14:textId="00371FD0" w:rsidR="00BF622F" w:rsidRPr="00CE4422" w:rsidRDefault="00BF622F" w:rsidP="00BF622F">
      <w:pPr>
        <w:pStyle w:val="rovezanadpis"/>
        <w:tabs>
          <w:tab w:val="clear" w:pos="709"/>
          <w:tab w:val="left" w:pos="851"/>
        </w:tabs>
        <w:spacing w:after="0" w:line="240" w:lineRule="auto"/>
      </w:pPr>
      <w:r w:rsidRPr="00CE4422">
        <w:t>V případě prodlení zhotovitele s předáním bankovní záruky k zajištění plnění povinností v záruční době (či alternativně složení příslušné jistoty)</w:t>
      </w:r>
      <w:r w:rsidRPr="00BF622F">
        <w:t xml:space="preserve"> </w:t>
      </w:r>
      <w:r>
        <w:t xml:space="preserve">podle odst. </w:t>
      </w:r>
      <w:r>
        <w:fldChar w:fldCharType="begin"/>
      </w:r>
      <w:r>
        <w:instrText xml:space="preserve"> REF _Hlk29380656 \r \h </w:instrText>
      </w:r>
      <w:r>
        <w:fldChar w:fldCharType="separate"/>
      </w:r>
      <w:r>
        <w:t>13.2</w:t>
      </w:r>
      <w:r>
        <w:fldChar w:fldCharType="end"/>
      </w:r>
      <w:r>
        <w:t>. smlouvy</w:t>
      </w:r>
      <w:r w:rsidRPr="00CE4422">
        <w:t xml:space="preserve"> </w:t>
      </w:r>
      <w:r w:rsidR="001E267C" w:rsidRPr="00663029">
        <w:t>je zhotovitel povinen zaplatit objednateli</w:t>
      </w:r>
      <w:r w:rsidR="001E267C" w:rsidRPr="001E52D0">
        <w:t xml:space="preserve"> </w:t>
      </w:r>
      <w:r w:rsidR="001E267C" w:rsidRPr="00663029">
        <w:t>smluvní pokutu ve</w:t>
      </w:r>
      <w:r w:rsidR="001E267C">
        <w:t xml:space="preserve"> výši</w:t>
      </w:r>
      <w:r w:rsidR="001E267C" w:rsidRPr="00663029">
        <w:t xml:space="preserve"> </w:t>
      </w:r>
      <w:r w:rsidRPr="00CE4422">
        <w:t>0,05 % z ceny díla bez DPH za každý den prodlení.</w:t>
      </w:r>
    </w:p>
    <w:p w14:paraId="09517CC4" w14:textId="77777777" w:rsidR="00B12023" w:rsidRPr="00CE4422" w:rsidRDefault="00B12023" w:rsidP="00B12023">
      <w:pPr>
        <w:pStyle w:val="rovezanadpis"/>
        <w:tabs>
          <w:tab w:val="clear" w:pos="709"/>
          <w:tab w:val="left" w:pos="851"/>
        </w:tabs>
        <w:spacing w:after="0" w:line="240" w:lineRule="auto"/>
      </w:pPr>
      <w:r>
        <w:t xml:space="preserve">V případě, že </w:t>
      </w:r>
      <w:r w:rsidRPr="00663029">
        <w:t>zhotovitel i přes písemné upozornění objednatele pokračuje ve stavebních pracích v rozporu se svými povinnostmi či zadáním</w:t>
      </w:r>
      <w:r>
        <w:t xml:space="preserve"> (zejména požadovanou kvalitou)</w:t>
      </w:r>
      <w:r w:rsidRPr="00663029">
        <w:t xml:space="preserve">, je zhotovitel povinen zaplatit objednateli smluvní pokutu ve výši 10.000 Kč za každý takový </w:t>
      </w:r>
      <w:r>
        <w:t xml:space="preserve">jednotlivý </w:t>
      </w:r>
      <w:r w:rsidRPr="00663029">
        <w:t>případ</w:t>
      </w:r>
      <w:r w:rsidRPr="00CE4422">
        <w:t>.</w:t>
      </w:r>
    </w:p>
    <w:p w14:paraId="2D2A535D" w14:textId="6F493DA9" w:rsidR="00B77BEC" w:rsidRPr="00663029" w:rsidRDefault="00B77BEC" w:rsidP="00B77BEC">
      <w:pPr>
        <w:pStyle w:val="rovezanadpis"/>
        <w:tabs>
          <w:tab w:val="clear" w:pos="709"/>
          <w:tab w:val="left" w:pos="851"/>
        </w:tabs>
        <w:spacing w:after="0" w:line="240" w:lineRule="auto"/>
        <w:rPr>
          <w:rFonts w:cs="Times New Roman"/>
        </w:rPr>
      </w:pPr>
      <w:r w:rsidRPr="00663029">
        <w:t xml:space="preserve">Není-li stavbyvedoucí nebo jeho zástupce přítomen kontrolnímu dni nebo zkouškám prováděným na místě </w:t>
      </w:r>
      <w:r>
        <w:t>podle</w:t>
      </w:r>
      <w:r w:rsidRPr="00663029">
        <w:t xml:space="preserve"> zkušebního plánu nebo předání staveniště, stavby nebo díla je zhotovitel povinen zaplatit objednateli smluvní pokutu ve výši 50.000 Kč za každý</w:t>
      </w:r>
      <w:r>
        <w:t xml:space="preserve"> jednotlivý</w:t>
      </w:r>
      <w:r w:rsidRPr="00663029">
        <w:t xml:space="preserve"> případ takovéto nepřítomnosti stavbyvedoucího nebo jeho zástupce.</w:t>
      </w:r>
    </w:p>
    <w:p w14:paraId="405D7100" w14:textId="011C9631" w:rsidR="005C0758" w:rsidRPr="00961441" w:rsidRDefault="005C0758" w:rsidP="005C0758">
      <w:pPr>
        <w:pStyle w:val="rovezanadpis"/>
        <w:tabs>
          <w:tab w:val="clear" w:pos="709"/>
          <w:tab w:val="left" w:pos="851"/>
        </w:tabs>
        <w:spacing w:after="0" w:line="240" w:lineRule="auto"/>
      </w:pPr>
      <w:r w:rsidRPr="00961441">
        <w:t xml:space="preserve">V případě, že objednatel </w:t>
      </w:r>
      <w:bookmarkStart w:id="71" w:name="_Hlk40288780"/>
      <w:r w:rsidRPr="00961441">
        <w:t>neuhradí fakturu v termínu splatnosti, zavazuje se uhradit úrok z prodlení ve výši 0,</w:t>
      </w:r>
      <w:r w:rsidR="00955D0D" w:rsidRPr="00961441">
        <w:t>05</w:t>
      </w:r>
      <w:r w:rsidRPr="00961441">
        <w:t xml:space="preserve"> % z fakturované částky </w:t>
      </w:r>
      <w:r w:rsidR="00955D0D" w:rsidRPr="00961441">
        <w:t>bez</w:t>
      </w:r>
      <w:r w:rsidRPr="00961441">
        <w:t xml:space="preserve"> DPH za každý i jen započatý den prodlení</w:t>
      </w:r>
      <w:bookmarkEnd w:id="71"/>
      <w:r w:rsidRPr="00961441">
        <w:t>.</w:t>
      </w:r>
    </w:p>
    <w:p w14:paraId="0A133CD9" w14:textId="77777777" w:rsidR="001F7456" w:rsidRPr="00961441" w:rsidRDefault="001F7456" w:rsidP="001F7456">
      <w:pPr>
        <w:pStyle w:val="rovezanadpis"/>
        <w:tabs>
          <w:tab w:val="clear" w:pos="709"/>
          <w:tab w:val="left" w:pos="851"/>
        </w:tabs>
        <w:spacing w:after="0" w:line="240" w:lineRule="auto"/>
      </w:pPr>
      <w:bookmarkStart w:id="72" w:name="_Hlk40288813"/>
      <w:r w:rsidRPr="00961441">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1F121279" w14:textId="77777777" w:rsidR="001F7456" w:rsidRPr="00961441" w:rsidRDefault="001F7456" w:rsidP="001F7456">
      <w:pPr>
        <w:pStyle w:val="rovezanadpis"/>
        <w:tabs>
          <w:tab w:val="clear" w:pos="709"/>
          <w:tab w:val="left" w:pos="851"/>
        </w:tabs>
        <w:spacing w:after="0" w:line="240" w:lineRule="auto"/>
      </w:pPr>
      <w:bookmarkStart w:id="73" w:name="_Hlk40288982"/>
      <w:bookmarkEnd w:id="72"/>
      <w:r w:rsidRPr="00961441">
        <w:t>Smluvní pokuty se nezapočítávají na náhradu případně vzniklé škody.</w:t>
      </w:r>
    </w:p>
    <w:p w14:paraId="135B63EE" w14:textId="77777777" w:rsidR="001F7456" w:rsidRPr="00961441" w:rsidRDefault="001F7456" w:rsidP="001F7456">
      <w:pPr>
        <w:pStyle w:val="rovezanadpis"/>
        <w:tabs>
          <w:tab w:val="clear" w:pos="709"/>
          <w:tab w:val="left" w:pos="851"/>
        </w:tabs>
        <w:spacing w:after="0" w:line="240" w:lineRule="auto"/>
      </w:pPr>
      <w:r w:rsidRPr="00961441">
        <w:t>Smluvní pokuty je objednatel oprávněn započítat proti pohledávce zhotovitele.</w:t>
      </w:r>
    </w:p>
    <w:p w14:paraId="34156F3D" w14:textId="77777777" w:rsidR="001F7456" w:rsidRPr="00961441" w:rsidRDefault="001F7456" w:rsidP="001F7456">
      <w:pPr>
        <w:pStyle w:val="rovezanadpis"/>
        <w:tabs>
          <w:tab w:val="clear" w:pos="709"/>
          <w:tab w:val="left" w:pos="851"/>
        </w:tabs>
        <w:spacing w:after="0" w:line="240" w:lineRule="auto"/>
      </w:pPr>
      <w:r w:rsidRPr="00961441">
        <w:t xml:space="preserve">Splatnost smluvních pokut je dohodnuta na 30 dnů po obdržení daňového dokladu (faktury) s vyčíslením smluvní pokuty. </w:t>
      </w:r>
    </w:p>
    <w:bookmarkEnd w:id="73"/>
    <w:p w14:paraId="35593F78" w14:textId="77777777" w:rsidR="001F7456" w:rsidRPr="00961441" w:rsidRDefault="001F7456" w:rsidP="005B065C">
      <w:pPr>
        <w:pStyle w:val="Nadpis1"/>
      </w:pPr>
      <w:r w:rsidRPr="00961441">
        <w:lastRenderedPageBreak/>
        <w:t>Bankovní záruky</w:t>
      </w:r>
    </w:p>
    <w:p w14:paraId="3BE49CEF" w14:textId="52F60DC2" w:rsidR="001F7456" w:rsidRPr="002A12A7" w:rsidRDefault="001F7456" w:rsidP="001F7456">
      <w:pPr>
        <w:pStyle w:val="rovezanadpis"/>
        <w:tabs>
          <w:tab w:val="clear" w:pos="709"/>
          <w:tab w:val="left" w:pos="851"/>
        </w:tabs>
        <w:spacing w:after="0" w:line="240" w:lineRule="auto"/>
      </w:pPr>
      <w:bookmarkStart w:id="74" w:name="_Hlk29821175"/>
      <w:r w:rsidRPr="002A12A7">
        <w:t>K zajištění závazků vyplývajících z řádného plnění předmětu veřejné zakázky po dobu realizace zhotovitel před</w:t>
      </w:r>
      <w:r w:rsidR="008E39DE" w:rsidRPr="002A12A7">
        <w:t>á</w:t>
      </w:r>
      <w:r w:rsidRPr="002A12A7">
        <w:t xml:space="preserve"> objednateli </w:t>
      </w:r>
      <w:r w:rsidR="008E39DE" w:rsidRPr="002A12A7">
        <w:t xml:space="preserve">před zahájením díla </w:t>
      </w:r>
      <w:r w:rsidRPr="002A12A7">
        <w:t xml:space="preserve">bankovní záruku ve smyslu § 2029 občanského zákoníku ve výši 5 % ceny </w:t>
      </w:r>
      <w:bookmarkStart w:id="75" w:name="_Hlk40288461"/>
      <w:r w:rsidRPr="002A12A7">
        <w:t>bez DPH</w:t>
      </w:r>
      <w:bookmarkEnd w:id="75"/>
      <w:r w:rsidRPr="002A12A7">
        <w:t xml:space="preserve">, platnou po celou dobu plnění předmětu smlouvy </w:t>
      </w:r>
      <w:bookmarkStart w:id="76" w:name="_Hlk40304957"/>
      <w:r w:rsidRPr="002A12A7">
        <w:t>a dále nejméně dva měsíce od</w:t>
      </w:r>
      <w:r w:rsidR="0001055A" w:rsidRPr="002A12A7">
        <w:t> </w:t>
      </w:r>
      <w:r w:rsidRPr="002A12A7">
        <w:t>předání díla zhotovitelem</w:t>
      </w:r>
      <w:bookmarkEnd w:id="76"/>
      <w:r w:rsidRPr="002A12A7">
        <w:t>.</w:t>
      </w:r>
      <w:r w:rsidR="00291456" w:rsidRPr="002A12A7">
        <w:t xml:space="preserve"> Zhotovitel je alternativně oprávněn složit částku (jistotu) ve</w:t>
      </w:r>
      <w:r w:rsidR="0001055A" w:rsidRPr="002A12A7">
        <w:t> </w:t>
      </w:r>
      <w:r w:rsidR="00291456" w:rsidRPr="002A12A7">
        <w:t xml:space="preserve">výši 5 % z ceny díla bez DPH na účet objednatele. </w:t>
      </w:r>
      <w:r w:rsidR="00466770" w:rsidRPr="00663029">
        <w:t>Objednatel je oprávněn z této částky čerpat finanční prostředky z důvodů porušení povinností zhotovitele obdobně, jako by se jednalo o bankovní záruku. Objednatel je povinen vrátit složenou jistotu (poníženou o případné čerpané finanční prostředky) k prvnímu pracovnímu dni prvního měsíce po předání díla zhotovitelem. Zhotovitel v takovém případě nemá nárok na úhradu úroků z jistoty objednatelem</w:t>
      </w:r>
      <w:r w:rsidR="00291456" w:rsidRPr="002A12A7">
        <w:t>.</w:t>
      </w:r>
    </w:p>
    <w:p w14:paraId="4C655B75" w14:textId="45EAECCF" w:rsidR="001F7456" w:rsidRPr="002A12A7" w:rsidRDefault="00291456" w:rsidP="001F7456">
      <w:pPr>
        <w:pStyle w:val="rovezanadpis"/>
        <w:tabs>
          <w:tab w:val="clear" w:pos="709"/>
          <w:tab w:val="left" w:pos="851"/>
        </w:tabs>
        <w:spacing w:after="0" w:line="240" w:lineRule="auto"/>
      </w:pPr>
      <w:bookmarkStart w:id="77" w:name="_Hlk29380656"/>
      <w:r w:rsidRPr="002A12A7">
        <w:t>V rámci přejímacího řízení předá zhotovitel objednateli bankovní záruku k</w:t>
      </w:r>
      <w:r w:rsidR="00486FF8" w:rsidRPr="002A12A7">
        <w:t> </w:t>
      </w:r>
      <w:r w:rsidRPr="002A12A7">
        <w:t xml:space="preserve">zajištění plnění povinností v záruční době ve smyslu § 2029 občanského zákoníku ve výši 2 % z ceny díla bez DPH platnou </w:t>
      </w:r>
      <w:r w:rsidR="0020176C" w:rsidRPr="002A12A7">
        <w:t xml:space="preserve">po celou délku běhu záruční </w:t>
      </w:r>
      <w:r w:rsidR="005E707D">
        <w:t>doby</w:t>
      </w:r>
      <w:r w:rsidRPr="002A12A7">
        <w:t>. Z této bankovní záruky musí vyplývat právo objednatele čerpat finanční prostředky z důvodu porušení povinností plynoucích ze</w:t>
      </w:r>
      <w:r w:rsidR="00486FF8" w:rsidRPr="002A12A7">
        <w:t> </w:t>
      </w:r>
      <w:r w:rsidRPr="002A12A7">
        <w:t xml:space="preserve">záruky </w:t>
      </w:r>
      <w:r w:rsidR="005E707D">
        <w:t>za</w:t>
      </w:r>
      <w:r w:rsidRPr="002A12A7">
        <w:t xml:space="preserve"> provedení díla, které zhotovitel nesplnil ani po předchozí výzvě objednatele. Zhotovitel je alternativně oprávněn složit částku (jistotu) ve výši 2 % z</w:t>
      </w:r>
      <w:r w:rsidR="00486FF8" w:rsidRPr="002A12A7">
        <w:t> </w:t>
      </w:r>
      <w:r w:rsidRPr="002A12A7">
        <w:t>ceny díla bez DPH na účet objednatele. Objednatel je oprávněn z této částky čerpat finanční prostředky z důvodů porušení povinností zhotovitele obdobně, jako by se jednalo o bankovní záruku. Objednatel je povinen vrátit složenou jistotu (poníženou o</w:t>
      </w:r>
      <w:r w:rsidR="00486FF8" w:rsidRPr="002A12A7">
        <w:t> </w:t>
      </w:r>
      <w:r w:rsidRPr="002A12A7">
        <w:t xml:space="preserve">případné čerpané finanční prostředky) k prvnímu pracovnímu dni </w:t>
      </w:r>
      <w:r w:rsidR="0020176C" w:rsidRPr="002A12A7">
        <w:t xml:space="preserve">následujícího měsíce po skončení běhu záruční </w:t>
      </w:r>
      <w:r w:rsidR="005E707D">
        <w:t>doby</w:t>
      </w:r>
      <w:r w:rsidRPr="002A12A7">
        <w:t>. Zhotovitel v takovém případě nemá nárok na úhradu úroků z jistoty objednatelem.</w:t>
      </w:r>
      <w:bookmarkEnd w:id="77"/>
    </w:p>
    <w:bookmarkEnd w:id="74"/>
    <w:p w14:paraId="67728127" w14:textId="083E1196" w:rsidR="001F7456" w:rsidRPr="002A12A7" w:rsidRDefault="00E86D40" w:rsidP="005B065C">
      <w:pPr>
        <w:pStyle w:val="Nadpis1"/>
      </w:pPr>
      <w:r w:rsidRPr="00BE2B19">
        <w:t>Odstoupení od smlouvy</w:t>
      </w:r>
      <w:r>
        <w:t>, ukončení dohodou</w:t>
      </w:r>
    </w:p>
    <w:p w14:paraId="2ED1935B" w14:textId="7D23E9A8" w:rsidR="001F7456" w:rsidRPr="002A12A7" w:rsidRDefault="001F7456" w:rsidP="001F7456">
      <w:pPr>
        <w:pStyle w:val="rovezanadpis"/>
        <w:tabs>
          <w:tab w:val="clear" w:pos="709"/>
          <w:tab w:val="left" w:pos="851"/>
        </w:tabs>
        <w:spacing w:after="0" w:line="240" w:lineRule="auto"/>
      </w:pPr>
      <w:r w:rsidRPr="002A12A7">
        <w:t xml:space="preserve">Za podstatné porušení smlouvy </w:t>
      </w:r>
      <w:r w:rsidR="002A12A7" w:rsidRPr="002A12A7">
        <w:t>podle</w:t>
      </w:r>
      <w:r w:rsidRPr="002A12A7">
        <w:t xml:space="preserve"> § 2002 a násl. občanského zákoníku, při kterém je druhá</w:t>
      </w:r>
      <w:r w:rsidR="00E86D40">
        <w:t xml:space="preserve"> smluvní</w:t>
      </w:r>
      <w:r w:rsidRPr="002A12A7">
        <w:t xml:space="preserve"> strana oprávněna odstoupit od smlouvy, se považuje zejména:</w:t>
      </w:r>
    </w:p>
    <w:p w14:paraId="390EC9E6" w14:textId="69E8B758" w:rsidR="001F7456" w:rsidRPr="002A12A7" w:rsidRDefault="001F7456" w:rsidP="001F7456">
      <w:pPr>
        <w:pStyle w:val="Psmena"/>
        <w:numPr>
          <w:ilvl w:val="3"/>
          <w:numId w:val="3"/>
        </w:numPr>
        <w:ind w:left="1134" w:hanging="283"/>
      </w:pPr>
      <w:bookmarkStart w:id="78" w:name="_Hlk40287173"/>
      <w:r w:rsidRPr="002A12A7">
        <w:t xml:space="preserve">vadnost díla již v průběhu jeho provádění, pokud zhotovitel </w:t>
      </w:r>
      <w:r w:rsidR="00111B7A">
        <w:t xml:space="preserve">ani </w:t>
      </w:r>
      <w:r w:rsidRPr="002A12A7">
        <w:t>na písemnou výzvu objednatele vady neodstraní ve stanovené lhůtě</w:t>
      </w:r>
      <w:bookmarkEnd w:id="78"/>
      <w:r w:rsidRPr="002A12A7">
        <w:t>,</w:t>
      </w:r>
    </w:p>
    <w:p w14:paraId="07644D1B" w14:textId="77777777" w:rsidR="001F7456" w:rsidRPr="002A12A7" w:rsidRDefault="001F7456" w:rsidP="001F7456">
      <w:pPr>
        <w:pStyle w:val="Psmena"/>
        <w:ind w:left="1134" w:hanging="283"/>
      </w:pPr>
      <w:bookmarkStart w:id="79" w:name="_Hlk40287215"/>
      <w:r w:rsidRPr="002A12A7">
        <w:t xml:space="preserve">prodlení zhotovitele se zahájením nebo dokončením </w:t>
      </w:r>
      <w:bookmarkEnd w:id="79"/>
      <w:r w:rsidRPr="002A12A7">
        <w:t>díla o více než 30 dnů,</w:t>
      </w:r>
    </w:p>
    <w:p w14:paraId="2DEEC267" w14:textId="24D9FF25" w:rsidR="001F7456" w:rsidRPr="002A12A7" w:rsidRDefault="001F7456" w:rsidP="001F7456">
      <w:pPr>
        <w:pStyle w:val="Psmena"/>
        <w:ind w:left="1134" w:hanging="283"/>
      </w:pPr>
      <w:r w:rsidRPr="002A12A7">
        <w:t xml:space="preserve">úpadek zhotovitele </w:t>
      </w:r>
      <w:bookmarkStart w:id="80" w:name="_Hlk40287272"/>
      <w:r w:rsidRPr="002A12A7">
        <w:t>ve smyslu zákona č. 182/2006 Sb., insolvenčního zákona,</w:t>
      </w:r>
      <w:r w:rsidR="00E86D40">
        <w:t xml:space="preserve"> ve znění pozdějších předpisů</w:t>
      </w:r>
      <w:bookmarkEnd w:id="80"/>
      <w:r w:rsidR="00E86D40">
        <w:t>,</w:t>
      </w:r>
    </w:p>
    <w:p w14:paraId="3BA4A8BC" w14:textId="77777777" w:rsidR="001F7456" w:rsidRPr="002A12A7" w:rsidRDefault="001F7456" w:rsidP="001F7456">
      <w:pPr>
        <w:pStyle w:val="Psmena"/>
        <w:ind w:left="1134" w:hanging="283"/>
      </w:pPr>
      <w:bookmarkStart w:id="81" w:name="_Hlk40287302"/>
      <w:r w:rsidRPr="002A12A7">
        <w:t>vstup zhotovitele do likvidace,</w:t>
      </w:r>
    </w:p>
    <w:p w14:paraId="2184CF82" w14:textId="2B9300F6" w:rsidR="00E86D40" w:rsidRDefault="00E86D40" w:rsidP="00E86D40">
      <w:pPr>
        <w:pStyle w:val="Psmena"/>
        <w:tabs>
          <w:tab w:val="clear" w:pos="1134"/>
        </w:tabs>
        <w:spacing w:after="120" w:line="276" w:lineRule="auto"/>
        <w:ind w:left="1134" w:hanging="283"/>
      </w:pPr>
      <w:bookmarkStart w:id="82" w:name="_Hlk40305135"/>
      <w:bookmarkEnd w:id="81"/>
      <w:r>
        <w:t>neodstranitelné vady díla,</w:t>
      </w:r>
    </w:p>
    <w:p w14:paraId="36E9FA6E" w14:textId="77777777" w:rsidR="001F7456" w:rsidRPr="002A12A7" w:rsidRDefault="001F7456" w:rsidP="001F7456">
      <w:pPr>
        <w:pStyle w:val="Psmena"/>
        <w:ind w:left="1134" w:hanging="283"/>
      </w:pPr>
      <w:bookmarkStart w:id="83" w:name="_Hlk40300125"/>
      <w:bookmarkEnd w:id="82"/>
      <w:r w:rsidRPr="002A12A7">
        <w:t>porušování předpisů bezpečnosti práce a technických zařízení, v případě, že byl zhotovitel na takové nedostatky písemně upozorněn a v přiměřené lhůtě nezjednal nápravu,</w:t>
      </w:r>
    </w:p>
    <w:bookmarkEnd w:id="83"/>
    <w:p w14:paraId="49392866" w14:textId="1A90676E" w:rsidR="001F7456" w:rsidRPr="002A12A7" w:rsidRDefault="001F7456" w:rsidP="001F7456">
      <w:pPr>
        <w:pStyle w:val="Psmena"/>
        <w:ind w:left="1134" w:hanging="283"/>
      </w:pPr>
      <w:r w:rsidRPr="002A12A7">
        <w:t xml:space="preserve">nedodržování povinnosti stanovené v odst. </w:t>
      </w:r>
      <w:r w:rsidR="00B52B5E">
        <w:fldChar w:fldCharType="begin"/>
      </w:r>
      <w:r w:rsidR="00B52B5E">
        <w:instrText xml:space="preserve"> REF _Ref40304605 \r \h </w:instrText>
      </w:r>
      <w:r w:rsidR="00B52B5E">
        <w:fldChar w:fldCharType="separate"/>
      </w:r>
      <w:r w:rsidR="001C25BF">
        <w:t>11.4</w:t>
      </w:r>
      <w:r w:rsidR="00B52B5E">
        <w:fldChar w:fldCharType="end"/>
      </w:r>
      <w:r w:rsidRPr="002A12A7">
        <w:t>.</w:t>
      </w:r>
      <w:r w:rsidR="00296703">
        <w:t xml:space="preserve"> nebo</w:t>
      </w:r>
      <w:r w:rsidRPr="002A12A7">
        <w:t xml:space="preserve"> </w:t>
      </w:r>
      <w:r w:rsidR="00296703">
        <w:fldChar w:fldCharType="begin"/>
      </w:r>
      <w:r w:rsidR="00296703">
        <w:instrText xml:space="preserve"> REF _Ref40304616 \r \h </w:instrText>
      </w:r>
      <w:r w:rsidR="00296703">
        <w:fldChar w:fldCharType="separate"/>
      </w:r>
      <w:r w:rsidR="001C25BF">
        <w:t>11.5</w:t>
      </w:r>
      <w:r w:rsidR="00296703">
        <w:fldChar w:fldCharType="end"/>
      </w:r>
      <w:r w:rsidR="00296703">
        <w:t xml:space="preserve">. </w:t>
      </w:r>
      <w:r w:rsidRPr="002A12A7">
        <w:t>smlouvy.</w:t>
      </w:r>
    </w:p>
    <w:p w14:paraId="30CFB41C" w14:textId="5014E695" w:rsidR="001F7456" w:rsidRDefault="001F7456" w:rsidP="001F7456">
      <w:pPr>
        <w:pStyle w:val="rovezanadpis"/>
        <w:tabs>
          <w:tab w:val="clear" w:pos="709"/>
          <w:tab w:val="left" w:pos="851"/>
        </w:tabs>
        <w:spacing w:after="0" w:line="240" w:lineRule="auto"/>
      </w:pPr>
      <w:r w:rsidRPr="002A12A7">
        <w:t>Účinky odstoupení od smlouvy nastávají dnem doručení oznámení o odstoupení druhé straně smlouvy.</w:t>
      </w:r>
    </w:p>
    <w:p w14:paraId="623BE76C" w14:textId="77777777" w:rsidR="00E86D40" w:rsidRPr="002A12A7" w:rsidRDefault="00E86D40" w:rsidP="00E86D40">
      <w:pPr>
        <w:pStyle w:val="rovezanadpis"/>
        <w:tabs>
          <w:tab w:val="clear" w:pos="709"/>
          <w:tab w:val="left" w:pos="851"/>
        </w:tabs>
        <w:spacing w:after="0" w:line="240" w:lineRule="auto"/>
      </w:pPr>
      <w:bookmarkStart w:id="84" w:name="_Hlk40286572"/>
      <w:r>
        <w:t>S</w:t>
      </w:r>
      <w:r w:rsidRPr="002A12A7">
        <w:t>mlouvu je možno ukončit písemnou dohodou smluvních stran.</w:t>
      </w:r>
    </w:p>
    <w:bookmarkEnd w:id="84"/>
    <w:p w14:paraId="2B3D74F5" w14:textId="77777777" w:rsidR="001F7456" w:rsidRPr="002A12A7" w:rsidRDefault="001F7456" w:rsidP="005B065C">
      <w:pPr>
        <w:pStyle w:val="Nadpis1"/>
      </w:pPr>
      <w:r w:rsidRPr="002A12A7">
        <w:lastRenderedPageBreak/>
        <w:t>Závěrečná ustanovení</w:t>
      </w:r>
    </w:p>
    <w:p w14:paraId="6FBCAC39" w14:textId="77777777" w:rsidR="001F7456" w:rsidRPr="002A12A7" w:rsidRDefault="001F7456" w:rsidP="001F7456">
      <w:pPr>
        <w:pStyle w:val="rovezanadpis"/>
        <w:tabs>
          <w:tab w:val="clear" w:pos="709"/>
          <w:tab w:val="left" w:pos="851"/>
        </w:tabs>
        <w:spacing w:after="0" w:line="240" w:lineRule="auto"/>
      </w:pPr>
      <w:r w:rsidRPr="002A12A7">
        <w:t>Veškerá jednání o stavbě a na stavbě s objednatelem či státními orgány budou probíhat v českém jazyce. Veškeré doklady o stavbě, použitých materiálech a konstrukcích předávané objednateli budou v českém jazyce.</w:t>
      </w:r>
    </w:p>
    <w:p w14:paraId="34280304" w14:textId="4EDC6265" w:rsidR="001F7456" w:rsidRPr="002A12A7" w:rsidRDefault="00A42A30" w:rsidP="001F7456">
      <w:pPr>
        <w:pStyle w:val="rovezanadpis"/>
        <w:tabs>
          <w:tab w:val="clear" w:pos="709"/>
          <w:tab w:val="left" w:pos="851"/>
        </w:tabs>
        <w:spacing w:after="0" w:line="240" w:lineRule="auto"/>
      </w:pPr>
      <w:r>
        <w:t>S</w:t>
      </w:r>
      <w:r w:rsidR="001F7456" w:rsidRPr="002A12A7">
        <w:t>mlouvu lze měnit pouze číslovanými dodatky, podepsanými oběma smluvními stranami.</w:t>
      </w:r>
    </w:p>
    <w:p w14:paraId="24E85C60" w14:textId="77777777" w:rsidR="001F7456" w:rsidRPr="002A12A7" w:rsidRDefault="001F7456" w:rsidP="001F7456">
      <w:pPr>
        <w:pStyle w:val="rovezanadpis"/>
        <w:tabs>
          <w:tab w:val="clear" w:pos="709"/>
          <w:tab w:val="left" w:pos="851"/>
        </w:tabs>
        <w:spacing w:after="0" w:line="240" w:lineRule="auto"/>
      </w:pPr>
      <w:r w:rsidRPr="002A12A7">
        <w:t>Objednatel může smlouvu vypovědět písemnou výpovědí s jednoměsíční výpovědní lhůtou, která začíná běžet prvním dnem kalendářního měsíce následujícího po</w:t>
      </w:r>
      <w:r w:rsidR="00706492" w:rsidRPr="002A12A7">
        <w:t> </w:t>
      </w:r>
      <w:r w:rsidRPr="002A12A7">
        <w:t>kalendářním měsíci, v němž byla výpověď doručena zhotoviteli.</w:t>
      </w:r>
    </w:p>
    <w:p w14:paraId="012C85A7" w14:textId="77777777" w:rsidR="001F7456" w:rsidRPr="002A12A7" w:rsidRDefault="001F7456" w:rsidP="001F7456">
      <w:pPr>
        <w:pStyle w:val="rovezanadpis"/>
        <w:tabs>
          <w:tab w:val="clear" w:pos="709"/>
          <w:tab w:val="left" w:pos="851"/>
        </w:tabs>
        <w:spacing w:after="0" w:line="240" w:lineRule="auto"/>
      </w:pPr>
      <w:r w:rsidRPr="002A12A7">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w:t>
      </w:r>
      <w:r w:rsidR="00706492" w:rsidRPr="002A12A7">
        <w:t> </w:t>
      </w:r>
      <w:r w:rsidRPr="002A12A7">
        <w:t>které upraví vzájemná práva a povinnosti.</w:t>
      </w:r>
    </w:p>
    <w:p w14:paraId="241002AE" w14:textId="0AC1245F" w:rsidR="001F7456" w:rsidRPr="002A12A7" w:rsidRDefault="001F7456" w:rsidP="001F7456">
      <w:pPr>
        <w:pStyle w:val="rovezanadpis"/>
        <w:tabs>
          <w:tab w:val="clear" w:pos="709"/>
          <w:tab w:val="left" w:pos="851"/>
        </w:tabs>
        <w:spacing w:after="0" w:line="240" w:lineRule="auto"/>
      </w:pPr>
      <w:r w:rsidRPr="002A12A7">
        <w:t>Zhotovitel není oprávněn bez souhlasu objednatele postoupit práva a povinnosti vyplývající z</w:t>
      </w:r>
      <w:r w:rsidR="00A42A30">
        <w:t>e</w:t>
      </w:r>
      <w:r w:rsidRPr="002A12A7">
        <w:t xml:space="preserve"> smlouvy třetí osobě.</w:t>
      </w:r>
    </w:p>
    <w:p w14:paraId="15438ABB" w14:textId="4DECB37C" w:rsidR="001F7456" w:rsidRPr="002A12A7" w:rsidRDefault="001F7456" w:rsidP="001F7456">
      <w:pPr>
        <w:pStyle w:val="rovezanadpis"/>
        <w:tabs>
          <w:tab w:val="clear" w:pos="709"/>
          <w:tab w:val="left" w:pos="851"/>
        </w:tabs>
        <w:spacing w:after="0" w:line="240" w:lineRule="auto"/>
      </w:pPr>
      <w:r w:rsidRPr="002A12A7">
        <w:t>Případná neplatnost některého ustanovení smlouvy nemá za následek neplatnost ostatních ustanovení. Pro případ, že se kterékoliv ustanovení smlouvy stane neúčinným nebo neplatným, se smluvní strany zavazují bez zbytečného odkladu nahradit takové ustanovení novým.</w:t>
      </w:r>
    </w:p>
    <w:p w14:paraId="5B2DEBC8" w14:textId="09F3B8DD" w:rsidR="001F7456" w:rsidRPr="002A12A7" w:rsidRDefault="001F7456" w:rsidP="001F7456">
      <w:pPr>
        <w:pStyle w:val="rovezanadpis"/>
        <w:tabs>
          <w:tab w:val="clear" w:pos="709"/>
          <w:tab w:val="left" w:pos="851"/>
        </w:tabs>
        <w:spacing w:after="0" w:line="240" w:lineRule="auto"/>
      </w:pPr>
      <w:r w:rsidRPr="002A12A7">
        <w:t>V případě, že některá ze smluvních stran odmítne převzít písemnost nebo její převzetí znemožní, se má za to, že písemnost byla doručena</w:t>
      </w:r>
      <w:r w:rsidR="00A42A30" w:rsidRPr="00A42A30">
        <w:t xml:space="preserve"> okamžikem tohoto odmítnutí nebo znemožnění převzetí</w:t>
      </w:r>
      <w:r w:rsidRPr="002A12A7">
        <w:t>.</w:t>
      </w:r>
    </w:p>
    <w:p w14:paraId="0BBB3090" w14:textId="39C2AC97" w:rsidR="001F7456" w:rsidRPr="002A12A7" w:rsidRDefault="001F7456" w:rsidP="001F7456">
      <w:pPr>
        <w:pStyle w:val="rovezanadpis"/>
        <w:tabs>
          <w:tab w:val="clear" w:pos="709"/>
          <w:tab w:val="left" w:pos="851"/>
        </w:tabs>
        <w:spacing w:after="0" w:line="240" w:lineRule="auto"/>
      </w:pPr>
      <w:r w:rsidRPr="002A12A7">
        <w:t xml:space="preserve">Smlouva se řídí českým právním řádem. Obě </w:t>
      </w:r>
      <w:r w:rsidR="00A42A30">
        <w:t xml:space="preserve">smluvní </w:t>
      </w:r>
      <w:r w:rsidRPr="002A12A7">
        <w:t>strany se dohodly, že pro neupravené vztahy plynoucí z</w:t>
      </w:r>
      <w:r w:rsidR="00A42A30">
        <w:t>e</w:t>
      </w:r>
      <w:r w:rsidRPr="002A12A7">
        <w:t xml:space="preserve"> smlouvy platí příslušná ustanovení občanského zákoníku</w:t>
      </w:r>
      <w:r w:rsidR="00A42A30">
        <w:t>.</w:t>
      </w:r>
    </w:p>
    <w:p w14:paraId="2742B877" w14:textId="09C56638" w:rsidR="001F7456" w:rsidRPr="002A12A7" w:rsidRDefault="001F7456" w:rsidP="001F7456">
      <w:pPr>
        <w:pStyle w:val="rovezanadpis"/>
        <w:tabs>
          <w:tab w:val="clear" w:pos="709"/>
          <w:tab w:val="left" w:pos="851"/>
        </w:tabs>
        <w:spacing w:after="0" w:line="240" w:lineRule="auto"/>
      </w:pPr>
      <w:r w:rsidRPr="002A12A7">
        <w:t>Osoby podepisující smlouvu svým podpisem stvrzují platnost svého oprávnění zastupovat smluvní stranu.</w:t>
      </w:r>
    </w:p>
    <w:p w14:paraId="45AB70E4" w14:textId="6F3E89E0" w:rsidR="001F7456" w:rsidRPr="002A12A7" w:rsidRDefault="001F7456" w:rsidP="001F7456">
      <w:pPr>
        <w:pStyle w:val="rovezanadpis"/>
        <w:tabs>
          <w:tab w:val="clear" w:pos="709"/>
          <w:tab w:val="left" w:pos="851"/>
        </w:tabs>
        <w:spacing w:after="0" w:line="240" w:lineRule="auto"/>
      </w:pPr>
      <w:bookmarkStart w:id="85" w:name="_Hlk40286783"/>
      <w:r w:rsidRPr="002A12A7">
        <w:t xml:space="preserve">Smluvní strany se dohodly, že případné spory budou přednostně řešeny dohodou. V případě, že nedojde k dohodě </w:t>
      </w:r>
      <w:r w:rsidR="00DD1547">
        <w:t xml:space="preserve">smluvních </w:t>
      </w:r>
      <w:r w:rsidRPr="002A12A7">
        <w:t>stran, bude spor řešen místně a věcně příslušným soudem</w:t>
      </w:r>
      <w:r w:rsidR="00DD1547">
        <w:t xml:space="preserve"> podle sídla objednatele</w:t>
      </w:r>
      <w:bookmarkEnd w:id="85"/>
      <w:r w:rsidRPr="002A12A7">
        <w:t>.</w:t>
      </w:r>
    </w:p>
    <w:p w14:paraId="5D16B57D" w14:textId="17F5FCB5" w:rsidR="001F7456" w:rsidRPr="002A12A7" w:rsidRDefault="001F7456" w:rsidP="001F7456">
      <w:pPr>
        <w:pStyle w:val="rovezanadpis"/>
        <w:tabs>
          <w:tab w:val="clear" w:pos="709"/>
          <w:tab w:val="left" w:pos="851"/>
        </w:tabs>
        <w:spacing w:after="0" w:line="240" w:lineRule="auto"/>
      </w:pPr>
      <w:bookmarkStart w:id="86" w:name="_Hlk40286825"/>
      <w:r w:rsidRPr="002A12A7">
        <w:t>Zhotovitel je na základě § 2</w:t>
      </w:r>
      <w:r w:rsidR="000857FE" w:rsidRPr="002A12A7">
        <w:t xml:space="preserve"> </w:t>
      </w:r>
      <w:r w:rsidRPr="002A12A7">
        <w:t xml:space="preserve">e) zákona č. 320/2001 Sb., o finanční kontrole osobou povinnou spolupůsobit při výkonu finanční kontroly. Zhotovitel je v tomto případě povinen vykonat veškerou součinnost s kontrolou. </w:t>
      </w:r>
    </w:p>
    <w:bookmarkEnd w:id="86"/>
    <w:p w14:paraId="0FA632F0" w14:textId="53B9F285" w:rsidR="001F7456" w:rsidRPr="002A12A7" w:rsidRDefault="001F7456" w:rsidP="00486FF8">
      <w:pPr>
        <w:pStyle w:val="rovezanadpis"/>
        <w:tabs>
          <w:tab w:val="clear" w:pos="709"/>
          <w:tab w:val="left" w:pos="851"/>
        </w:tabs>
        <w:spacing w:after="0" w:line="240" w:lineRule="auto"/>
      </w:pPr>
      <w:r w:rsidRPr="002A12A7">
        <w:t>Smluvní strany prohlašují, že žádná informace uvedená v</w:t>
      </w:r>
      <w:r w:rsidR="00DD1547">
        <w:t>e</w:t>
      </w:r>
      <w:r w:rsidRPr="002A12A7">
        <w:t xml:space="preserve"> smlouvě není předmětem obchodního tajemství ve smyslu § 504 občanského zákoníku.</w:t>
      </w:r>
      <w:r w:rsidR="00DD1547" w:rsidRPr="00DD1547">
        <w:t xml:space="preserve"> Smlouva bude uveřejněna v souladu s</w:t>
      </w:r>
      <w:r w:rsidR="00DD1547">
        <w:t> </w:t>
      </w:r>
      <w:r w:rsidR="00DD1547" w:rsidRPr="00DD1547">
        <w:t>platnými</w:t>
      </w:r>
      <w:r w:rsidR="00DD1547">
        <w:t xml:space="preserve"> a účinnými</w:t>
      </w:r>
      <w:r w:rsidR="00DD1547" w:rsidRPr="00DD1547">
        <w:t xml:space="preserve"> právními předpisy.</w:t>
      </w:r>
    </w:p>
    <w:p w14:paraId="75FCCD2B" w14:textId="77777777" w:rsidR="001F7456" w:rsidRPr="002A12A7" w:rsidRDefault="001F7456" w:rsidP="001F7456">
      <w:pPr>
        <w:pStyle w:val="rovezanadpis"/>
        <w:tabs>
          <w:tab w:val="clear" w:pos="709"/>
          <w:tab w:val="left" w:pos="851"/>
        </w:tabs>
        <w:spacing w:after="0" w:line="240" w:lineRule="auto"/>
      </w:pPr>
      <w:r w:rsidRPr="002A12A7">
        <w:t>Obě strany smlouvy prohlašují, že si smlouvu přečetly, s jejím obsahem souhlasí a že byla sepsána na základě jejich pravé a svobodné vůle, prosté omylů.</w:t>
      </w:r>
    </w:p>
    <w:p w14:paraId="7E57DC5C" w14:textId="6644B282" w:rsidR="001F7456" w:rsidRPr="002A12A7" w:rsidRDefault="00DD1547" w:rsidP="001F7456">
      <w:pPr>
        <w:pStyle w:val="rovezanadpis"/>
        <w:tabs>
          <w:tab w:val="clear" w:pos="709"/>
          <w:tab w:val="left" w:pos="851"/>
        </w:tabs>
        <w:spacing w:after="0" w:line="240" w:lineRule="auto"/>
      </w:pPr>
      <w:r w:rsidRPr="00DD1547">
        <w:t>Smlouva je vyhotovena v elektronické podobě, přičemž každá strana obdrží její elektronický originál</w:t>
      </w:r>
      <w:r w:rsidR="001F7456" w:rsidRPr="002A12A7">
        <w:t>.</w:t>
      </w:r>
    </w:p>
    <w:p w14:paraId="0BADAB70" w14:textId="1CAA7E13" w:rsidR="001F7456" w:rsidRPr="00DD1547" w:rsidRDefault="00DD1547" w:rsidP="001F7456">
      <w:pPr>
        <w:pStyle w:val="rovezanadpis"/>
        <w:tabs>
          <w:tab w:val="clear" w:pos="709"/>
          <w:tab w:val="left" w:pos="851"/>
        </w:tabs>
        <w:spacing w:after="0" w:line="240" w:lineRule="auto"/>
      </w:pPr>
      <w:r w:rsidRPr="00DD1547">
        <w:t>Uzavření smlouvy schválila Rada města Český Brod usnesením č. [</w:t>
      </w:r>
      <w:r w:rsidRPr="00DD1547">
        <w:rPr>
          <w:highlight w:val="lightGray"/>
        </w:rPr>
        <w:t>bude doplněno před uzavřením smlouvy</w:t>
      </w:r>
      <w:r w:rsidRPr="00DD1547">
        <w:t>] ze dne [</w:t>
      </w:r>
      <w:r w:rsidRPr="00DD1547">
        <w:rPr>
          <w:highlight w:val="lightGray"/>
        </w:rPr>
        <w:t>bude doplněno před uzavřením smlouvy</w:t>
      </w:r>
      <w:r w:rsidR="001F7456" w:rsidRPr="00DD1547">
        <w:t>].</w:t>
      </w:r>
    </w:p>
    <w:p w14:paraId="5C8FEEAD" w14:textId="5AB64827" w:rsidR="00E33779" w:rsidRPr="00DD1547" w:rsidRDefault="001F7456" w:rsidP="001F7456">
      <w:pPr>
        <w:pStyle w:val="rovezanadpis"/>
        <w:tabs>
          <w:tab w:val="clear" w:pos="709"/>
          <w:tab w:val="left" w:pos="851"/>
        </w:tabs>
        <w:spacing w:after="0" w:line="240" w:lineRule="auto"/>
      </w:pPr>
      <w:bookmarkStart w:id="87" w:name="_Hlk40287057"/>
      <w:r w:rsidRPr="00DD1547">
        <w:t>Nedílnou součástí smlouvy jsou přílohy:</w:t>
      </w:r>
    </w:p>
    <w:p w14:paraId="20969E76" w14:textId="53D83C36" w:rsidR="001F7456" w:rsidRDefault="00E33779" w:rsidP="00E33779">
      <w:pPr>
        <w:pStyle w:val="rovezanadpis"/>
        <w:numPr>
          <w:ilvl w:val="0"/>
          <w:numId w:val="0"/>
        </w:numPr>
        <w:tabs>
          <w:tab w:val="clear" w:pos="709"/>
          <w:tab w:val="left" w:pos="851"/>
        </w:tabs>
        <w:spacing w:after="0" w:line="240" w:lineRule="auto"/>
        <w:ind w:left="851"/>
      </w:pPr>
      <w:r w:rsidRPr="002A12A7">
        <w:t xml:space="preserve">Příloha č. 1 – </w:t>
      </w:r>
      <w:r w:rsidR="00DD33B7">
        <w:t>Projektová dokumentace</w:t>
      </w:r>
    </w:p>
    <w:p w14:paraId="4181977E" w14:textId="4B38EC56" w:rsidR="00DD33B7" w:rsidRDefault="00DD33B7" w:rsidP="00DD33B7">
      <w:pPr>
        <w:pStyle w:val="rovezanadpis"/>
        <w:numPr>
          <w:ilvl w:val="0"/>
          <w:numId w:val="0"/>
        </w:numPr>
        <w:tabs>
          <w:tab w:val="clear" w:pos="709"/>
          <w:tab w:val="left" w:pos="851"/>
        </w:tabs>
        <w:spacing w:after="0" w:line="240" w:lineRule="auto"/>
        <w:ind w:left="851"/>
      </w:pPr>
      <w:r w:rsidRPr="002A12A7">
        <w:lastRenderedPageBreak/>
        <w:t xml:space="preserve">Příloha č. </w:t>
      </w:r>
      <w:r>
        <w:t>2</w:t>
      </w:r>
      <w:r w:rsidRPr="002A12A7">
        <w:t xml:space="preserve"> – Položkový rozpoče</w:t>
      </w:r>
      <w:r>
        <w:t>t</w:t>
      </w:r>
    </w:p>
    <w:p w14:paraId="61CF85AB" w14:textId="21105A36" w:rsidR="007A7DFB" w:rsidRPr="002A12A7" w:rsidRDefault="007A7DFB" w:rsidP="00DD33B7">
      <w:pPr>
        <w:pStyle w:val="rovezanadpis"/>
        <w:numPr>
          <w:ilvl w:val="0"/>
          <w:numId w:val="0"/>
        </w:numPr>
        <w:tabs>
          <w:tab w:val="clear" w:pos="709"/>
          <w:tab w:val="left" w:pos="851"/>
        </w:tabs>
        <w:spacing w:after="0" w:line="240" w:lineRule="auto"/>
        <w:ind w:left="851"/>
      </w:pPr>
      <w:r>
        <w:t>Příloha č. 3 – Harmonogram prací a finanční harmonogram</w:t>
      </w:r>
    </w:p>
    <w:p w14:paraId="3BC2F6C4" w14:textId="77777777" w:rsidR="00DD33B7" w:rsidRPr="002A12A7" w:rsidRDefault="00DD33B7" w:rsidP="00DD33B7">
      <w:pPr>
        <w:pStyle w:val="rovezanadpis"/>
        <w:numPr>
          <w:ilvl w:val="0"/>
          <w:numId w:val="0"/>
        </w:numPr>
        <w:tabs>
          <w:tab w:val="clear" w:pos="709"/>
          <w:tab w:val="left" w:pos="851"/>
        </w:tabs>
        <w:spacing w:after="0" w:line="240" w:lineRule="auto"/>
        <w:ind w:left="851" w:hanging="851"/>
      </w:pPr>
    </w:p>
    <w:p w14:paraId="2712960B" w14:textId="77777777" w:rsidR="001F7456" w:rsidRPr="002A12A7" w:rsidRDefault="001F7456" w:rsidP="001F7456">
      <w:pPr>
        <w:keepNext/>
        <w:spacing w:before="120" w:after="0" w:line="240" w:lineRule="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F7456" w:rsidRPr="002A12A7" w14:paraId="34DBF2C6" w14:textId="77777777" w:rsidTr="004B5C9C">
        <w:tc>
          <w:tcPr>
            <w:tcW w:w="4606" w:type="dxa"/>
          </w:tcPr>
          <w:bookmarkEnd w:id="0"/>
          <w:p w14:paraId="0F12DC58" w14:textId="2B3E70AE" w:rsidR="001F7456" w:rsidRPr="002A12A7" w:rsidRDefault="001F7456" w:rsidP="004B5C9C">
            <w:pPr>
              <w:keepNext/>
              <w:rPr>
                <w:rFonts w:ascii="Arial" w:hAnsi="Arial" w:cs="Arial"/>
              </w:rPr>
            </w:pPr>
            <w:r w:rsidRPr="002A12A7">
              <w:rPr>
                <w:rFonts w:ascii="Arial" w:hAnsi="Arial" w:cs="Arial"/>
              </w:rPr>
              <w:t>V</w:t>
            </w:r>
            <w:r w:rsidR="004F35CB" w:rsidRPr="002A12A7">
              <w:rPr>
                <w:rFonts w:ascii="Arial" w:hAnsi="Arial" w:cs="Arial"/>
              </w:rPr>
              <w:t> Českém Brodě</w:t>
            </w:r>
            <w:r w:rsidRPr="002A12A7">
              <w:rPr>
                <w:rFonts w:ascii="Arial" w:hAnsi="Arial" w:cs="Arial"/>
              </w:rPr>
              <w:t xml:space="preserve"> dne __. __. 20</w:t>
            </w:r>
            <w:r w:rsidR="00706492" w:rsidRPr="002A12A7">
              <w:rPr>
                <w:rFonts w:ascii="Arial" w:hAnsi="Arial" w:cs="Arial"/>
              </w:rPr>
              <w:t>20</w:t>
            </w:r>
          </w:p>
        </w:tc>
        <w:tc>
          <w:tcPr>
            <w:tcW w:w="4606" w:type="dxa"/>
          </w:tcPr>
          <w:p w14:paraId="619BE639" w14:textId="77777777" w:rsidR="001F7456" w:rsidRPr="002A12A7" w:rsidRDefault="001F7456" w:rsidP="004B5C9C">
            <w:pPr>
              <w:keepNext/>
              <w:rPr>
                <w:rFonts w:ascii="Arial" w:hAnsi="Arial" w:cs="Arial"/>
              </w:rPr>
            </w:pPr>
            <w:r w:rsidRPr="002A12A7">
              <w:rPr>
                <w:rFonts w:ascii="Arial" w:hAnsi="Arial" w:cs="Arial"/>
              </w:rPr>
              <w:t>V _________ dne __. __. 20</w:t>
            </w:r>
            <w:r w:rsidR="00706492" w:rsidRPr="002A12A7">
              <w:rPr>
                <w:rFonts w:ascii="Arial" w:hAnsi="Arial" w:cs="Arial"/>
              </w:rPr>
              <w:t>20</w:t>
            </w:r>
          </w:p>
        </w:tc>
      </w:tr>
      <w:tr w:rsidR="001F7456" w:rsidRPr="002A12A7" w14:paraId="13751956" w14:textId="77777777" w:rsidTr="004B5C9C">
        <w:tc>
          <w:tcPr>
            <w:tcW w:w="4606" w:type="dxa"/>
          </w:tcPr>
          <w:p w14:paraId="74FD5624" w14:textId="77777777" w:rsidR="001F7456" w:rsidRPr="002A12A7" w:rsidRDefault="001F7456" w:rsidP="00706492">
            <w:pPr>
              <w:keepNext/>
              <w:spacing w:before="960" w:after="0"/>
              <w:rPr>
                <w:rFonts w:ascii="Arial" w:hAnsi="Arial" w:cs="Arial"/>
              </w:rPr>
            </w:pPr>
            <w:r w:rsidRPr="002A12A7">
              <w:rPr>
                <w:rFonts w:ascii="Arial" w:hAnsi="Arial" w:cs="Arial"/>
              </w:rPr>
              <w:t>__________________</w:t>
            </w:r>
          </w:p>
          <w:p w14:paraId="35DE9678" w14:textId="77777777" w:rsidR="001F7456" w:rsidRPr="002A12A7" w:rsidRDefault="001F7456" w:rsidP="00706492">
            <w:pPr>
              <w:keepNext/>
              <w:spacing w:after="0"/>
              <w:rPr>
                <w:rFonts w:ascii="Arial" w:hAnsi="Arial" w:cs="Arial"/>
              </w:rPr>
            </w:pPr>
            <w:r w:rsidRPr="002A12A7">
              <w:rPr>
                <w:rFonts w:ascii="Arial" w:hAnsi="Arial" w:cs="Arial"/>
              </w:rPr>
              <w:t>objednatel</w:t>
            </w:r>
          </w:p>
        </w:tc>
        <w:tc>
          <w:tcPr>
            <w:tcW w:w="4606" w:type="dxa"/>
          </w:tcPr>
          <w:p w14:paraId="373F48F2" w14:textId="77777777" w:rsidR="001F7456" w:rsidRPr="002A12A7" w:rsidRDefault="001F7456" w:rsidP="00706492">
            <w:pPr>
              <w:keepNext/>
              <w:spacing w:before="960" w:after="0"/>
              <w:rPr>
                <w:rFonts w:ascii="Arial" w:hAnsi="Arial" w:cs="Arial"/>
              </w:rPr>
            </w:pPr>
            <w:r w:rsidRPr="002A12A7">
              <w:rPr>
                <w:rFonts w:ascii="Arial" w:hAnsi="Arial" w:cs="Arial"/>
              </w:rPr>
              <w:t>__________________</w:t>
            </w:r>
          </w:p>
          <w:p w14:paraId="11DE2D1B" w14:textId="77777777" w:rsidR="001F7456" w:rsidRPr="002A12A7" w:rsidRDefault="001F7456" w:rsidP="00706492">
            <w:pPr>
              <w:keepNext/>
              <w:spacing w:after="0"/>
              <w:rPr>
                <w:rFonts w:ascii="Arial" w:hAnsi="Arial" w:cs="Arial"/>
              </w:rPr>
            </w:pPr>
            <w:r w:rsidRPr="002A12A7">
              <w:rPr>
                <w:rFonts w:ascii="Arial" w:hAnsi="Arial" w:cs="Arial"/>
              </w:rPr>
              <w:t>zhotovitel</w:t>
            </w:r>
          </w:p>
        </w:tc>
      </w:tr>
    </w:tbl>
    <w:p w14:paraId="0E59B862" w14:textId="77777777" w:rsidR="001F7456" w:rsidRPr="002A12A7" w:rsidRDefault="001F7456" w:rsidP="00DD33B7">
      <w:pPr>
        <w:keepNext/>
        <w:spacing w:before="120" w:after="0" w:line="240" w:lineRule="auto"/>
        <w:rPr>
          <w:rFonts w:ascii="Arial" w:hAnsi="Arial" w:cs="Arial"/>
        </w:rPr>
      </w:pPr>
    </w:p>
    <w:bookmarkEnd w:id="87"/>
    <w:p w14:paraId="2359809F" w14:textId="77777777" w:rsidR="0098130D" w:rsidRPr="002A12A7" w:rsidRDefault="0098130D">
      <w:pPr>
        <w:keepNext/>
        <w:spacing w:before="120" w:after="0" w:line="240" w:lineRule="auto"/>
        <w:rPr>
          <w:rFonts w:ascii="Arial" w:hAnsi="Arial" w:cs="Arial"/>
        </w:rPr>
      </w:pPr>
    </w:p>
    <w:p w14:paraId="5F11DBAC" w14:textId="77777777" w:rsidR="006150BB" w:rsidRPr="002A12A7" w:rsidRDefault="006150BB">
      <w:pPr>
        <w:keepNext/>
        <w:spacing w:before="120" w:after="0" w:line="240" w:lineRule="auto"/>
        <w:rPr>
          <w:rFonts w:ascii="Arial" w:hAnsi="Arial" w:cs="Arial"/>
        </w:rPr>
      </w:pPr>
    </w:p>
    <w:p w14:paraId="18A8CB7B" w14:textId="77777777" w:rsidR="006150BB" w:rsidRPr="002A12A7" w:rsidRDefault="006150BB">
      <w:pPr>
        <w:keepNext/>
        <w:spacing w:before="120" w:after="0" w:line="240" w:lineRule="auto"/>
        <w:rPr>
          <w:rFonts w:ascii="Arial" w:hAnsi="Arial" w:cs="Arial"/>
        </w:rPr>
      </w:pPr>
    </w:p>
    <w:p w14:paraId="6783923F" w14:textId="77777777" w:rsidR="00B52B5E" w:rsidRPr="002A12A7" w:rsidRDefault="00B52B5E">
      <w:pPr>
        <w:keepNext/>
        <w:spacing w:before="120" w:after="0" w:line="240" w:lineRule="auto"/>
        <w:rPr>
          <w:rFonts w:ascii="Arial" w:hAnsi="Arial" w:cs="Arial"/>
        </w:rPr>
      </w:pPr>
    </w:p>
    <w:sectPr w:rsidR="00B52B5E" w:rsidRPr="002A12A7" w:rsidSect="0071506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230EE" w14:textId="77777777" w:rsidR="005B06D4" w:rsidRDefault="005B06D4" w:rsidP="001F7456">
      <w:pPr>
        <w:spacing w:after="0" w:line="240" w:lineRule="auto"/>
      </w:pPr>
      <w:r>
        <w:separator/>
      </w:r>
    </w:p>
  </w:endnote>
  <w:endnote w:type="continuationSeparator" w:id="0">
    <w:p w14:paraId="6660336E" w14:textId="77777777" w:rsidR="005B06D4" w:rsidRDefault="005B06D4" w:rsidP="001F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0F354" w14:textId="41C5EFF2" w:rsidR="005B06D4" w:rsidRPr="00FA0716" w:rsidRDefault="005B06D4" w:rsidP="00FA0716">
    <w:pPr>
      <w:tabs>
        <w:tab w:val="center" w:pos="8931"/>
      </w:tabs>
      <w:spacing w:after="0" w:line="240" w:lineRule="auto"/>
      <w:jc w:val="right"/>
      <w:rPr>
        <w:rFonts w:ascii="Arial" w:hAnsi="Arial" w:cs="Arial"/>
        <w:sz w:val="20"/>
        <w:szCs w:val="20"/>
      </w:rPr>
    </w:pPr>
    <w:r w:rsidRPr="00FA0716">
      <w:rPr>
        <w:rFonts w:ascii="Arial" w:eastAsia="Calibri" w:hAnsi="Arial" w:cs="Arial"/>
        <w:sz w:val="20"/>
        <w:szCs w:val="20"/>
        <w:lang w:val="en-US"/>
      </w:rPr>
      <w:t xml:space="preserve">str. </w:t>
    </w:r>
    <w:r w:rsidRPr="00FA0716">
      <w:rPr>
        <w:rFonts w:ascii="Arial" w:eastAsia="Calibri" w:hAnsi="Arial" w:cs="Arial"/>
        <w:sz w:val="20"/>
        <w:szCs w:val="20"/>
        <w:lang w:val="en-US"/>
      </w:rPr>
      <w:fldChar w:fldCharType="begin"/>
    </w:r>
    <w:r w:rsidRPr="00FA0716">
      <w:rPr>
        <w:rFonts w:ascii="Arial" w:eastAsia="Calibri" w:hAnsi="Arial" w:cs="Arial"/>
        <w:sz w:val="20"/>
        <w:szCs w:val="20"/>
        <w:lang w:val="en-US"/>
      </w:rPr>
      <w:instrText xml:space="preserve"> PAGE   \* MERGEFORMAT </w:instrText>
    </w:r>
    <w:r w:rsidRPr="00FA0716">
      <w:rPr>
        <w:rFonts w:ascii="Arial" w:eastAsia="Calibri" w:hAnsi="Arial" w:cs="Arial"/>
        <w:sz w:val="20"/>
        <w:szCs w:val="20"/>
        <w:lang w:val="en-US"/>
      </w:rPr>
      <w:fldChar w:fldCharType="separate"/>
    </w:r>
    <w:r w:rsidRPr="00FA0716">
      <w:rPr>
        <w:rFonts w:ascii="Arial" w:eastAsia="Calibri" w:hAnsi="Arial" w:cs="Arial"/>
        <w:noProof/>
        <w:sz w:val="20"/>
        <w:szCs w:val="20"/>
        <w:lang w:val="en-US"/>
      </w:rPr>
      <w:t>12</w:t>
    </w:r>
    <w:r w:rsidRPr="00FA0716">
      <w:rPr>
        <w:rFonts w:ascii="Arial" w:eastAsia="Calibri" w:hAnsi="Arial" w:cs="Arial"/>
        <w:sz w:val="20"/>
        <w:szCs w:val="20"/>
        <w:lang w:val="en-US"/>
      </w:rPr>
      <w:fldChar w:fldCharType="end"/>
    </w:r>
    <w:r w:rsidRPr="00FA0716">
      <w:rPr>
        <w:rFonts w:ascii="Arial" w:eastAsia="Calibri" w:hAnsi="Arial" w:cs="Arial"/>
        <w:sz w:val="20"/>
        <w:szCs w:val="20"/>
        <w:lang w:val="en-US"/>
      </w:rPr>
      <w:t xml:space="preserve"> z </w:t>
    </w:r>
    <w:r w:rsidRPr="00FA0716">
      <w:rPr>
        <w:rFonts w:ascii="Arial" w:hAnsi="Arial" w:cs="Arial"/>
        <w:sz w:val="20"/>
        <w:szCs w:val="20"/>
      </w:rPr>
      <w:fldChar w:fldCharType="begin"/>
    </w:r>
    <w:r w:rsidRPr="00FA0716">
      <w:rPr>
        <w:rFonts w:ascii="Arial" w:hAnsi="Arial" w:cs="Arial"/>
        <w:sz w:val="20"/>
        <w:szCs w:val="20"/>
      </w:rPr>
      <w:instrText xml:space="preserve"> NUMPAGES   \* MERGEFORMAT </w:instrText>
    </w:r>
    <w:r w:rsidRPr="00FA0716">
      <w:rPr>
        <w:rFonts w:ascii="Arial" w:hAnsi="Arial" w:cs="Arial"/>
        <w:sz w:val="20"/>
        <w:szCs w:val="20"/>
      </w:rPr>
      <w:fldChar w:fldCharType="separate"/>
    </w:r>
    <w:r w:rsidRPr="00FA0716">
      <w:rPr>
        <w:rFonts w:ascii="Arial" w:eastAsia="Calibri" w:hAnsi="Arial" w:cs="Arial"/>
        <w:noProof/>
        <w:sz w:val="20"/>
        <w:szCs w:val="20"/>
        <w:lang w:val="en-US"/>
      </w:rPr>
      <w:t>15</w:t>
    </w:r>
    <w:r w:rsidRPr="00FA0716">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5556" w14:textId="49D18B0F" w:rsidR="005B06D4" w:rsidRPr="0071506A" w:rsidRDefault="005B06D4" w:rsidP="0071506A">
    <w:pPr>
      <w:tabs>
        <w:tab w:val="center" w:pos="8931"/>
      </w:tabs>
      <w:spacing w:after="0" w:line="240" w:lineRule="auto"/>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E2D5F" w14:textId="77777777" w:rsidR="005B06D4" w:rsidRDefault="005B06D4" w:rsidP="001F7456">
      <w:pPr>
        <w:spacing w:after="0" w:line="240" w:lineRule="auto"/>
      </w:pPr>
      <w:r>
        <w:separator/>
      </w:r>
    </w:p>
  </w:footnote>
  <w:footnote w:type="continuationSeparator" w:id="0">
    <w:p w14:paraId="76A28D89" w14:textId="77777777" w:rsidR="005B06D4" w:rsidRDefault="005B06D4" w:rsidP="001F7456">
      <w:pPr>
        <w:spacing w:after="0" w:line="240" w:lineRule="auto"/>
      </w:pPr>
      <w:r>
        <w:continuationSeparator/>
      </w:r>
    </w:p>
  </w:footnote>
  <w:footnote w:id="1">
    <w:p w14:paraId="16EDFF16" w14:textId="05B776F3" w:rsidR="005B06D4" w:rsidRDefault="005B06D4">
      <w:pPr>
        <w:pStyle w:val="Textpoznpodarou"/>
      </w:pPr>
      <w:r>
        <w:rPr>
          <w:rStyle w:val="Znakapoznpodarou"/>
        </w:rPr>
        <w:footnoteRef/>
      </w:r>
      <w:r>
        <w:t xml:space="preserve"> Minimální záruční doba stanovená zadavatelem činí 24 měsíců. Maximální záruční doba pro účely hodnocení (nikoli plnění veřejné zakázky) činí 60 měsíců.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FF5F" w14:textId="4074FE43" w:rsidR="005B06D4" w:rsidRPr="00FA0716" w:rsidRDefault="005B06D4" w:rsidP="004B5C9C">
    <w:pPr>
      <w:tabs>
        <w:tab w:val="center" w:pos="4536"/>
        <w:tab w:val="right" w:pos="9072"/>
      </w:tabs>
      <w:spacing w:after="0" w:line="240" w:lineRule="auto"/>
      <w:rPr>
        <w:rFonts w:ascii="Arial" w:eastAsia="Calibri" w:hAnsi="Arial" w:cs="Arial"/>
        <w:sz w:val="20"/>
        <w:szCs w:val="20"/>
      </w:rPr>
    </w:pPr>
    <w:r w:rsidRPr="00FA0716">
      <w:rPr>
        <w:rFonts w:ascii="Arial" w:eastAsia="Calibri" w:hAnsi="Arial" w:cs="Arial"/>
        <w:sz w:val="20"/>
        <w:szCs w:val="20"/>
      </w:rPr>
      <w:t xml:space="preserve">Smlouva o dílo </w:t>
    </w:r>
    <w:bookmarkStart w:id="88" w:name="_Hlk40358743"/>
    <w:r w:rsidRPr="00FA0716">
      <w:rPr>
        <w:rFonts w:ascii="Arial" w:eastAsia="Calibri" w:hAnsi="Arial" w:cs="Arial"/>
        <w:sz w:val="20"/>
        <w:szCs w:val="20"/>
      </w:rPr>
      <w:t>„</w:t>
    </w:r>
    <w:r w:rsidRPr="005B43D0">
      <w:rPr>
        <w:rFonts w:ascii="Arial" w:eastAsia="Calibri" w:hAnsi="Arial" w:cs="Arial"/>
        <w:sz w:val="20"/>
        <w:szCs w:val="20"/>
      </w:rPr>
      <w:t>Českobrodské moderní poradenské pracoviště s navazujícími vzdělávacími službami</w:t>
    </w:r>
    <w:r>
      <w:rPr>
        <w:rFonts w:ascii="Arial" w:eastAsia="Calibri" w:hAnsi="Arial" w:cs="Arial"/>
        <w:sz w:val="20"/>
        <w:szCs w:val="20"/>
      </w:rPr>
      <w:t xml:space="preserve"> </w:t>
    </w:r>
    <w:r w:rsidRPr="005B43D0">
      <w:rPr>
        <w:rFonts w:ascii="Arial" w:eastAsia="Calibri" w:hAnsi="Arial" w:cs="Arial"/>
        <w:sz w:val="20"/>
        <w:szCs w:val="20"/>
      </w:rPr>
      <w:t>– Část 1 – Stavební úpravy objektu</w:t>
    </w:r>
    <w:r w:rsidRPr="00FA0716">
      <w:rPr>
        <w:rFonts w:ascii="Arial" w:eastAsia="Calibri" w:hAnsi="Arial" w:cs="Arial"/>
        <w:sz w:val="20"/>
        <w:szCs w:val="20"/>
      </w:rPr>
      <w:t>“</w:t>
    </w:r>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428ED" w14:textId="0C923239" w:rsidR="005B06D4" w:rsidRPr="0071506A" w:rsidRDefault="005B06D4" w:rsidP="0071506A">
    <w:pPr>
      <w:pStyle w:val="Zhlav"/>
      <w:rPr>
        <w:rFonts w:ascii="Arial" w:hAnsi="Arial" w:cs="Arial"/>
        <w:sz w:val="20"/>
        <w:szCs w:val="20"/>
      </w:rPr>
    </w:pPr>
    <w:r w:rsidRPr="009E0391">
      <w:rPr>
        <w:rFonts w:ascii="Arial" w:hAnsi="Arial" w:cs="Arial"/>
        <w:noProof/>
        <w:sz w:val="20"/>
        <w:szCs w:val="20"/>
      </w:rPr>
      <w:drawing>
        <wp:anchor distT="0" distB="0" distL="114300" distR="114300" simplePos="0" relativeHeight="251659264" behindDoc="0" locked="0" layoutInCell="1" allowOverlap="1" wp14:anchorId="5F9D7C90" wp14:editId="0007168F">
          <wp:simplePos x="0" y="0"/>
          <wp:positionH relativeFrom="column">
            <wp:posOffset>0</wp:posOffset>
          </wp:positionH>
          <wp:positionV relativeFrom="paragraph">
            <wp:posOffset>-404495</wp:posOffset>
          </wp:positionV>
          <wp:extent cx="5760720" cy="949960"/>
          <wp:effectExtent l="0" t="0" r="0" b="2540"/>
          <wp:wrapNone/>
          <wp:docPr id="4" name="Obrázek 4"/>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5760720" cy="949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A0D45"/>
    <w:multiLevelType w:val="hybridMultilevel"/>
    <w:tmpl w:val="322C333C"/>
    <w:lvl w:ilvl="0" w:tplc="F9DE544E">
      <w:start w:val="1"/>
      <w:numFmt w:val="decimal"/>
      <w:lvlText w:val="%1."/>
      <w:lvlJc w:val="left"/>
      <w:pPr>
        <w:ind w:left="720" w:hanging="360"/>
      </w:pPr>
      <w:rPr>
        <w:rFonts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17D15F8D"/>
    <w:multiLevelType w:val="multilevel"/>
    <w:tmpl w:val="495CA36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7C230C9"/>
    <w:multiLevelType w:val="hybridMultilevel"/>
    <w:tmpl w:val="B910354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56"/>
    <w:rsid w:val="0001055A"/>
    <w:rsid w:val="000221E9"/>
    <w:rsid w:val="000426CF"/>
    <w:rsid w:val="00061FB0"/>
    <w:rsid w:val="00072B60"/>
    <w:rsid w:val="000857FE"/>
    <w:rsid w:val="000863AE"/>
    <w:rsid w:val="00097750"/>
    <w:rsid w:val="000B05D4"/>
    <w:rsid w:val="000C0C29"/>
    <w:rsid w:val="000C1BF3"/>
    <w:rsid w:val="000D1EBE"/>
    <w:rsid w:val="000E3CC4"/>
    <w:rsid w:val="00102217"/>
    <w:rsid w:val="00111B7A"/>
    <w:rsid w:val="0011779A"/>
    <w:rsid w:val="00132901"/>
    <w:rsid w:val="00143F50"/>
    <w:rsid w:val="00161D07"/>
    <w:rsid w:val="00165D55"/>
    <w:rsid w:val="0018006F"/>
    <w:rsid w:val="00180A47"/>
    <w:rsid w:val="00181E39"/>
    <w:rsid w:val="00191469"/>
    <w:rsid w:val="00195715"/>
    <w:rsid w:val="001B0233"/>
    <w:rsid w:val="001C25BF"/>
    <w:rsid w:val="001D04F6"/>
    <w:rsid w:val="001D6ADA"/>
    <w:rsid w:val="001E267C"/>
    <w:rsid w:val="001F7456"/>
    <w:rsid w:val="0020176C"/>
    <w:rsid w:val="00202352"/>
    <w:rsid w:val="0021123E"/>
    <w:rsid w:val="002512BA"/>
    <w:rsid w:val="00253999"/>
    <w:rsid w:val="00261DC2"/>
    <w:rsid w:val="00291456"/>
    <w:rsid w:val="00296703"/>
    <w:rsid w:val="002A12A7"/>
    <w:rsid w:val="002B1995"/>
    <w:rsid w:val="002B26DB"/>
    <w:rsid w:val="002B2D4F"/>
    <w:rsid w:val="002D0557"/>
    <w:rsid w:val="002E4A8C"/>
    <w:rsid w:val="002F42F6"/>
    <w:rsid w:val="00301962"/>
    <w:rsid w:val="00311924"/>
    <w:rsid w:val="003124C2"/>
    <w:rsid w:val="003133A7"/>
    <w:rsid w:val="00327122"/>
    <w:rsid w:val="0033697D"/>
    <w:rsid w:val="003419A9"/>
    <w:rsid w:val="003620C4"/>
    <w:rsid w:val="003660E6"/>
    <w:rsid w:val="00367490"/>
    <w:rsid w:val="0037675C"/>
    <w:rsid w:val="003A0AFF"/>
    <w:rsid w:val="003B29B0"/>
    <w:rsid w:val="003B673A"/>
    <w:rsid w:val="003E1222"/>
    <w:rsid w:val="003E34A5"/>
    <w:rsid w:val="003E3986"/>
    <w:rsid w:val="003F5571"/>
    <w:rsid w:val="004009E0"/>
    <w:rsid w:val="00427BBD"/>
    <w:rsid w:val="004358CB"/>
    <w:rsid w:val="004478A1"/>
    <w:rsid w:val="00466770"/>
    <w:rsid w:val="00472BA5"/>
    <w:rsid w:val="00484D64"/>
    <w:rsid w:val="00486FF8"/>
    <w:rsid w:val="00492C45"/>
    <w:rsid w:val="00494655"/>
    <w:rsid w:val="00494E68"/>
    <w:rsid w:val="0049574F"/>
    <w:rsid w:val="004A38C6"/>
    <w:rsid w:val="004B5C9C"/>
    <w:rsid w:val="004C0EBA"/>
    <w:rsid w:val="004C6BFF"/>
    <w:rsid w:val="004D11C6"/>
    <w:rsid w:val="004D2692"/>
    <w:rsid w:val="004E1CAE"/>
    <w:rsid w:val="004F35CB"/>
    <w:rsid w:val="00520038"/>
    <w:rsid w:val="00521DD1"/>
    <w:rsid w:val="00531E82"/>
    <w:rsid w:val="0053437A"/>
    <w:rsid w:val="0056430D"/>
    <w:rsid w:val="00575E32"/>
    <w:rsid w:val="005804A3"/>
    <w:rsid w:val="005923C1"/>
    <w:rsid w:val="005A5852"/>
    <w:rsid w:val="005A61E0"/>
    <w:rsid w:val="005B065C"/>
    <w:rsid w:val="005B06D4"/>
    <w:rsid w:val="005B43D0"/>
    <w:rsid w:val="005C0758"/>
    <w:rsid w:val="005E707D"/>
    <w:rsid w:val="005F4984"/>
    <w:rsid w:val="006005DF"/>
    <w:rsid w:val="0061047B"/>
    <w:rsid w:val="006150BB"/>
    <w:rsid w:val="00621BC3"/>
    <w:rsid w:val="00621D08"/>
    <w:rsid w:val="006339EE"/>
    <w:rsid w:val="00642D97"/>
    <w:rsid w:val="00644241"/>
    <w:rsid w:val="006512F8"/>
    <w:rsid w:val="00673146"/>
    <w:rsid w:val="00687DA9"/>
    <w:rsid w:val="00693C62"/>
    <w:rsid w:val="0069777B"/>
    <w:rsid w:val="00697F54"/>
    <w:rsid w:val="006A3296"/>
    <w:rsid w:val="006B61B4"/>
    <w:rsid w:val="006C5198"/>
    <w:rsid w:val="007033B0"/>
    <w:rsid w:val="00706492"/>
    <w:rsid w:val="0071211D"/>
    <w:rsid w:val="0071506A"/>
    <w:rsid w:val="00724773"/>
    <w:rsid w:val="00730135"/>
    <w:rsid w:val="007307AC"/>
    <w:rsid w:val="007502F3"/>
    <w:rsid w:val="007544E6"/>
    <w:rsid w:val="0075657F"/>
    <w:rsid w:val="00781AC9"/>
    <w:rsid w:val="007839CD"/>
    <w:rsid w:val="007A7DFB"/>
    <w:rsid w:val="007B4745"/>
    <w:rsid w:val="007C6B97"/>
    <w:rsid w:val="007D6CC1"/>
    <w:rsid w:val="007F0DB3"/>
    <w:rsid w:val="00851B6A"/>
    <w:rsid w:val="00853E3E"/>
    <w:rsid w:val="00856B9B"/>
    <w:rsid w:val="00861FE9"/>
    <w:rsid w:val="008771C5"/>
    <w:rsid w:val="008921DF"/>
    <w:rsid w:val="008A0C2E"/>
    <w:rsid w:val="008A6F1C"/>
    <w:rsid w:val="008C7CFE"/>
    <w:rsid w:val="008E1B29"/>
    <w:rsid w:val="008E39DE"/>
    <w:rsid w:val="008F2FC1"/>
    <w:rsid w:val="008F3E65"/>
    <w:rsid w:val="008F5326"/>
    <w:rsid w:val="00900277"/>
    <w:rsid w:val="0090263B"/>
    <w:rsid w:val="009067CC"/>
    <w:rsid w:val="00907F02"/>
    <w:rsid w:val="00951015"/>
    <w:rsid w:val="00955D0D"/>
    <w:rsid w:val="0095770D"/>
    <w:rsid w:val="00961441"/>
    <w:rsid w:val="009641D0"/>
    <w:rsid w:val="00975663"/>
    <w:rsid w:val="0098130D"/>
    <w:rsid w:val="009A299F"/>
    <w:rsid w:val="009A606D"/>
    <w:rsid w:val="009C2800"/>
    <w:rsid w:val="009E0105"/>
    <w:rsid w:val="009E405E"/>
    <w:rsid w:val="009E455B"/>
    <w:rsid w:val="009F2B79"/>
    <w:rsid w:val="00A31488"/>
    <w:rsid w:val="00A326A4"/>
    <w:rsid w:val="00A37CAC"/>
    <w:rsid w:val="00A42A30"/>
    <w:rsid w:val="00A704CD"/>
    <w:rsid w:val="00A737B7"/>
    <w:rsid w:val="00A77000"/>
    <w:rsid w:val="00A81DC5"/>
    <w:rsid w:val="00A868D4"/>
    <w:rsid w:val="00A95D55"/>
    <w:rsid w:val="00A972DD"/>
    <w:rsid w:val="00AB2D3A"/>
    <w:rsid w:val="00AB665A"/>
    <w:rsid w:val="00AD597D"/>
    <w:rsid w:val="00AE64FA"/>
    <w:rsid w:val="00B05BA4"/>
    <w:rsid w:val="00B10EF4"/>
    <w:rsid w:val="00B12023"/>
    <w:rsid w:val="00B176F7"/>
    <w:rsid w:val="00B52B5E"/>
    <w:rsid w:val="00B611C4"/>
    <w:rsid w:val="00B61894"/>
    <w:rsid w:val="00B673AB"/>
    <w:rsid w:val="00B77BEC"/>
    <w:rsid w:val="00B977E5"/>
    <w:rsid w:val="00BC03FB"/>
    <w:rsid w:val="00BD18F0"/>
    <w:rsid w:val="00BD33E9"/>
    <w:rsid w:val="00BF4653"/>
    <w:rsid w:val="00BF622F"/>
    <w:rsid w:val="00C07680"/>
    <w:rsid w:val="00C12FBC"/>
    <w:rsid w:val="00C13918"/>
    <w:rsid w:val="00C51BB6"/>
    <w:rsid w:val="00C6330C"/>
    <w:rsid w:val="00C635A9"/>
    <w:rsid w:val="00C7740F"/>
    <w:rsid w:val="00C868AA"/>
    <w:rsid w:val="00CD005A"/>
    <w:rsid w:val="00CD079E"/>
    <w:rsid w:val="00CD261A"/>
    <w:rsid w:val="00CE2589"/>
    <w:rsid w:val="00CE3AF1"/>
    <w:rsid w:val="00CE4422"/>
    <w:rsid w:val="00D1402F"/>
    <w:rsid w:val="00D52A28"/>
    <w:rsid w:val="00D66CAC"/>
    <w:rsid w:val="00D74635"/>
    <w:rsid w:val="00D8318C"/>
    <w:rsid w:val="00DB0DEA"/>
    <w:rsid w:val="00DB5166"/>
    <w:rsid w:val="00DB5C71"/>
    <w:rsid w:val="00DC3709"/>
    <w:rsid w:val="00DC6AD5"/>
    <w:rsid w:val="00DD10FF"/>
    <w:rsid w:val="00DD1547"/>
    <w:rsid w:val="00DD33B7"/>
    <w:rsid w:val="00DD4693"/>
    <w:rsid w:val="00DF4C7D"/>
    <w:rsid w:val="00E05F30"/>
    <w:rsid w:val="00E154C4"/>
    <w:rsid w:val="00E15688"/>
    <w:rsid w:val="00E170B2"/>
    <w:rsid w:val="00E25C78"/>
    <w:rsid w:val="00E3202B"/>
    <w:rsid w:val="00E33779"/>
    <w:rsid w:val="00E60960"/>
    <w:rsid w:val="00E83D02"/>
    <w:rsid w:val="00E86D40"/>
    <w:rsid w:val="00E9107F"/>
    <w:rsid w:val="00E92A40"/>
    <w:rsid w:val="00E95B9B"/>
    <w:rsid w:val="00E972C9"/>
    <w:rsid w:val="00EB2A42"/>
    <w:rsid w:val="00EC0A95"/>
    <w:rsid w:val="00EE245A"/>
    <w:rsid w:val="00EF6766"/>
    <w:rsid w:val="00F033D4"/>
    <w:rsid w:val="00F10EE8"/>
    <w:rsid w:val="00F37E86"/>
    <w:rsid w:val="00F438F4"/>
    <w:rsid w:val="00F50BCE"/>
    <w:rsid w:val="00F60A8E"/>
    <w:rsid w:val="00F923E2"/>
    <w:rsid w:val="00FA0716"/>
    <w:rsid w:val="00FD4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28679A32"/>
  <w15:docId w15:val="{30A01293-EA85-4B2D-8137-20AB91BA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F7456"/>
    <w:pPr>
      <w:spacing w:after="200" w:line="276" w:lineRule="auto"/>
    </w:pPr>
  </w:style>
  <w:style w:type="paragraph" w:styleId="Nadpis1">
    <w:name w:val="heading 1"/>
    <w:aliases w:val="_Nadpis 1"/>
    <w:basedOn w:val="Normln"/>
    <w:next w:val="Styl2"/>
    <w:link w:val="Nadpis1Char"/>
    <w:uiPriority w:val="9"/>
    <w:qFormat/>
    <w:rsid w:val="00494E68"/>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240"/>
      <w:ind w:left="709" w:hanging="709"/>
      <w:jc w:val="both"/>
      <w:outlineLvl w:val="0"/>
    </w:pPr>
    <w:rPr>
      <w:rFonts w:ascii="Arial" w:eastAsia="Arial" w:hAnsi="Arial" w:cs="Arial"/>
      <w:b/>
      <w:bCs/>
      <w:caps/>
      <w:color w:val="808080" w:themeColor="background1" w:themeShade="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494E68"/>
    <w:rPr>
      <w:rFonts w:ascii="Arial" w:eastAsia="Arial" w:hAnsi="Arial" w:cs="Arial"/>
      <w:b/>
      <w:bCs/>
      <w:caps/>
      <w:color w:val="808080" w:themeColor="background1" w:themeShade="80"/>
      <w:sz w:val="28"/>
      <w:szCs w:val="28"/>
      <w:lang w:eastAsia="ja-JP"/>
    </w:rPr>
  </w:style>
  <w:style w:type="paragraph" w:customStyle="1" w:styleId="Styl2">
    <w:name w:val="Styl2"/>
    <w:basedOn w:val="Bezmezer"/>
    <w:qFormat/>
    <w:rsid w:val="001F7456"/>
    <w:pPr>
      <w:numPr>
        <w:ilvl w:val="2"/>
        <w:numId w:val="1"/>
      </w:numPr>
      <w:tabs>
        <w:tab w:val="num" w:pos="360"/>
      </w:tabs>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1F7456"/>
    <w:pPr>
      <w:keepNext/>
      <w:spacing w:before="120" w:after="120" w:line="240" w:lineRule="auto"/>
      <w:ind w:left="709"/>
      <w:jc w:val="both"/>
    </w:pPr>
    <w:rPr>
      <w:rFonts w:eastAsia="Calibri" w:cs="Arial"/>
      <w:color w:val="000000"/>
    </w:rPr>
  </w:style>
  <w:style w:type="character" w:customStyle="1" w:styleId="PodnadpisChar">
    <w:name w:val="Podnadpis Char"/>
    <w:aliases w:val="Podstyl Char"/>
    <w:basedOn w:val="Standardnpsmoodstavce"/>
    <w:link w:val="Podnadpis"/>
    <w:uiPriority w:val="99"/>
    <w:rsid w:val="001F7456"/>
    <w:rPr>
      <w:rFonts w:eastAsia="Calibri" w:cs="Arial"/>
      <w:color w:val="000000"/>
    </w:rPr>
  </w:style>
  <w:style w:type="paragraph" w:customStyle="1" w:styleId="Psmena">
    <w:name w:val="Písmena"/>
    <w:link w:val="PsmenaChar"/>
    <w:qFormat/>
    <w:rsid w:val="001F7456"/>
    <w:pPr>
      <w:numPr>
        <w:ilvl w:val="3"/>
        <w:numId w:val="1"/>
      </w:numPr>
      <w:tabs>
        <w:tab w:val="left" w:pos="1134"/>
      </w:tabs>
      <w:spacing w:before="120" w:after="0" w:line="240" w:lineRule="auto"/>
      <w:jc w:val="both"/>
    </w:pPr>
    <w:rPr>
      <w:rFonts w:ascii="Arial" w:eastAsiaTheme="majorEastAsia" w:hAnsi="Arial" w:cs="Arial"/>
      <w:bCs/>
    </w:rPr>
  </w:style>
  <w:style w:type="character" w:customStyle="1" w:styleId="PsmenaChar">
    <w:name w:val="Písmena Char"/>
    <w:basedOn w:val="Standardnpsmoodstavce"/>
    <w:link w:val="Psmena"/>
    <w:uiPriority w:val="99"/>
    <w:rsid w:val="001F7456"/>
    <w:rPr>
      <w:rFonts w:ascii="Arial" w:eastAsiaTheme="majorEastAsia" w:hAnsi="Arial" w:cs="Arial"/>
      <w:bCs/>
    </w:rPr>
  </w:style>
  <w:style w:type="paragraph" w:styleId="Zhlav">
    <w:name w:val="header"/>
    <w:basedOn w:val="Normln"/>
    <w:link w:val="ZhlavChar"/>
    <w:uiPriority w:val="99"/>
    <w:unhideWhenUsed/>
    <w:rsid w:val="001F74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7456"/>
  </w:style>
  <w:style w:type="table" w:styleId="Mkatabulky">
    <w:name w:val="Table Grid"/>
    <w:basedOn w:val="Normlntabulka"/>
    <w:uiPriority w:val="59"/>
    <w:rsid w:val="001F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uiPriority w:val="99"/>
    <w:qFormat/>
    <w:rsid w:val="001F7456"/>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uiPriority w:val="99"/>
    <w:rsid w:val="001F7456"/>
    <w:rPr>
      <w:rFonts w:ascii="Arial" w:eastAsia="Times New Roman" w:hAnsi="Arial" w:cs="Arial"/>
      <w:lang w:eastAsia="cs-CZ"/>
    </w:rPr>
  </w:style>
  <w:style w:type="paragraph" w:customStyle="1" w:styleId="rovezanadpis">
    <w:name w:val="Úroveň za nadpis"/>
    <w:basedOn w:val="Normln"/>
    <w:link w:val="rovezanadpisChar"/>
    <w:qFormat/>
    <w:rsid w:val="00AB665A"/>
    <w:pPr>
      <w:numPr>
        <w:ilvl w:val="1"/>
        <w:numId w:val="1"/>
      </w:numPr>
      <w:tabs>
        <w:tab w:val="left" w:pos="709"/>
      </w:tabs>
      <w:spacing w:before="120" w:after="120"/>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AB665A"/>
    <w:rPr>
      <w:rFonts w:ascii="Arial" w:eastAsia="Times New Roman" w:hAnsi="Arial" w:cs="Arial"/>
      <w:color w:val="000000" w:themeColor="text1"/>
      <w:lang w:eastAsia="cs-CZ"/>
    </w:rPr>
  </w:style>
  <w:style w:type="paragraph" w:customStyle="1" w:styleId="Odrky">
    <w:name w:val="Odrážky"/>
    <w:basedOn w:val="Psmena"/>
    <w:link w:val="OdrkyChar"/>
    <w:uiPriority w:val="99"/>
    <w:qFormat/>
    <w:rsid w:val="001F7456"/>
    <w:pPr>
      <w:numPr>
        <w:numId w:val="2"/>
      </w:numPr>
      <w:ind w:left="993"/>
    </w:pPr>
  </w:style>
  <w:style w:type="character" w:customStyle="1" w:styleId="OdrkyChar">
    <w:name w:val="Odrážky Char"/>
    <w:basedOn w:val="PsmenaChar"/>
    <w:link w:val="Odrky"/>
    <w:uiPriority w:val="99"/>
    <w:rsid w:val="001F7456"/>
    <w:rPr>
      <w:rFonts w:ascii="Arial" w:eastAsiaTheme="majorEastAsia" w:hAnsi="Arial" w:cs="Arial"/>
      <w:bCs/>
    </w:rPr>
  </w:style>
  <w:style w:type="paragraph" w:customStyle="1" w:styleId="NadpisZD">
    <w:name w:val="Nadpis ZD"/>
    <w:basedOn w:val="Obyejn"/>
    <w:link w:val="NadpisZDChar"/>
    <w:qFormat/>
    <w:rsid w:val="001F7456"/>
    <w:pPr>
      <w:spacing w:before="400"/>
      <w:contextualSpacing/>
      <w:jc w:val="center"/>
    </w:pPr>
    <w:rPr>
      <w:rFonts w:eastAsia="Calibri"/>
      <w:b/>
      <w:sz w:val="40"/>
      <w:szCs w:val="40"/>
    </w:rPr>
  </w:style>
  <w:style w:type="paragraph" w:customStyle="1" w:styleId="Vycentrovan">
    <w:name w:val="Vycentrovaný"/>
    <w:basedOn w:val="Obyejn"/>
    <w:link w:val="VycentrovanChar"/>
    <w:uiPriority w:val="99"/>
    <w:qFormat/>
    <w:rsid w:val="001F7456"/>
    <w:pPr>
      <w:jc w:val="center"/>
    </w:pPr>
  </w:style>
  <w:style w:type="character" w:customStyle="1" w:styleId="NadpisZDChar">
    <w:name w:val="Nadpis ZD Char"/>
    <w:basedOn w:val="ObyejnChar"/>
    <w:link w:val="NadpisZD"/>
    <w:rsid w:val="001F7456"/>
    <w:rPr>
      <w:rFonts w:ascii="Arial" w:eastAsia="Calibri" w:hAnsi="Arial" w:cs="Arial"/>
      <w:b/>
      <w:sz w:val="40"/>
      <w:szCs w:val="40"/>
      <w:lang w:eastAsia="cs-CZ"/>
    </w:rPr>
  </w:style>
  <w:style w:type="character" w:customStyle="1" w:styleId="VycentrovanChar">
    <w:name w:val="Vycentrovaný Char"/>
    <w:basedOn w:val="ObyejnChar"/>
    <w:link w:val="Vycentrovan"/>
    <w:uiPriority w:val="99"/>
    <w:rsid w:val="001F7456"/>
    <w:rPr>
      <w:rFonts w:ascii="Arial" w:eastAsia="Times New Roman" w:hAnsi="Arial" w:cs="Arial"/>
      <w:lang w:eastAsia="cs-CZ"/>
    </w:rPr>
  </w:style>
  <w:style w:type="character" w:styleId="Zstupntext">
    <w:name w:val="Placeholder Text"/>
    <w:uiPriority w:val="99"/>
    <w:semiHidden/>
    <w:rsid w:val="001F7456"/>
    <w:rPr>
      <w:color w:val="808080"/>
    </w:rPr>
  </w:style>
  <w:style w:type="paragraph" w:styleId="Bezmezer">
    <w:name w:val="No Spacing"/>
    <w:uiPriority w:val="1"/>
    <w:qFormat/>
    <w:rsid w:val="001F7456"/>
    <w:pPr>
      <w:spacing w:after="0" w:line="240" w:lineRule="auto"/>
    </w:pPr>
  </w:style>
  <w:style w:type="paragraph" w:styleId="Textbubliny">
    <w:name w:val="Balloon Text"/>
    <w:basedOn w:val="Normln"/>
    <w:link w:val="TextbublinyChar"/>
    <w:uiPriority w:val="99"/>
    <w:semiHidden/>
    <w:unhideWhenUsed/>
    <w:rsid w:val="001F74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7456"/>
    <w:rPr>
      <w:rFonts w:ascii="Segoe UI" w:hAnsi="Segoe UI" w:cs="Segoe UI"/>
      <w:sz w:val="18"/>
      <w:szCs w:val="18"/>
    </w:rPr>
  </w:style>
  <w:style w:type="paragraph" w:styleId="Zpat">
    <w:name w:val="footer"/>
    <w:basedOn w:val="Normln"/>
    <w:link w:val="ZpatChar"/>
    <w:uiPriority w:val="99"/>
    <w:unhideWhenUsed/>
    <w:rsid w:val="001F7456"/>
    <w:pPr>
      <w:tabs>
        <w:tab w:val="center" w:pos="4536"/>
        <w:tab w:val="right" w:pos="9072"/>
      </w:tabs>
      <w:spacing w:after="0" w:line="240" w:lineRule="auto"/>
    </w:pPr>
  </w:style>
  <w:style w:type="character" w:customStyle="1" w:styleId="ZpatChar">
    <w:name w:val="Zápatí Char"/>
    <w:basedOn w:val="Standardnpsmoodstavce"/>
    <w:link w:val="Zpat"/>
    <w:uiPriority w:val="99"/>
    <w:rsid w:val="001F7456"/>
  </w:style>
  <w:style w:type="character" w:styleId="Odkaznakoment">
    <w:name w:val="annotation reference"/>
    <w:basedOn w:val="Standardnpsmoodstavce"/>
    <w:uiPriority w:val="99"/>
    <w:semiHidden/>
    <w:unhideWhenUsed/>
    <w:rsid w:val="006B61B4"/>
    <w:rPr>
      <w:sz w:val="16"/>
      <w:szCs w:val="16"/>
    </w:rPr>
  </w:style>
  <w:style w:type="paragraph" w:styleId="Textkomente">
    <w:name w:val="annotation text"/>
    <w:basedOn w:val="Normln"/>
    <w:link w:val="TextkomenteChar"/>
    <w:uiPriority w:val="99"/>
    <w:unhideWhenUsed/>
    <w:rsid w:val="006B61B4"/>
    <w:pPr>
      <w:spacing w:line="240" w:lineRule="auto"/>
    </w:pPr>
    <w:rPr>
      <w:sz w:val="20"/>
      <w:szCs w:val="20"/>
    </w:rPr>
  </w:style>
  <w:style w:type="character" w:customStyle="1" w:styleId="TextkomenteChar">
    <w:name w:val="Text komentáře Char"/>
    <w:basedOn w:val="Standardnpsmoodstavce"/>
    <w:link w:val="Textkomente"/>
    <w:uiPriority w:val="99"/>
    <w:rsid w:val="006B61B4"/>
    <w:rPr>
      <w:sz w:val="20"/>
      <w:szCs w:val="20"/>
    </w:rPr>
  </w:style>
  <w:style w:type="paragraph" w:styleId="Pedmtkomente">
    <w:name w:val="annotation subject"/>
    <w:basedOn w:val="Textkomente"/>
    <w:next w:val="Textkomente"/>
    <w:link w:val="PedmtkomenteChar"/>
    <w:uiPriority w:val="99"/>
    <w:semiHidden/>
    <w:unhideWhenUsed/>
    <w:rsid w:val="006B61B4"/>
    <w:rPr>
      <w:b/>
      <w:bCs/>
    </w:rPr>
  </w:style>
  <w:style w:type="character" w:customStyle="1" w:styleId="PedmtkomenteChar">
    <w:name w:val="Předmět komentáře Char"/>
    <w:basedOn w:val="TextkomenteChar"/>
    <w:link w:val="Pedmtkomente"/>
    <w:uiPriority w:val="99"/>
    <w:semiHidden/>
    <w:rsid w:val="006B61B4"/>
    <w:rPr>
      <w:b/>
      <w:bCs/>
      <w:sz w:val="20"/>
      <w:szCs w:val="20"/>
    </w:rPr>
  </w:style>
  <w:style w:type="paragraph" w:styleId="Textpoznpodarou">
    <w:name w:val="footnote text"/>
    <w:basedOn w:val="Normln"/>
    <w:link w:val="TextpoznpodarouChar"/>
    <w:uiPriority w:val="99"/>
    <w:semiHidden/>
    <w:unhideWhenUsed/>
    <w:rsid w:val="00A37C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37CAC"/>
    <w:rPr>
      <w:sz w:val="20"/>
      <w:szCs w:val="20"/>
    </w:rPr>
  </w:style>
  <w:style w:type="character" w:styleId="Znakapoznpodarou">
    <w:name w:val="footnote reference"/>
    <w:basedOn w:val="Standardnpsmoodstavce"/>
    <w:uiPriority w:val="99"/>
    <w:semiHidden/>
    <w:unhideWhenUsed/>
    <w:rsid w:val="00A37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124855">
      <w:bodyDiv w:val="1"/>
      <w:marLeft w:val="0"/>
      <w:marRight w:val="0"/>
      <w:marTop w:val="0"/>
      <w:marBottom w:val="0"/>
      <w:divBdr>
        <w:top w:val="none" w:sz="0" w:space="0" w:color="auto"/>
        <w:left w:val="none" w:sz="0" w:space="0" w:color="auto"/>
        <w:bottom w:val="none" w:sz="0" w:space="0" w:color="auto"/>
        <w:right w:val="none" w:sz="0" w:space="0" w:color="auto"/>
      </w:divBdr>
    </w:div>
    <w:div w:id="11507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E30A-8D6B-4260-94BF-53B2F076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7497</Words>
  <Characters>44233</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Pavla Matějková</dc:creator>
  <cp:lastModifiedBy>Mgr. Lukáš Pruška</cp:lastModifiedBy>
  <cp:revision>2</cp:revision>
  <cp:lastPrinted>2020-01-27T07:46:00Z</cp:lastPrinted>
  <dcterms:created xsi:type="dcterms:W3CDTF">2020-07-24T16:39:00Z</dcterms:created>
  <dcterms:modified xsi:type="dcterms:W3CDTF">2020-07-24T16:39:00Z</dcterms:modified>
</cp:coreProperties>
</file>