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4DC55" w14:textId="77777777" w:rsidR="002929AD" w:rsidRPr="00DC4015" w:rsidRDefault="00DC023F" w:rsidP="00037E02">
      <w:pPr>
        <w:pStyle w:val="Nadpis1"/>
        <w:pBdr>
          <w:top w:val="single" w:sz="12" w:space="1" w:color="808080" w:themeColor="background1" w:themeShade="80" w:shadow="1"/>
          <w:left w:val="single" w:sz="12" w:space="4" w:color="808080" w:themeColor="background1" w:themeShade="80" w:shadow="1"/>
          <w:bottom w:val="single" w:sz="12" w:space="1" w:color="808080" w:themeColor="background1" w:themeShade="80" w:shadow="1"/>
          <w:right w:val="single" w:sz="12" w:space="4" w:color="808080" w:themeColor="background1" w:themeShade="80" w:shadow="1"/>
        </w:pBdr>
        <w:spacing w:before="0" w:line="240" w:lineRule="auto"/>
        <w:ind w:left="0" w:firstLine="0"/>
        <w:jc w:val="center"/>
        <w:rPr>
          <w:rFonts w:cs="Arial"/>
          <w:b/>
          <w:bCs/>
          <w:caps/>
          <w:sz w:val="32"/>
        </w:rPr>
      </w:pPr>
      <w:bookmarkStart w:id="0" w:name="_Toc360914523"/>
      <w:r w:rsidRPr="00DC023F">
        <w:rPr>
          <w:rFonts w:cs="Arial"/>
          <w:b/>
          <w:bCs/>
          <w:caps/>
          <w:sz w:val="32"/>
        </w:rPr>
        <w:t>VZDÁNÍ SE PRÁVA NA PODÁNÍ NÁMITEK</w:t>
      </w:r>
      <w:r>
        <w:rPr>
          <w:rFonts w:cs="Arial"/>
          <w:b/>
          <w:bCs/>
          <w:caps/>
          <w:sz w:val="32"/>
        </w:rPr>
        <w:br/>
      </w:r>
      <w:r w:rsidR="009C1C79">
        <w:rPr>
          <w:rFonts w:cs="Arial"/>
          <w:b/>
          <w:bCs/>
          <w:caps/>
          <w:sz w:val="32"/>
        </w:rPr>
        <w:t>proti rozhodnutí o výběru dodavatele</w:t>
      </w:r>
    </w:p>
    <w:tbl>
      <w:tblPr>
        <w:tblStyle w:val="Mkatabulky"/>
        <w:tblW w:w="9060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5794"/>
      </w:tblGrid>
      <w:tr w:rsidR="00037E02" w14:paraId="7F9EA68E" w14:textId="77777777" w:rsidTr="00037E02">
        <w:trPr>
          <w:trHeight w:val="397"/>
        </w:trPr>
        <w:tc>
          <w:tcPr>
            <w:tcW w:w="3266" w:type="dxa"/>
            <w:vAlign w:val="center"/>
            <w:hideMark/>
          </w:tcPr>
          <w:bookmarkEnd w:id="0"/>
          <w:p w14:paraId="285D2E3D" w14:textId="77777777" w:rsidR="00037E02" w:rsidRPr="00037E02" w:rsidRDefault="00037E02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037E02">
              <w:rPr>
                <w:rStyle w:val="Siln"/>
                <w:b w:val="0"/>
                <w:bCs w:val="0"/>
              </w:rPr>
              <w:t>Název veřejné zakázky:</w:t>
            </w:r>
          </w:p>
        </w:tc>
        <w:bookmarkStart w:id="1" w:name="_Hlk108513597" w:displacedByCustomXml="next"/>
        <w:sdt>
          <w:sdtPr>
            <w:rPr>
              <w:rFonts w:ascii="Arial" w:hAnsi="Arial" w:cs="Arial"/>
            </w:rPr>
            <w:id w:val="-1899048256"/>
            <w:placeholder>
              <w:docPart w:val="AED8B7018E52446CB707EFC584637AC0"/>
            </w:placeholder>
            <w:text/>
          </w:sdtPr>
          <w:sdtEndPr/>
          <w:sdtContent>
            <w:tc>
              <w:tcPr>
                <w:tcW w:w="5794" w:type="dxa"/>
                <w:vAlign w:val="center"/>
                <w:hideMark/>
              </w:tcPr>
              <w:p w14:paraId="19C397AE" w14:textId="77777777" w:rsidR="00037E02" w:rsidRPr="00037E02" w:rsidRDefault="00037E02">
                <w:pPr>
                  <w:spacing w:before="60" w:after="60"/>
                  <w:rPr>
                    <w:rFonts w:ascii="Arial" w:hAnsi="Arial" w:cs="Arial"/>
                  </w:rPr>
                </w:pPr>
                <w:r w:rsidRPr="00037E02">
                  <w:rPr>
                    <w:rFonts w:ascii="Arial" w:hAnsi="Arial" w:cs="Arial"/>
                  </w:rPr>
                  <w:t>Rekonstrukce a stavební úpravy objektu knihovny, č. p. 1 v Českém Brodě</w:t>
                </w:r>
              </w:p>
            </w:tc>
            <w:bookmarkEnd w:id="1" w:displacedByCustomXml="next"/>
          </w:sdtContent>
        </w:sdt>
      </w:tr>
      <w:tr w:rsidR="00037E02" w14:paraId="1D0B2117" w14:textId="77777777" w:rsidTr="00037E02">
        <w:trPr>
          <w:trHeight w:val="397"/>
        </w:trPr>
        <w:tc>
          <w:tcPr>
            <w:tcW w:w="3266" w:type="dxa"/>
            <w:vAlign w:val="center"/>
            <w:hideMark/>
          </w:tcPr>
          <w:p w14:paraId="04688635" w14:textId="77777777" w:rsidR="00037E02" w:rsidRPr="00037E02" w:rsidRDefault="00037E02">
            <w:pPr>
              <w:spacing w:before="60" w:after="60"/>
              <w:rPr>
                <w:rFonts w:ascii="Arial" w:hAnsi="Arial" w:cs="Arial"/>
              </w:rPr>
            </w:pPr>
            <w:r w:rsidRPr="00037E02">
              <w:rPr>
                <w:rFonts w:ascii="Arial" w:hAnsi="Arial" w:cs="Arial"/>
              </w:rPr>
              <w:t>Druh veřejné zakázky:</w:t>
            </w:r>
          </w:p>
        </w:tc>
        <w:tc>
          <w:tcPr>
            <w:tcW w:w="5794" w:type="dxa"/>
            <w:vAlign w:val="center"/>
            <w:hideMark/>
          </w:tcPr>
          <w:p w14:paraId="38F15308" w14:textId="77777777" w:rsidR="00037E02" w:rsidRPr="00037E02" w:rsidRDefault="00037E02">
            <w:pPr>
              <w:spacing w:before="60" w:after="60"/>
              <w:rPr>
                <w:rFonts w:ascii="Arial" w:hAnsi="Arial" w:cs="Arial"/>
              </w:rPr>
            </w:pPr>
            <w:r w:rsidRPr="00037E02">
              <w:rPr>
                <w:rFonts w:ascii="Arial" w:hAnsi="Arial" w:cs="Arial"/>
              </w:rPr>
              <w:t>Stavební práce</w:t>
            </w:r>
          </w:p>
        </w:tc>
      </w:tr>
      <w:tr w:rsidR="00037E02" w14:paraId="0D0573D8" w14:textId="77777777" w:rsidTr="00037E02">
        <w:trPr>
          <w:trHeight w:val="397"/>
        </w:trPr>
        <w:tc>
          <w:tcPr>
            <w:tcW w:w="3266" w:type="dxa"/>
            <w:vAlign w:val="center"/>
            <w:hideMark/>
          </w:tcPr>
          <w:p w14:paraId="4F013843" w14:textId="77777777" w:rsidR="00037E02" w:rsidRPr="00037E02" w:rsidRDefault="00037E02">
            <w:pPr>
              <w:spacing w:before="60" w:after="60"/>
              <w:rPr>
                <w:rFonts w:ascii="Arial" w:hAnsi="Arial" w:cs="Arial"/>
              </w:rPr>
            </w:pPr>
            <w:r w:rsidRPr="00037E02">
              <w:rPr>
                <w:rFonts w:ascii="Arial" w:hAnsi="Arial" w:cs="Arial"/>
              </w:rPr>
              <w:t>Režim veřejné zakázky:</w:t>
            </w:r>
          </w:p>
        </w:tc>
        <w:tc>
          <w:tcPr>
            <w:tcW w:w="5794" w:type="dxa"/>
            <w:vAlign w:val="center"/>
            <w:hideMark/>
          </w:tcPr>
          <w:p w14:paraId="7CD8320F" w14:textId="77777777" w:rsidR="00037E02" w:rsidRPr="00037E02" w:rsidRDefault="00037E02">
            <w:pPr>
              <w:spacing w:before="60" w:after="60"/>
              <w:rPr>
                <w:rFonts w:ascii="Arial" w:hAnsi="Arial" w:cs="Arial"/>
              </w:rPr>
            </w:pPr>
            <w:r w:rsidRPr="00037E02">
              <w:rPr>
                <w:rFonts w:ascii="Arial" w:hAnsi="Arial" w:cs="Arial"/>
              </w:rPr>
              <w:t>Podlimitní režim</w:t>
            </w:r>
          </w:p>
        </w:tc>
      </w:tr>
      <w:tr w:rsidR="00037E02" w14:paraId="6948C954" w14:textId="77777777" w:rsidTr="00037E02">
        <w:trPr>
          <w:trHeight w:val="397"/>
        </w:trPr>
        <w:tc>
          <w:tcPr>
            <w:tcW w:w="3266" w:type="dxa"/>
            <w:vAlign w:val="center"/>
            <w:hideMark/>
          </w:tcPr>
          <w:p w14:paraId="2539EBD4" w14:textId="77777777" w:rsidR="00037E02" w:rsidRPr="00037E02" w:rsidRDefault="00037E02">
            <w:pPr>
              <w:spacing w:before="60" w:after="60"/>
              <w:rPr>
                <w:rFonts w:ascii="Arial" w:hAnsi="Arial" w:cs="Arial"/>
              </w:rPr>
            </w:pPr>
            <w:r w:rsidRPr="00037E02">
              <w:rPr>
                <w:rFonts w:ascii="Arial" w:hAnsi="Arial" w:cs="Arial"/>
              </w:rPr>
              <w:t>Druh zadávacího řízení:</w:t>
            </w:r>
          </w:p>
        </w:tc>
        <w:tc>
          <w:tcPr>
            <w:tcW w:w="5794" w:type="dxa"/>
            <w:vAlign w:val="center"/>
            <w:hideMark/>
          </w:tcPr>
          <w:p w14:paraId="3A18ECFF" w14:textId="77777777" w:rsidR="00037E02" w:rsidRPr="00037E02" w:rsidRDefault="00037E02">
            <w:pPr>
              <w:spacing w:before="60" w:after="60"/>
              <w:rPr>
                <w:rFonts w:ascii="Arial" w:hAnsi="Arial" w:cs="Arial"/>
              </w:rPr>
            </w:pPr>
            <w:r w:rsidRPr="00037E02">
              <w:rPr>
                <w:rFonts w:ascii="Arial" w:hAnsi="Arial" w:cs="Arial"/>
              </w:rPr>
              <w:t>Zjednodušené podlimitní řízení</w:t>
            </w:r>
          </w:p>
        </w:tc>
      </w:tr>
      <w:tr w:rsidR="00037E02" w14:paraId="7A616177" w14:textId="77777777" w:rsidTr="00037E02">
        <w:trPr>
          <w:trHeight w:val="397"/>
        </w:trPr>
        <w:tc>
          <w:tcPr>
            <w:tcW w:w="3266" w:type="dxa"/>
            <w:vAlign w:val="center"/>
            <w:hideMark/>
          </w:tcPr>
          <w:p w14:paraId="28607B6D" w14:textId="77777777" w:rsidR="00037E02" w:rsidRPr="00037E02" w:rsidRDefault="00037E02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037E02">
              <w:rPr>
                <w:rStyle w:val="Siln"/>
                <w:b w:val="0"/>
                <w:bCs w:val="0"/>
              </w:rPr>
              <w:t>Název zadavatele:</w:t>
            </w:r>
          </w:p>
        </w:tc>
        <w:sdt>
          <w:sdtPr>
            <w:rPr>
              <w:rFonts w:ascii="Arial" w:hAnsi="Arial" w:cs="Arial"/>
            </w:rPr>
            <w:id w:val="75796463"/>
            <w:placeholder>
              <w:docPart w:val="57374D7A0C1647749BB9C35BA071EE45"/>
            </w:placeholder>
            <w:text/>
          </w:sdtPr>
          <w:sdtEndPr/>
          <w:sdtContent>
            <w:tc>
              <w:tcPr>
                <w:tcW w:w="5794" w:type="dxa"/>
                <w:vAlign w:val="center"/>
                <w:hideMark/>
              </w:tcPr>
              <w:p w14:paraId="186BCB42" w14:textId="77777777" w:rsidR="00037E02" w:rsidRPr="00037E02" w:rsidRDefault="00037E02">
                <w:pPr>
                  <w:spacing w:before="60" w:after="60"/>
                  <w:rPr>
                    <w:rFonts w:ascii="Arial" w:hAnsi="Arial" w:cs="Arial"/>
                  </w:rPr>
                </w:pPr>
                <w:r w:rsidRPr="00037E02">
                  <w:rPr>
                    <w:rFonts w:ascii="Arial" w:hAnsi="Arial" w:cs="Arial"/>
                  </w:rPr>
                  <w:t>město Český Brod</w:t>
                </w:r>
              </w:p>
            </w:tc>
          </w:sdtContent>
        </w:sdt>
      </w:tr>
      <w:tr w:rsidR="00037E02" w14:paraId="5C0F798B" w14:textId="77777777" w:rsidTr="00037E02">
        <w:trPr>
          <w:trHeight w:val="397"/>
        </w:trPr>
        <w:tc>
          <w:tcPr>
            <w:tcW w:w="3266" w:type="dxa"/>
            <w:vAlign w:val="center"/>
            <w:hideMark/>
          </w:tcPr>
          <w:p w14:paraId="04E4FECE" w14:textId="77777777" w:rsidR="00037E02" w:rsidRPr="00037E02" w:rsidRDefault="00037E02">
            <w:pPr>
              <w:spacing w:before="60" w:after="60"/>
              <w:rPr>
                <w:rFonts w:ascii="Arial" w:hAnsi="Arial" w:cs="Arial"/>
              </w:rPr>
            </w:pPr>
            <w:r w:rsidRPr="00037E02">
              <w:rPr>
                <w:rFonts w:ascii="Arial" w:hAnsi="Arial" w:cs="Arial"/>
              </w:rPr>
              <w:t>Sídlo zadavatele:</w:t>
            </w:r>
          </w:p>
        </w:tc>
        <w:sdt>
          <w:sdtPr>
            <w:rPr>
              <w:rFonts w:ascii="Arial" w:hAnsi="Arial" w:cs="Arial"/>
            </w:rPr>
            <w:id w:val="-1527255100"/>
            <w:placeholder>
              <w:docPart w:val="DC960A4ED3794542AC773FE4CD309DEA"/>
            </w:placeholder>
            <w:text/>
          </w:sdtPr>
          <w:sdtEndPr/>
          <w:sdtContent>
            <w:tc>
              <w:tcPr>
                <w:tcW w:w="5794" w:type="dxa"/>
                <w:vAlign w:val="center"/>
                <w:hideMark/>
              </w:tcPr>
              <w:p w14:paraId="600FDFF4" w14:textId="77777777" w:rsidR="00037E02" w:rsidRPr="00037E02" w:rsidRDefault="00037E02">
                <w:pPr>
                  <w:spacing w:before="60" w:after="60"/>
                  <w:rPr>
                    <w:rFonts w:ascii="Arial" w:hAnsi="Arial" w:cs="Arial"/>
                  </w:rPr>
                </w:pPr>
                <w:r w:rsidRPr="00037E02">
                  <w:rPr>
                    <w:rFonts w:ascii="Arial" w:hAnsi="Arial" w:cs="Arial"/>
                  </w:rPr>
                  <w:t>náměstí Husovo 70, 282 01 Český Brod</w:t>
                </w:r>
              </w:p>
            </w:tc>
          </w:sdtContent>
        </w:sdt>
      </w:tr>
      <w:tr w:rsidR="00037E02" w14:paraId="4361E7A6" w14:textId="77777777" w:rsidTr="00037E02">
        <w:trPr>
          <w:trHeight w:val="397"/>
        </w:trPr>
        <w:tc>
          <w:tcPr>
            <w:tcW w:w="3266" w:type="dxa"/>
            <w:vAlign w:val="center"/>
            <w:hideMark/>
          </w:tcPr>
          <w:p w14:paraId="58B6A488" w14:textId="77777777" w:rsidR="00037E02" w:rsidRPr="00037E02" w:rsidRDefault="00037E02">
            <w:pPr>
              <w:spacing w:before="60" w:after="60"/>
              <w:rPr>
                <w:rFonts w:ascii="Arial" w:hAnsi="Arial" w:cs="Arial"/>
              </w:rPr>
            </w:pPr>
            <w:r w:rsidRPr="00037E02">
              <w:rPr>
                <w:rFonts w:ascii="Arial" w:hAnsi="Arial" w:cs="Arial"/>
              </w:rPr>
              <w:t>IČO zadavatele:</w:t>
            </w:r>
          </w:p>
        </w:tc>
        <w:sdt>
          <w:sdtPr>
            <w:rPr>
              <w:rFonts w:ascii="Arial" w:hAnsi="Arial" w:cs="Arial"/>
            </w:rPr>
            <w:id w:val="2089418562"/>
            <w:placeholder>
              <w:docPart w:val="E5F727C609CB4C6EA941CB1602DA5E29"/>
            </w:placeholder>
            <w:text/>
          </w:sdtPr>
          <w:sdtEndPr/>
          <w:sdtContent>
            <w:tc>
              <w:tcPr>
                <w:tcW w:w="5794" w:type="dxa"/>
                <w:vAlign w:val="center"/>
                <w:hideMark/>
              </w:tcPr>
              <w:p w14:paraId="71D2E9D8" w14:textId="77777777" w:rsidR="00037E02" w:rsidRPr="00037E02" w:rsidRDefault="00037E02">
                <w:pPr>
                  <w:spacing w:before="60" w:after="60"/>
                  <w:rPr>
                    <w:rFonts w:ascii="Arial" w:hAnsi="Arial" w:cs="Arial"/>
                  </w:rPr>
                </w:pPr>
                <w:r w:rsidRPr="00037E02">
                  <w:rPr>
                    <w:rFonts w:ascii="Arial" w:hAnsi="Arial" w:cs="Arial"/>
                  </w:rPr>
                  <w:t>00235334</w:t>
                </w:r>
              </w:p>
            </w:tc>
          </w:sdtContent>
        </w:sdt>
      </w:tr>
      <w:tr w:rsidR="00037E02" w14:paraId="6D82EC03" w14:textId="77777777" w:rsidTr="00037E02">
        <w:trPr>
          <w:trHeight w:val="397"/>
        </w:trPr>
        <w:tc>
          <w:tcPr>
            <w:tcW w:w="3266" w:type="dxa"/>
            <w:vAlign w:val="center"/>
            <w:hideMark/>
          </w:tcPr>
          <w:p w14:paraId="1E009F9A" w14:textId="77777777" w:rsidR="00037E02" w:rsidRPr="00037E02" w:rsidRDefault="00037E02">
            <w:pPr>
              <w:spacing w:before="60" w:after="60"/>
              <w:rPr>
                <w:rFonts w:ascii="Arial" w:hAnsi="Arial" w:cs="Arial"/>
              </w:rPr>
            </w:pPr>
            <w:r w:rsidRPr="00037E02">
              <w:rPr>
                <w:rFonts w:ascii="Arial" w:hAnsi="Arial" w:cs="Arial"/>
              </w:rPr>
              <w:t>Právní forma zadavatele:</w:t>
            </w:r>
          </w:p>
        </w:tc>
        <w:sdt>
          <w:sdtPr>
            <w:rPr>
              <w:rFonts w:ascii="Arial" w:hAnsi="Arial" w:cs="Arial"/>
            </w:rPr>
            <w:alias w:val="Právní forma"/>
            <w:tag w:val="Právní forma"/>
            <w:id w:val="-1536579702"/>
            <w:placeholder>
              <w:docPart w:val="561F844180E349B5A6DCF28A39866A84"/>
            </w:placeholder>
            <w:comboBox>
              <w:listItem w:value="Zvolte položku."/>
              <w:listItem w:displayText="801 - obec nebo městská část hlavního města Prahy" w:value="801 - obec nebo městská část hlavního města Prahy"/>
              <w:listItem w:displayText="121 - akciová společnost" w:value="121 - akciová společnost"/>
              <w:listItem w:displayText="331 - příspěvková organizace" w:value="331 - příspěvková organizace"/>
              <w:listItem w:displayText="112 - společnost s ručením omezeným" w:value="112 - společnost s ručením omezeným"/>
              <w:listItem w:displayText="325 - organizační složka státu" w:value="325 - organizační složka státu"/>
              <w:listItem w:displayText="721 - církevní organizace a náboženské společnosti" w:value="721 - církevní organizace a náboženské společnosti"/>
              <w:listItem w:displayText="804 - kraj a hl. m. Praha" w:value="804 - kraj a hl. m. Praha"/>
            </w:comboBox>
          </w:sdtPr>
          <w:sdtEndPr/>
          <w:sdtContent>
            <w:tc>
              <w:tcPr>
                <w:tcW w:w="5794" w:type="dxa"/>
                <w:vAlign w:val="center"/>
                <w:hideMark/>
              </w:tcPr>
              <w:p w14:paraId="18F797B0" w14:textId="77777777" w:rsidR="00037E02" w:rsidRPr="00037E02" w:rsidRDefault="00037E02">
                <w:pPr>
                  <w:spacing w:before="60" w:after="60"/>
                  <w:rPr>
                    <w:rFonts w:ascii="Arial" w:hAnsi="Arial" w:cs="Arial"/>
                  </w:rPr>
                </w:pPr>
                <w:r w:rsidRPr="00037E02">
                  <w:rPr>
                    <w:rFonts w:ascii="Arial" w:hAnsi="Arial" w:cs="Arial"/>
                  </w:rPr>
                  <w:t>801 - obec nebo městská část hlavního města Prahy</w:t>
                </w:r>
              </w:p>
            </w:tc>
          </w:sdtContent>
        </w:sdt>
      </w:tr>
      <w:tr w:rsidR="00037E02" w14:paraId="53D86CEC" w14:textId="77777777" w:rsidTr="00037E02">
        <w:trPr>
          <w:trHeight w:val="397"/>
        </w:trPr>
        <w:tc>
          <w:tcPr>
            <w:tcW w:w="3266" w:type="dxa"/>
            <w:vAlign w:val="center"/>
            <w:hideMark/>
          </w:tcPr>
          <w:p w14:paraId="52A52E51" w14:textId="77777777" w:rsidR="00037E02" w:rsidRPr="00037E02" w:rsidRDefault="00037E02">
            <w:pPr>
              <w:spacing w:before="60" w:after="60"/>
              <w:rPr>
                <w:rFonts w:ascii="Arial" w:hAnsi="Arial" w:cs="Arial"/>
              </w:rPr>
            </w:pPr>
            <w:r w:rsidRPr="00037E02">
              <w:rPr>
                <w:rFonts w:ascii="Arial" w:hAnsi="Arial" w:cs="Arial"/>
              </w:rPr>
              <w:t>Zastoupení zadavatele:</w:t>
            </w:r>
          </w:p>
        </w:tc>
        <w:sdt>
          <w:sdtPr>
            <w:rPr>
              <w:rFonts w:ascii="Arial" w:hAnsi="Arial" w:cs="Arial"/>
            </w:rPr>
            <w:id w:val="166073737"/>
            <w:placeholder>
              <w:docPart w:val="2C4821A821754254B74D5BB4C24867EF"/>
            </w:placeholder>
            <w:text/>
          </w:sdtPr>
          <w:sdtEndPr/>
          <w:sdtContent>
            <w:tc>
              <w:tcPr>
                <w:tcW w:w="5794" w:type="dxa"/>
                <w:vAlign w:val="center"/>
                <w:hideMark/>
              </w:tcPr>
              <w:p w14:paraId="25EEC3C0" w14:textId="77777777" w:rsidR="00037E02" w:rsidRPr="00037E02" w:rsidRDefault="00037E02">
                <w:pPr>
                  <w:spacing w:before="60" w:after="60"/>
                  <w:rPr>
                    <w:rFonts w:ascii="Arial" w:hAnsi="Arial" w:cs="Arial"/>
                  </w:rPr>
                </w:pPr>
                <w:r w:rsidRPr="00037E02">
                  <w:rPr>
                    <w:rFonts w:ascii="Arial" w:hAnsi="Arial" w:cs="Arial"/>
                  </w:rPr>
                  <w:t>Bc. Jakub Nekolný, starosta</w:t>
                </w:r>
              </w:p>
            </w:tc>
          </w:sdtContent>
        </w:sdt>
      </w:tr>
      <w:tr w:rsidR="00037E02" w14:paraId="3F0E1A65" w14:textId="77777777" w:rsidTr="00037E02">
        <w:trPr>
          <w:trHeight w:val="397"/>
        </w:trPr>
        <w:tc>
          <w:tcPr>
            <w:tcW w:w="3266" w:type="dxa"/>
            <w:vAlign w:val="center"/>
            <w:hideMark/>
          </w:tcPr>
          <w:p w14:paraId="30D78136" w14:textId="77777777" w:rsidR="00037E02" w:rsidRPr="00037E02" w:rsidRDefault="00037E02">
            <w:pPr>
              <w:spacing w:before="60" w:after="60"/>
              <w:rPr>
                <w:rFonts w:ascii="Arial" w:hAnsi="Arial" w:cs="Arial"/>
              </w:rPr>
            </w:pPr>
            <w:r w:rsidRPr="00037E02">
              <w:rPr>
                <w:rFonts w:ascii="Arial" w:hAnsi="Arial" w:cs="Arial"/>
              </w:rPr>
              <w:t>Adresa profilu zadavatele:</w:t>
            </w:r>
          </w:p>
        </w:tc>
        <w:sdt>
          <w:sdtPr>
            <w:rPr>
              <w:rFonts w:ascii="Arial" w:hAnsi="Arial" w:cs="Arial"/>
            </w:rPr>
            <w:id w:val="171997220"/>
            <w:placeholder>
              <w:docPart w:val="4519C36529374FE09335F8E555963A4C"/>
            </w:placeholder>
            <w:text/>
          </w:sdtPr>
          <w:sdtEndPr/>
          <w:sdtContent>
            <w:tc>
              <w:tcPr>
                <w:tcW w:w="5794" w:type="dxa"/>
                <w:vAlign w:val="center"/>
                <w:hideMark/>
              </w:tcPr>
              <w:p w14:paraId="5684C889" w14:textId="77777777" w:rsidR="00037E02" w:rsidRPr="00037E02" w:rsidRDefault="00037E02">
                <w:pPr>
                  <w:spacing w:before="60" w:after="60"/>
                  <w:rPr>
                    <w:rFonts w:ascii="Arial" w:hAnsi="Arial" w:cs="Arial"/>
                  </w:rPr>
                </w:pPr>
                <w:r w:rsidRPr="00037E02">
                  <w:rPr>
                    <w:rFonts w:ascii="Arial" w:hAnsi="Arial" w:cs="Arial"/>
                  </w:rPr>
                  <w:t>https://ezak.cesbrod.cz/</w:t>
                </w:r>
              </w:p>
            </w:tc>
          </w:sdtContent>
        </w:sdt>
      </w:tr>
      <w:tr w:rsidR="00037E02" w14:paraId="274F7912" w14:textId="77777777" w:rsidTr="00037E02">
        <w:trPr>
          <w:trHeight w:val="397"/>
        </w:trPr>
        <w:tc>
          <w:tcPr>
            <w:tcW w:w="3266" w:type="dxa"/>
            <w:vAlign w:val="center"/>
            <w:hideMark/>
          </w:tcPr>
          <w:p w14:paraId="1B175A61" w14:textId="77777777" w:rsidR="00037E02" w:rsidRPr="00037E02" w:rsidRDefault="00037E02">
            <w:pPr>
              <w:spacing w:before="60" w:after="60"/>
              <w:rPr>
                <w:rFonts w:ascii="Arial" w:hAnsi="Arial" w:cs="Arial"/>
              </w:rPr>
            </w:pPr>
            <w:r w:rsidRPr="00037E02">
              <w:rPr>
                <w:rFonts w:ascii="Arial" w:hAnsi="Arial" w:cs="Arial"/>
              </w:rPr>
              <w:t>Název projektu:</w:t>
            </w:r>
          </w:p>
        </w:tc>
        <w:bookmarkStart w:id="2" w:name="_Hlk108513980"/>
        <w:tc>
          <w:tcPr>
            <w:tcW w:w="5794" w:type="dxa"/>
            <w:vAlign w:val="center"/>
            <w:hideMark/>
          </w:tcPr>
          <w:p w14:paraId="69F2EBDD" w14:textId="77777777" w:rsidR="00037E02" w:rsidRPr="00037E02" w:rsidRDefault="00FC474E">
            <w:pPr>
              <w:spacing w:before="60" w:after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79305539"/>
                <w:placeholder>
                  <w:docPart w:val="BB1166EF805244A5AC3BBD72FEB264E7"/>
                </w:placeholder>
                <w:text/>
              </w:sdtPr>
              <w:sdtEndPr/>
              <w:sdtContent>
                <w:r w:rsidR="00037E02" w:rsidRPr="00037E02">
                  <w:rPr>
                    <w:rFonts w:ascii="Arial" w:hAnsi="Arial" w:cs="Arial"/>
                  </w:rPr>
                  <w:t>Stavební úpravy budovy č.p. 1 na parcele č. st 7 v Českém Brodě</w:t>
                </w:r>
              </w:sdtContent>
            </w:sdt>
            <w:bookmarkEnd w:id="2"/>
          </w:p>
        </w:tc>
      </w:tr>
      <w:tr w:rsidR="00037E02" w14:paraId="3C34DB14" w14:textId="77777777" w:rsidTr="00037E02">
        <w:trPr>
          <w:trHeight w:val="397"/>
        </w:trPr>
        <w:tc>
          <w:tcPr>
            <w:tcW w:w="3266" w:type="dxa"/>
            <w:vAlign w:val="center"/>
            <w:hideMark/>
          </w:tcPr>
          <w:p w14:paraId="2EE45DB7" w14:textId="77777777" w:rsidR="00037E02" w:rsidRPr="00037E02" w:rsidRDefault="00037E02">
            <w:pPr>
              <w:spacing w:before="60" w:after="60"/>
              <w:rPr>
                <w:rFonts w:ascii="Arial" w:hAnsi="Arial" w:cs="Arial"/>
              </w:rPr>
            </w:pPr>
            <w:r w:rsidRPr="00037E02">
              <w:rPr>
                <w:rFonts w:ascii="Arial" w:hAnsi="Arial" w:cs="Arial"/>
              </w:rPr>
              <w:t>Registrační číslo projektu:</w:t>
            </w:r>
          </w:p>
        </w:tc>
        <w:tc>
          <w:tcPr>
            <w:tcW w:w="5794" w:type="dxa"/>
            <w:vAlign w:val="center"/>
            <w:hideMark/>
          </w:tcPr>
          <w:p w14:paraId="09EBF579" w14:textId="77777777" w:rsidR="00037E02" w:rsidRPr="00037E02" w:rsidRDefault="00FC474E">
            <w:pPr>
              <w:spacing w:before="60" w:after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126069646"/>
                <w:placeholder>
                  <w:docPart w:val="1B01372D66264E7BBC10AC46FB85E2DF"/>
                </w:placeholder>
                <w:text/>
              </w:sdtPr>
              <w:sdtEndPr/>
              <w:sdtContent>
                <w:r w:rsidR="00037E02" w:rsidRPr="00037E02">
                  <w:rPr>
                    <w:rFonts w:ascii="Arial" w:hAnsi="Arial" w:cs="Arial"/>
                  </w:rPr>
                  <w:t>Dosud nepřiděleno.</w:t>
                </w:r>
              </w:sdtContent>
            </w:sdt>
          </w:p>
        </w:tc>
      </w:tr>
    </w:tbl>
    <w:p w14:paraId="7A31FF08" w14:textId="77777777" w:rsidR="00676D63" w:rsidRDefault="00676D63" w:rsidP="00676D63">
      <w:pPr>
        <w:pStyle w:val="Tloneslovan"/>
        <w:spacing w:after="240"/>
        <w:ind w:left="0"/>
      </w:pPr>
      <w:bookmarkStart w:id="3" w:name="_Hlk60322526"/>
      <w:r>
        <w:t>(„</w:t>
      </w:r>
      <w:r>
        <w:rPr>
          <w:b/>
          <w:bCs/>
        </w:rPr>
        <w:t>veřejná zakázka</w:t>
      </w:r>
      <w:r>
        <w:t>“, „</w:t>
      </w:r>
      <w:r w:rsidRPr="00037E02">
        <w:rPr>
          <w:b/>
          <w:bCs/>
        </w:rPr>
        <w:t>zadavatel</w:t>
      </w:r>
      <w:r w:rsidRPr="00037E02">
        <w:t>“, „</w:t>
      </w:r>
      <w:r w:rsidRPr="00037E02">
        <w:rPr>
          <w:b/>
          <w:bCs/>
        </w:rPr>
        <w:t>projekt</w:t>
      </w:r>
      <w:r w:rsidRPr="00037E02">
        <w:t>“)</w:t>
      </w:r>
      <w:bookmarkEnd w:id="3"/>
    </w:p>
    <w:p w14:paraId="6B11D488" w14:textId="77777777" w:rsidR="0059747A" w:rsidRPr="007B3ED8" w:rsidRDefault="0059747A" w:rsidP="0059747A">
      <w:pPr>
        <w:spacing w:before="480" w:after="24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hAnsi="Arial" w:cs="Arial"/>
        </w:rPr>
        <w:t>Ú</w:t>
      </w:r>
      <w:r w:rsidRPr="007B3ED8">
        <w:rPr>
          <w:rFonts w:ascii="Arial" w:eastAsia="Times New Roman" w:hAnsi="Arial" w:cs="Arial"/>
          <w:lang w:eastAsia="cs-CZ"/>
        </w:rPr>
        <w:t>častník</w:t>
      </w:r>
      <w:r>
        <w:rPr>
          <w:rFonts w:ascii="Arial" w:eastAsia="Times New Roman" w:hAnsi="Arial" w:cs="Arial"/>
          <w:lang w:eastAsia="cs-CZ"/>
        </w:rPr>
        <w:t xml:space="preserve"> </w:t>
      </w:r>
      <w:r w:rsidRPr="008E2B5E">
        <w:rPr>
          <w:rFonts w:ascii="Arial" w:hAnsi="Arial" w:cs="Arial"/>
          <w:b/>
          <w:highlight w:val="yellow"/>
        </w:rPr>
        <w:fldChar w:fldCharType="begin"/>
      </w:r>
      <w:r w:rsidRPr="008E2B5E">
        <w:rPr>
          <w:rFonts w:ascii="Arial" w:hAnsi="Arial" w:cs="Arial"/>
          <w:b/>
          <w:highlight w:val="yellow"/>
        </w:rPr>
        <w:instrText xml:space="preserve"> MACROBUTTON  AcceptConflict "[Doplní účastník]" </w:instrText>
      </w:r>
      <w:r w:rsidRPr="008E2B5E">
        <w:rPr>
          <w:rFonts w:ascii="Arial" w:hAnsi="Arial" w:cs="Arial"/>
          <w:b/>
          <w:highlight w:val="yellow"/>
        </w:rPr>
        <w:fldChar w:fldCharType="end"/>
      </w:r>
      <w:r w:rsidRPr="008E6C74">
        <w:rPr>
          <w:rFonts w:ascii="Arial" w:eastAsia="Times New Roman" w:hAnsi="Arial" w:cs="Arial"/>
          <w:lang w:eastAsia="cs-CZ"/>
        </w:rPr>
        <w:t>,</w:t>
      </w:r>
      <w:r>
        <w:rPr>
          <w:rFonts w:ascii="Arial" w:eastAsia="Times New Roman" w:hAnsi="Arial" w:cs="Arial"/>
          <w:lang w:eastAsia="cs-CZ"/>
        </w:rPr>
        <w:t xml:space="preserve"> se sídlem: </w:t>
      </w:r>
      <w:r w:rsidRPr="00AE706D">
        <w:rPr>
          <w:rFonts w:ascii="Arial" w:hAnsi="Arial" w:cs="Arial"/>
          <w:bCs/>
          <w:highlight w:val="yellow"/>
        </w:rPr>
        <w:fldChar w:fldCharType="begin"/>
      </w:r>
      <w:r w:rsidRPr="00AE706D">
        <w:rPr>
          <w:rFonts w:ascii="Arial" w:hAnsi="Arial" w:cs="Arial"/>
          <w:bCs/>
          <w:highlight w:val="yellow"/>
        </w:rPr>
        <w:instrText xml:space="preserve"> MACROBUTTON  AcceptConflict "[Doplní účastník]" </w:instrText>
      </w:r>
      <w:r w:rsidRPr="00AE706D">
        <w:rPr>
          <w:rFonts w:ascii="Arial" w:hAnsi="Arial" w:cs="Arial"/>
          <w:bCs/>
          <w:highlight w:val="yellow"/>
        </w:rPr>
        <w:fldChar w:fldCharType="end"/>
      </w:r>
      <w:r w:rsidRPr="008E6C74">
        <w:rPr>
          <w:rFonts w:ascii="Arial" w:eastAsia="Times New Roman" w:hAnsi="Arial" w:cs="Arial"/>
          <w:lang w:eastAsia="cs-CZ"/>
        </w:rPr>
        <w:t>,</w:t>
      </w:r>
      <w:r>
        <w:rPr>
          <w:rFonts w:ascii="Arial" w:eastAsia="Times New Roman" w:hAnsi="Arial" w:cs="Arial"/>
          <w:lang w:eastAsia="cs-CZ"/>
        </w:rPr>
        <w:t xml:space="preserve"> </w:t>
      </w:r>
      <w:r w:rsidRPr="008E6C74">
        <w:rPr>
          <w:rFonts w:ascii="Arial" w:eastAsia="Times New Roman" w:hAnsi="Arial" w:cs="Arial"/>
          <w:lang w:eastAsia="cs-CZ"/>
        </w:rPr>
        <w:t xml:space="preserve">IČO: </w:t>
      </w:r>
      <w:r w:rsidRPr="00AE706D">
        <w:rPr>
          <w:rFonts w:ascii="Arial" w:hAnsi="Arial" w:cs="Arial"/>
          <w:bCs/>
          <w:highlight w:val="yellow"/>
        </w:rPr>
        <w:fldChar w:fldCharType="begin"/>
      </w:r>
      <w:r w:rsidRPr="00AE706D">
        <w:rPr>
          <w:rFonts w:ascii="Arial" w:hAnsi="Arial" w:cs="Arial"/>
          <w:bCs/>
          <w:highlight w:val="yellow"/>
        </w:rPr>
        <w:instrText xml:space="preserve"> MACROBUTTON  AcceptConflict "[Doplní účastník]" </w:instrText>
      </w:r>
      <w:r w:rsidRPr="00AE706D">
        <w:rPr>
          <w:rFonts w:ascii="Arial" w:hAnsi="Arial" w:cs="Arial"/>
          <w:bCs/>
          <w:highlight w:val="yellow"/>
        </w:rPr>
        <w:fldChar w:fldCharType="end"/>
      </w:r>
      <w:r>
        <w:rPr>
          <w:rFonts w:ascii="Arial" w:hAnsi="Arial" w:cs="Arial"/>
          <w:bCs/>
        </w:rPr>
        <w:t>,</w:t>
      </w:r>
      <w:r>
        <w:rPr>
          <w:rFonts w:ascii="Arial" w:eastAsia="Times New Roman" w:hAnsi="Arial" w:cs="Arial"/>
          <w:lang w:eastAsia="cs-CZ"/>
        </w:rPr>
        <w:t xml:space="preserve"> (</w:t>
      </w:r>
      <w:r w:rsidRPr="007B3ED8">
        <w:rPr>
          <w:rFonts w:ascii="Arial" w:eastAsia="Times New Roman" w:hAnsi="Arial" w:cs="Arial"/>
          <w:lang w:eastAsia="cs-CZ"/>
        </w:rPr>
        <w:t>„</w:t>
      </w:r>
      <w:r w:rsidRPr="00AE706D">
        <w:rPr>
          <w:rFonts w:ascii="Arial" w:eastAsia="Times New Roman" w:hAnsi="Arial" w:cs="Arial"/>
          <w:b/>
          <w:bCs/>
          <w:lang w:eastAsia="cs-CZ"/>
        </w:rPr>
        <w:t>účastník</w:t>
      </w:r>
      <w:r w:rsidRPr="007B3ED8">
        <w:rPr>
          <w:rFonts w:ascii="Arial" w:eastAsia="Times New Roman" w:hAnsi="Arial" w:cs="Arial"/>
          <w:lang w:eastAsia="cs-CZ"/>
        </w:rPr>
        <w:t>“)</w:t>
      </w:r>
      <w:r>
        <w:rPr>
          <w:rFonts w:ascii="Arial" w:eastAsia="Times New Roman" w:hAnsi="Arial" w:cs="Arial"/>
          <w:lang w:eastAsia="cs-CZ"/>
        </w:rPr>
        <w:t>,</w:t>
      </w:r>
      <w:r w:rsidRPr="007B3ED8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se tímto ve smyslu § 243 </w:t>
      </w:r>
      <w:r w:rsidRPr="004D0D67">
        <w:rPr>
          <w:rFonts w:ascii="Arial" w:hAnsi="Arial" w:cs="Arial"/>
        </w:rPr>
        <w:t>zákona č.</w:t>
      </w:r>
      <w:r>
        <w:rPr>
          <w:rFonts w:ascii="Arial" w:hAnsi="Arial" w:cs="Arial"/>
        </w:rPr>
        <w:t> </w:t>
      </w:r>
      <w:r w:rsidRPr="004D0D67">
        <w:rPr>
          <w:rFonts w:ascii="Arial" w:hAnsi="Arial" w:cs="Arial"/>
        </w:rPr>
        <w:t>134/2016 Sb., o zadávání veřejných zakázek</w:t>
      </w:r>
      <w:r>
        <w:rPr>
          <w:rFonts w:ascii="Arial" w:hAnsi="Arial" w:cs="Arial"/>
        </w:rPr>
        <w:t>, ve znění pozdějších předpisu, („</w:t>
      </w:r>
      <w:r w:rsidRPr="00014C8E">
        <w:rPr>
          <w:rFonts w:ascii="Arial" w:hAnsi="Arial" w:cs="Arial"/>
          <w:b/>
          <w:bCs/>
        </w:rPr>
        <w:t>ZZVZ</w:t>
      </w:r>
      <w:r>
        <w:rPr>
          <w:rFonts w:ascii="Arial" w:hAnsi="Arial" w:cs="Arial"/>
        </w:rPr>
        <w:t>“),</w:t>
      </w:r>
    </w:p>
    <w:p w14:paraId="261364B6" w14:textId="77777777" w:rsidR="0059747A" w:rsidRPr="007B3ED8" w:rsidRDefault="0059747A" w:rsidP="0059747A">
      <w:pPr>
        <w:spacing w:before="240" w:after="240"/>
        <w:jc w:val="center"/>
        <w:rPr>
          <w:rFonts w:ascii="Arial" w:eastAsia="Times New Roman" w:hAnsi="Arial" w:cs="Arial"/>
          <w:b/>
          <w:lang w:eastAsia="cs-CZ"/>
        </w:rPr>
      </w:pPr>
      <w:r w:rsidRPr="007B3ED8">
        <w:rPr>
          <w:rFonts w:ascii="Arial" w:eastAsia="Times New Roman" w:hAnsi="Arial" w:cs="Arial"/>
          <w:b/>
          <w:spacing w:val="40"/>
          <w:lang w:eastAsia="cs-CZ"/>
        </w:rPr>
        <w:t>vzdáv</w:t>
      </w:r>
      <w:r>
        <w:rPr>
          <w:rFonts w:ascii="Arial" w:eastAsia="Times New Roman" w:hAnsi="Arial" w:cs="Arial"/>
          <w:b/>
          <w:spacing w:val="40"/>
          <w:lang w:eastAsia="cs-CZ"/>
        </w:rPr>
        <w:t xml:space="preserve">á </w:t>
      </w:r>
      <w:r w:rsidRPr="00093D02">
        <w:rPr>
          <w:rFonts w:ascii="Arial" w:eastAsia="Times New Roman" w:hAnsi="Arial" w:cs="Arial"/>
          <w:b/>
          <w:spacing w:val="40"/>
          <w:lang w:eastAsia="cs-CZ"/>
        </w:rPr>
        <w:t>práva na podání námite</w:t>
      </w:r>
      <w:r w:rsidR="004A7778">
        <w:rPr>
          <w:rFonts w:ascii="Arial" w:eastAsia="Times New Roman" w:hAnsi="Arial" w:cs="Arial"/>
          <w:b/>
          <w:spacing w:val="40"/>
          <w:lang w:eastAsia="cs-CZ"/>
        </w:rPr>
        <w:t>k</w:t>
      </w:r>
    </w:p>
    <w:p w14:paraId="510B64F8" w14:textId="43559333" w:rsidR="0059747A" w:rsidRDefault="0059747A" w:rsidP="0059747A">
      <w:pPr>
        <w:spacing w:before="240" w:after="240"/>
        <w:jc w:val="center"/>
        <w:rPr>
          <w:rFonts w:ascii="Arial" w:hAnsi="Arial" w:cs="Arial"/>
        </w:rPr>
      </w:pPr>
      <w:r w:rsidRPr="00014C8E">
        <w:rPr>
          <w:rFonts w:ascii="Arial" w:hAnsi="Arial" w:cs="Arial"/>
        </w:rPr>
        <w:t xml:space="preserve">proti </w:t>
      </w:r>
      <w:r w:rsidRPr="00405EA4">
        <w:rPr>
          <w:rFonts w:ascii="Arial" w:hAnsi="Arial" w:cs="Arial"/>
          <w:b/>
          <w:bCs/>
        </w:rPr>
        <w:t>rozhodnutí o výběru dodavatele</w:t>
      </w:r>
      <w:r w:rsidRPr="00014C8E">
        <w:rPr>
          <w:rFonts w:ascii="Arial" w:hAnsi="Arial" w:cs="Arial"/>
        </w:rPr>
        <w:t xml:space="preserve"> ze dne </w:t>
      </w:r>
      <w:r w:rsidR="00934EA4">
        <w:rPr>
          <w:rFonts w:ascii="Arial" w:hAnsi="Arial" w:cs="Arial"/>
          <w:bCs/>
        </w:rPr>
        <w:t>31. 8. 2022</w:t>
      </w:r>
      <w:r>
        <w:rPr>
          <w:rFonts w:ascii="Arial" w:hAnsi="Arial" w:cs="Arial"/>
        </w:rPr>
        <w:t>,</w:t>
      </w:r>
    </w:p>
    <w:p w14:paraId="3D2D698B" w14:textId="60563456" w:rsidR="0059747A" w:rsidRDefault="0059747A" w:rsidP="0059747A">
      <w:pPr>
        <w:spacing w:before="240" w:after="240"/>
        <w:jc w:val="center"/>
        <w:rPr>
          <w:rFonts w:ascii="Arial" w:hAnsi="Arial" w:cs="Arial"/>
        </w:rPr>
      </w:pPr>
      <w:r w:rsidRPr="00934EA4">
        <w:rPr>
          <w:rFonts w:ascii="Arial" w:hAnsi="Arial" w:cs="Arial"/>
        </w:rPr>
        <w:t xml:space="preserve">které mu bylo oznámeno </w:t>
      </w:r>
      <w:r w:rsidR="000067C1" w:rsidRPr="00934EA4">
        <w:rPr>
          <w:rFonts w:ascii="Arial" w:hAnsi="Arial" w:cs="Arial"/>
        </w:rPr>
        <w:t xml:space="preserve">oznámením ze dne </w:t>
      </w:r>
      <w:r w:rsidR="00934EA4" w:rsidRPr="00934EA4">
        <w:rPr>
          <w:rFonts w:ascii="Arial" w:hAnsi="Arial" w:cs="Arial"/>
          <w:bCs/>
        </w:rPr>
        <w:t>6</w:t>
      </w:r>
      <w:r w:rsidR="00037E02" w:rsidRPr="00934EA4">
        <w:rPr>
          <w:rFonts w:ascii="Arial" w:hAnsi="Arial" w:cs="Arial"/>
          <w:bCs/>
        </w:rPr>
        <w:t>. 9. 2022</w:t>
      </w:r>
      <w:r w:rsidR="003634D1" w:rsidRPr="00934EA4">
        <w:rPr>
          <w:rFonts w:ascii="Arial" w:hAnsi="Arial" w:cs="Arial"/>
          <w:bCs/>
        </w:rPr>
        <w:t>,</w:t>
      </w:r>
      <w:r w:rsidR="000067C1" w:rsidRPr="00934EA4">
        <w:rPr>
          <w:rFonts w:ascii="Arial" w:hAnsi="Arial" w:cs="Arial"/>
          <w:bCs/>
        </w:rPr>
        <w:t xml:space="preserve"> </w:t>
      </w:r>
      <w:r w:rsidR="003634D1" w:rsidRPr="00934EA4">
        <w:rPr>
          <w:rFonts w:ascii="Arial" w:hAnsi="Arial" w:cs="Arial"/>
          <w:bCs/>
        </w:rPr>
        <w:t xml:space="preserve">doručeným </w:t>
      </w:r>
      <w:r w:rsidR="000067C1" w:rsidRPr="00934EA4">
        <w:rPr>
          <w:rFonts w:ascii="Arial" w:hAnsi="Arial" w:cs="Arial"/>
          <w:bCs/>
        </w:rPr>
        <w:t xml:space="preserve">dne </w:t>
      </w:r>
      <w:r w:rsidR="00934EA4" w:rsidRPr="00934EA4">
        <w:rPr>
          <w:rFonts w:ascii="Arial" w:hAnsi="Arial" w:cs="Arial"/>
          <w:bCs/>
        </w:rPr>
        <w:t>6</w:t>
      </w:r>
      <w:r w:rsidR="00037E02" w:rsidRPr="00934EA4">
        <w:rPr>
          <w:rFonts w:ascii="Arial" w:hAnsi="Arial" w:cs="Arial"/>
          <w:bCs/>
        </w:rPr>
        <w:t>. 9. 2022</w:t>
      </w:r>
      <w:r w:rsidRPr="00934EA4">
        <w:rPr>
          <w:rFonts w:ascii="Arial" w:hAnsi="Arial" w:cs="Arial"/>
        </w:rPr>
        <w:t>.</w:t>
      </w:r>
    </w:p>
    <w:p w14:paraId="1236BF1C" w14:textId="30224299" w:rsidR="0059747A" w:rsidRDefault="0059747A" w:rsidP="0059747A">
      <w:pPr>
        <w:spacing w:before="480" w:after="24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Účastník bere na vědomí, že doručením vzdání se práva podat námitky zadavateli platí, že lhůta pro podání námitek ve vztahu k účastníku uplynula.</w:t>
      </w:r>
    </w:p>
    <w:tbl>
      <w:tblPr>
        <w:tblStyle w:val="Mkatabulky"/>
        <w:tblW w:w="522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75"/>
      </w:tblGrid>
      <w:tr w:rsidR="0059747A" w:rsidRPr="00EC695C" w14:paraId="29CD4AEB" w14:textId="77777777" w:rsidTr="00037E02">
        <w:trPr>
          <w:trHeight w:val="526"/>
        </w:trPr>
        <w:tc>
          <w:tcPr>
            <w:tcW w:w="5000" w:type="pct"/>
            <w:hideMark/>
          </w:tcPr>
          <w:p w14:paraId="594E3ED5" w14:textId="77777777" w:rsidR="0059747A" w:rsidRPr="00EC695C" w:rsidRDefault="0059747A" w:rsidP="00037E02">
            <w:pPr>
              <w:keepNext/>
              <w:spacing w:before="360" w:after="240"/>
              <w:rPr>
                <w:rFonts w:ascii="Arial" w:hAnsi="Arial" w:cs="Arial"/>
              </w:rPr>
            </w:pPr>
            <w:r w:rsidRPr="00EC695C">
              <w:rPr>
                <w:rFonts w:ascii="Arial" w:hAnsi="Arial" w:cs="Arial"/>
              </w:rPr>
              <w:t xml:space="preserve">V __________ dne </w:t>
            </w:r>
            <w:r w:rsidR="00260FA6" w:rsidRPr="00EC695C">
              <w:rPr>
                <w:rFonts w:ascii="Arial" w:hAnsi="Arial" w:cs="Arial"/>
              </w:rPr>
              <w:t>__________</w:t>
            </w:r>
          </w:p>
        </w:tc>
      </w:tr>
      <w:tr w:rsidR="0059747A" w:rsidRPr="00EC695C" w14:paraId="1BEA32E3" w14:textId="77777777" w:rsidTr="00037E02">
        <w:trPr>
          <w:trHeight w:val="1317"/>
        </w:trPr>
        <w:tc>
          <w:tcPr>
            <w:tcW w:w="5000" w:type="pct"/>
            <w:vAlign w:val="bottom"/>
            <w:hideMark/>
          </w:tcPr>
          <w:p w14:paraId="43BFF588" w14:textId="77777777" w:rsidR="0059747A" w:rsidRPr="00EC695C" w:rsidRDefault="0059747A" w:rsidP="00260FA6">
            <w:pPr>
              <w:keepNext/>
              <w:spacing w:before="600" w:after="240"/>
              <w:contextualSpacing/>
              <w:rPr>
                <w:rFonts w:ascii="Arial" w:hAnsi="Arial" w:cs="Arial"/>
              </w:rPr>
            </w:pPr>
            <w:r w:rsidRPr="00EC695C">
              <w:rPr>
                <w:rFonts w:ascii="Arial" w:hAnsi="Arial" w:cs="Arial"/>
              </w:rPr>
              <w:t>______________________</w:t>
            </w:r>
          </w:p>
          <w:p w14:paraId="363B4C48" w14:textId="77777777" w:rsidR="0059747A" w:rsidRPr="00EC695C" w:rsidRDefault="0059747A" w:rsidP="00260FA6">
            <w:pPr>
              <w:keepNext/>
              <w:spacing w:before="240" w:after="240"/>
              <w:contextualSpacing/>
              <w:rPr>
                <w:rFonts w:ascii="Arial" w:hAnsi="Arial" w:cs="Arial"/>
              </w:rPr>
            </w:pPr>
            <w:r w:rsidRPr="00EC695C">
              <w:rPr>
                <w:rFonts w:ascii="Arial" w:hAnsi="Arial" w:cs="Arial"/>
              </w:rPr>
              <w:t>účastník</w:t>
            </w:r>
          </w:p>
        </w:tc>
      </w:tr>
    </w:tbl>
    <w:p w14:paraId="02AEE1F2" w14:textId="77777777" w:rsidR="00783987" w:rsidRDefault="00783987" w:rsidP="00783987">
      <w:pPr>
        <w:spacing w:after="0"/>
        <w:jc w:val="both"/>
        <w:rPr>
          <w:rFonts w:ascii="Arial" w:eastAsia="Calibri" w:hAnsi="Arial" w:cs="Arial"/>
        </w:rPr>
      </w:pPr>
    </w:p>
    <w:sectPr w:rsidR="00783987" w:rsidSect="00644B24">
      <w:headerReference w:type="default" r:id="rId6"/>
      <w:footerReference w:type="default" r:id="rId7"/>
      <w:headerReference w:type="first" r:id="rId8"/>
      <w:pgSz w:w="11906" w:h="16838"/>
      <w:pgMar w:top="1701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5385D" w14:textId="77777777" w:rsidR="00037E02" w:rsidRDefault="00037E02" w:rsidP="00BD1ECD">
      <w:pPr>
        <w:spacing w:after="0" w:line="240" w:lineRule="auto"/>
      </w:pPr>
      <w:r>
        <w:separator/>
      </w:r>
    </w:p>
  </w:endnote>
  <w:endnote w:type="continuationSeparator" w:id="0">
    <w:p w14:paraId="3C53B019" w14:textId="77777777" w:rsidR="00037E02" w:rsidRDefault="00037E02" w:rsidP="00BD1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4D1E7" w14:textId="77777777" w:rsidR="00E605E6" w:rsidRPr="00E605E6" w:rsidRDefault="00E605E6" w:rsidP="00E605E6">
    <w:pPr>
      <w:spacing w:after="0" w:line="240" w:lineRule="auto"/>
      <w:jc w:val="right"/>
      <w:rPr>
        <w:rFonts w:ascii="Arial" w:hAnsi="Arial" w:cs="Arial"/>
        <w:sz w:val="20"/>
        <w:szCs w:val="20"/>
      </w:rPr>
    </w:pPr>
    <w:r w:rsidRPr="009A27DB">
      <w:rPr>
        <w:rFonts w:ascii="Arial" w:eastAsia="Calibri" w:hAnsi="Arial" w:cs="Arial"/>
        <w:sz w:val="20"/>
        <w:szCs w:val="20"/>
        <w:lang w:val="en-US"/>
      </w:rPr>
      <w:t xml:space="preserve">str. </w:t>
    </w:r>
    <w:r w:rsidRPr="009A27DB">
      <w:rPr>
        <w:rFonts w:ascii="Arial" w:eastAsia="Calibri" w:hAnsi="Arial" w:cs="Arial"/>
        <w:sz w:val="20"/>
        <w:szCs w:val="20"/>
        <w:lang w:val="en-US"/>
      </w:rPr>
      <w:fldChar w:fldCharType="begin"/>
    </w:r>
    <w:r w:rsidRPr="009A27DB">
      <w:rPr>
        <w:rFonts w:ascii="Arial" w:eastAsia="Calibri" w:hAnsi="Arial" w:cs="Arial"/>
        <w:sz w:val="20"/>
        <w:szCs w:val="20"/>
        <w:lang w:val="en-US"/>
      </w:rPr>
      <w:instrText xml:space="preserve"> PAGE   \* MERGEFORMAT </w:instrText>
    </w:r>
    <w:r w:rsidRPr="009A27DB">
      <w:rPr>
        <w:rFonts w:ascii="Arial" w:eastAsia="Calibri" w:hAnsi="Arial" w:cs="Arial"/>
        <w:sz w:val="20"/>
        <w:szCs w:val="20"/>
        <w:lang w:val="en-US"/>
      </w:rPr>
      <w:fldChar w:fldCharType="separate"/>
    </w:r>
    <w:r>
      <w:rPr>
        <w:rFonts w:ascii="Arial" w:eastAsia="Calibri" w:hAnsi="Arial" w:cs="Arial"/>
        <w:sz w:val="20"/>
        <w:szCs w:val="20"/>
        <w:lang w:val="en-US"/>
      </w:rPr>
      <w:t>2</w:t>
    </w:r>
    <w:r w:rsidRPr="009A27DB">
      <w:rPr>
        <w:rFonts w:ascii="Arial" w:eastAsia="Calibri" w:hAnsi="Arial" w:cs="Arial"/>
        <w:sz w:val="20"/>
        <w:szCs w:val="20"/>
        <w:lang w:val="en-US"/>
      </w:rPr>
      <w:fldChar w:fldCharType="end"/>
    </w:r>
    <w:r w:rsidRPr="009A27DB">
      <w:rPr>
        <w:rFonts w:ascii="Arial" w:eastAsia="Calibri" w:hAnsi="Arial" w:cs="Arial"/>
        <w:sz w:val="20"/>
        <w:szCs w:val="20"/>
        <w:lang w:val="en-US"/>
      </w:rPr>
      <w:t xml:space="preserve"> z </w:t>
    </w:r>
    <w:r w:rsidRPr="009A27DB">
      <w:rPr>
        <w:rFonts w:ascii="Arial" w:hAnsi="Arial" w:cs="Arial"/>
        <w:sz w:val="20"/>
        <w:szCs w:val="20"/>
      </w:rPr>
      <w:fldChar w:fldCharType="begin"/>
    </w:r>
    <w:r w:rsidRPr="009A27DB">
      <w:rPr>
        <w:rFonts w:ascii="Arial" w:hAnsi="Arial" w:cs="Arial"/>
        <w:sz w:val="20"/>
        <w:szCs w:val="20"/>
      </w:rPr>
      <w:instrText xml:space="preserve"> NUMPAGES   \* MERGEFORMAT </w:instrText>
    </w:r>
    <w:r w:rsidRPr="009A27DB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 w:rsidRPr="009A27DB">
      <w:rPr>
        <w:rFonts w:ascii="Arial" w:eastAsia="Calibri" w:hAnsi="Arial" w:cs="Arial"/>
        <w:noProof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EAC3A" w14:textId="77777777" w:rsidR="00037E02" w:rsidRDefault="00037E02" w:rsidP="00BD1ECD">
      <w:pPr>
        <w:spacing w:after="0" w:line="240" w:lineRule="auto"/>
      </w:pPr>
      <w:r>
        <w:separator/>
      </w:r>
    </w:p>
  </w:footnote>
  <w:footnote w:type="continuationSeparator" w:id="0">
    <w:p w14:paraId="09BF044E" w14:textId="77777777" w:rsidR="00037E02" w:rsidRDefault="00037E02" w:rsidP="00BD1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_Hlk37341509"/>
  <w:bookmarkStart w:id="5" w:name="_Hlk37341510"/>
  <w:p w14:paraId="5C3065A1" w14:textId="7A366E53" w:rsidR="0059747A" w:rsidRPr="00F80140" w:rsidRDefault="00FC474E" w:rsidP="0059747A">
    <w:pPr>
      <w:pStyle w:val="ZhlavsnzvemVZ"/>
      <w:tabs>
        <w:tab w:val="clear" w:pos="9072"/>
      </w:tabs>
      <w:rPr>
        <w:sz w:val="20"/>
        <w:szCs w:val="20"/>
      </w:rPr>
    </w:pPr>
    <w:sdt>
      <w:sdtPr>
        <w:rPr>
          <w:rFonts w:eastAsia="Calibri"/>
          <w:sz w:val="20"/>
          <w:szCs w:val="20"/>
        </w:rPr>
        <w:id w:val="861864848"/>
        <w:placeholder>
          <w:docPart w:val="57374D7A0C1647749BB9C35BA071EE45"/>
        </w:placeholder>
        <w:text/>
      </w:sdtPr>
      <w:sdtEndPr/>
      <w:sdtContent>
        <w:r w:rsidR="009C1C79">
          <w:rPr>
            <w:rFonts w:eastAsia="Calibri"/>
            <w:sz w:val="20"/>
            <w:szCs w:val="20"/>
          </w:rPr>
          <w:t xml:space="preserve">Vzdání se práva na podání námitek </w:t>
        </w:r>
        <w:r w:rsidR="009C1C79" w:rsidRPr="002F3CB0">
          <w:rPr>
            <w:rFonts w:eastAsia="Calibri"/>
            <w:sz w:val="20"/>
            <w:szCs w:val="20"/>
          </w:rPr>
          <w:t>proti rozhodnutí o výběru dodavatele</w:t>
        </w:r>
      </w:sdtContent>
    </w:sdt>
    <w:r w:rsidR="0059747A">
      <w:rPr>
        <w:sz w:val="20"/>
        <w:szCs w:val="20"/>
      </w:rPr>
      <w:t xml:space="preserve"> </w:t>
    </w:r>
    <w:r w:rsidR="0059747A" w:rsidRPr="005C056F">
      <w:rPr>
        <w:sz w:val="20"/>
        <w:szCs w:val="20"/>
      </w:rPr>
      <w:t>– „</w:t>
    </w:r>
    <w:sdt>
      <w:sdtPr>
        <w:rPr>
          <w:sz w:val="20"/>
          <w:szCs w:val="20"/>
        </w:rPr>
        <w:id w:val="-168094433"/>
        <w:placeholder>
          <w:docPart w:val="DC960A4ED3794542AC773FE4CD309DEA"/>
        </w:placeholder>
        <w:text/>
      </w:sdtPr>
      <w:sdtContent>
        <w:r w:rsidR="00934EA4" w:rsidRPr="00934EA4">
          <w:rPr>
            <w:sz w:val="20"/>
            <w:szCs w:val="20"/>
          </w:rPr>
          <w:t>Rekonstrukce a stavební úpravy objektu knihovny, č. p. 1 v Českém Brodě</w:t>
        </w:r>
      </w:sdtContent>
    </w:sdt>
    <w:r w:rsidR="0059747A" w:rsidRPr="005C056F">
      <w:rPr>
        <w:sz w:val="20"/>
        <w:szCs w:val="20"/>
      </w:rPr>
      <w:t>“</w:t>
    </w:r>
    <w:bookmarkEnd w:id="4"/>
    <w:bookmarkEnd w:id="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A47DB" w14:textId="00160D43" w:rsidR="00FA63B0" w:rsidRPr="00FA63B0" w:rsidRDefault="00FA63B0" w:rsidP="00FA63B0">
    <w:pPr>
      <w:pStyle w:val="Zhlav"/>
      <w:tabs>
        <w:tab w:val="clear" w:pos="4536"/>
        <w:tab w:val="clear" w:pos="9072"/>
      </w:tabs>
      <w:spacing w:before="120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E02"/>
    <w:rsid w:val="00000316"/>
    <w:rsid w:val="000067C1"/>
    <w:rsid w:val="0001236F"/>
    <w:rsid w:val="00037E02"/>
    <w:rsid w:val="000672A3"/>
    <w:rsid w:val="00070B81"/>
    <w:rsid w:val="000A31E0"/>
    <w:rsid w:val="00143E20"/>
    <w:rsid w:val="00164558"/>
    <w:rsid w:val="00187F05"/>
    <w:rsid w:val="001E1766"/>
    <w:rsid w:val="002542C6"/>
    <w:rsid w:val="00260FA6"/>
    <w:rsid w:val="002929AD"/>
    <w:rsid w:val="00313FB7"/>
    <w:rsid w:val="00362FB3"/>
    <w:rsid w:val="003634D1"/>
    <w:rsid w:val="003C045B"/>
    <w:rsid w:val="003E68A8"/>
    <w:rsid w:val="003F0365"/>
    <w:rsid w:val="00405EA4"/>
    <w:rsid w:val="00473A0A"/>
    <w:rsid w:val="004A7778"/>
    <w:rsid w:val="004A79E9"/>
    <w:rsid w:val="004E2209"/>
    <w:rsid w:val="004E5C3A"/>
    <w:rsid w:val="0050092A"/>
    <w:rsid w:val="005216D0"/>
    <w:rsid w:val="00561179"/>
    <w:rsid w:val="0059747A"/>
    <w:rsid w:val="006055AC"/>
    <w:rsid w:val="0060761E"/>
    <w:rsid w:val="00625C29"/>
    <w:rsid w:val="0063011F"/>
    <w:rsid w:val="00634B09"/>
    <w:rsid w:val="00644B24"/>
    <w:rsid w:val="00651D73"/>
    <w:rsid w:val="00676D63"/>
    <w:rsid w:val="00743AEB"/>
    <w:rsid w:val="00763F93"/>
    <w:rsid w:val="00783987"/>
    <w:rsid w:val="007A248E"/>
    <w:rsid w:val="007B699C"/>
    <w:rsid w:val="00841B32"/>
    <w:rsid w:val="00851476"/>
    <w:rsid w:val="00862458"/>
    <w:rsid w:val="008B343D"/>
    <w:rsid w:val="008B43F2"/>
    <w:rsid w:val="008C09B9"/>
    <w:rsid w:val="008D378B"/>
    <w:rsid w:val="008E2B5E"/>
    <w:rsid w:val="009155C5"/>
    <w:rsid w:val="00925B3F"/>
    <w:rsid w:val="00934EA4"/>
    <w:rsid w:val="009512E4"/>
    <w:rsid w:val="00980838"/>
    <w:rsid w:val="009A05DB"/>
    <w:rsid w:val="009C1C79"/>
    <w:rsid w:val="009E588D"/>
    <w:rsid w:val="00A21B54"/>
    <w:rsid w:val="00A31F64"/>
    <w:rsid w:val="00B1085F"/>
    <w:rsid w:val="00B76916"/>
    <w:rsid w:val="00BA2DB8"/>
    <w:rsid w:val="00BD1ECD"/>
    <w:rsid w:val="00C93709"/>
    <w:rsid w:val="00CA5F62"/>
    <w:rsid w:val="00CE7586"/>
    <w:rsid w:val="00D00783"/>
    <w:rsid w:val="00D1572A"/>
    <w:rsid w:val="00D46629"/>
    <w:rsid w:val="00D80ADB"/>
    <w:rsid w:val="00D920D6"/>
    <w:rsid w:val="00DC023F"/>
    <w:rsid w:val="00DF0453"/>
    <w:rsid w:val="00E02C9B"/>
    <w:rsid w:val="00E0448F"/>
    <w:rsid w:val="00E12D33"/>
    <w:rsid w:val="00E605E6"/>
    <w:rsid w:val="00E92797"/>
    <w:rsid w:val="00EB0E70"/>
    <w:rsid w:val="00F31E31"/>
    <w:rsid w:val="00F3666D"/>
    <w:rsid w:val="00F4321A"/>
    <w:rsid w:val="00F60EDD"/>
    <w:rsid w:val="00F713F0"/>
    <w:rsid w:val="00FA63B0"/>
    <w:rsid w:val="00FB42E3"/>
    <w:rsid w:val="00FC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BB4AFC"/>
  <w15:chartTrackingRefBased/>
  <w15:docId w15:val="{115BEB11-29EA-443E-B2B6-6DBD42D0F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43F2"/>
    <w:pPr>
      <w:spacing w:after="200" w:line="276" w:lineRule="auto"/>
    </w:pPr>
    <w:rPr>
      <w:lang w:eastAsia="en-US"/>
    </w:rPr>
  </w:style>
  <w:style w:type="paragraph" w:styleId="Nadpis1">
    <w:name w:val="heading 1"/>
    <w:aliases w:val="_Nadpis 1"/>
    <w:basedOn w:val="Normln"/>
    <w:link w:val="Nadpis1Char"/>
    <w:uiPriority w:val="99"/>
    <w:qFormat/>
    <w:rsid w:val="003E68A8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pacing w:before="480" w:after="120"/>
      <w:ind w:left="851" w:hanging="851"/>
      <w:outlineLvl w:val="0"/>
    </w:pPr>
    <w:rPr>
      <w:rFonts w:ascii="Arial" w:eastAsiaTheme="majorEastAsia" w:hAnsi="Arial" w:cstheme="majorBidi"/>
      <w:color w:val="808080" w:themeColor="background1" w:themeShade="80"/>
      <w:sz w:val="28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"/>
    <w:basedOn w:val="Standardnpsmoodstavce"/>
    <w:link w:val="Nadpis1"/>
    <w:uiPriority w:val="99"/>
    <w:rsid w:val="003E68A8"/>
    <w:rPr>
      <w:rFonts w:ascii="Arial" w:eastAsiaTheme="majorEastAsia" w:hAnsi="Arial" w:cstheme="majorBidi"/>
      <w:color w:val="808080" w:themeColor="background1" w:themeShade="80"/>
      <w:sz w:val="28"/>
      <w:szCs w:val="32"/>
    </w:rPr>
  </w:style>
  <w:style w:type="character" w:customStyle="1" w:styleId="ObyejnChar">
    <w:name w:val="Obyčejný Char"/>
    <w:basedOn w:val="Standardnpsmoodstavce"/>
    <w:link w:val="Obyejn"/>
    <w:qFormat/>
    <w:locked/>
    <w:rsid w:val="008B43F2"/>
    <w:rPr>
      <w:rFonts w:ascii="Times New Roman" w:eastAsia="Times New Roman" w:hAnsi="Times New Roman" w:cs="Times New Roman"/>
      <w:sz w:val="24"/>
      <w:szCs w:val="24"/>
    </w:rPr>
  </w:style>
  <w:style w:type="paragraph" w:customStyle="1" w:styleId="Obyejn">
    <w:name w:val="Obyčejný"/>
    <w:basedOn w:val="Normln"/>
    <w:link w:val="ObyejnChar"/>
    <w:qFormat/>
    <w:rsid w:val="008B4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B43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D1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1ECD"/>
    <w:rPr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D1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1ECD"/>
    <w:rPr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3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378B"/>
    <w:rPr>
      <w:rFonts w:ascii="Segoe UI" w:hAnsi="Segoe UI" w:cs="Segoe UI"/>
      <w:sz w:val="18"/>
      <w:szCs w:val="18"/>
      <w:lang w:eastAsia="en-US"/>
    </w:rPr>
  </w:style>
  <w:style w:type="character" w:customStyle="1" w:styleId="Styl2Char">
    <w:name w:val="Styl2 Char"/>
    <w:basedOn w:val="Standardnpsmoodstavce"/>
    <w:link w:val="Styl2"/>
    <w:uiPriority w:val="99"/>
    <w:qFormat/>
    <w:locked/>
    <w:rsid w:val="0001236F"/>
    <w:rPr>
      <w:rFonts w:ascii="Times New Roman" w:hAnsi="Times New Roman" w:cs="Times New Roman"/>
      <w:sz w:val="24"/>
      <w:szCs w:val="24"/>
    </w:rPr>
  </w:style>
  <w:style w:type="paragraph" w:customStyle="1" w:styleId="Styl2">
    <w:name w:val="Styl2"/>
    <w:link w:val="Styl2Char"/>
    <w:uiPriority w:val="99"/>
    <w:qFormat/>
    <w:rsid w:val="0001236F"/>
    <w:pPr>
      <w:widowControl w:val="0"/>
      <w:spacing w:before="120" w:after="120" w:line="276" w:lineRule="auto"/>
      <w:jc w:val="both"/>
    </w:pPr>
    <w:rPr>
      <w:rFonts w:ascii="Times New Roman" w:hAnsi="Times New Roman" w:cs="Times New Roman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A5F62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6076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761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761E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76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761E"/>
    <w:rPr>
      <w:b/>
      <w:bCs/>
      <w:sz w:val="20"/>
      <w:szCs w:val="20"/>
      <w:lang w:eastAsia="en-US"/>
    </w:rPr>
  </w:style>
  <w:style w:type="character" w:styleId="Siln">
    <w:name w:val="Strong"/>
    <w:basedOn w:val="Standardnpsmoodstavce"/>
    <w:uiPriority w:val="22"/>
    <w:qFormat/>
    <w:rsid w:val="00F713F0"/>
    <w:rPr>
      <w:rFonts w:ascii="Arial" w:hAnsi="Arial" w:cs="Arial"/>
      <w:b/>
      <w:bCs/>
    </w:rPr>
  </w:style>
  <w:style w:type="character" w:customStyle="1" w:styleId="Styl1">
    <w:name w:val="Styl1"/>
    <w:basedOn w:val="Standardnpsmoodstavce"/>
    <w:uiPriority w:val="1"/>
    <w:rsid w:val="00F713F0"/>
    <w:rPr>
      <w:rFonts w:ascii="Arial" w:hAnsi="Arial"/>
      <w:b/>
      <w:sz w:val="22"/>
    </w:rPr>
  </w:style>
  <w:style w:type="paragraph" w:customStyle="1" w:styleId="ZhlavsnzvemVZ">
    <w:name w:val="Záhlaví s názvem VZ"/>
    <w:basedOn w:val="Zhlav"/>
    <w:link w:val="ZhlavsnzvemVZChar"/>
    <w:qFormat/>
    <w:rsid w:val="00FA63B0"/>
    <w:pPr>
      <w:spacing w:before="120"/>
      <w:jc w:val="both"/>
    </w:pPr>
    <w:rPr>
      <w:rFonts w:ascii="Arial" w:hAnsi="Arial" w:cs="Arial"/>
      <w:sz w:val="18"/>
      <w:szCs w:val="18"/>
    </w:rPr>
  </w:style>
  <w:style w:type="character" w:customStyle="1" w:styleId="ZhlavsnzvemVZChar">
    <w:name w:val="Záhlaví s názvem VZ Char"/>
    <w:basedOn w:val="ZhlavChar"/>
    <w:link w:val="ZhlavsnzvemVZ"/>
    <w:rsid w:val="00FA63B0"/>
    <w:rPr>
      <w:rFonts w:ascii="Arial" w:hAnsi="Arial" w:cs="Arial"/>
      <w:sz w:val="18"/>
      <w:szCs w:val="18"/>
      <w:lang w:eastAsia="en-US"/>
    </w:rPr>
  </w:style>
  <w:style w:type="paragraph" w:customStyle="1" w:styleId="Tloneslovan">
    <w:name w:val="Tělo nečíslované"/>
    <w:basedOn w:val="Normln"/>
    <w:link w:val="TloneslovanChar"/>
    <w:qFormat/>
    <w:rsid w:val="00676D63"/>
    <w:pPr>
      <w:spacing w:before="120" w:after="120"/>
      <w:ind w:left="851"/>
      <w:jc w:val="both"/>
    </w:pPr>
    <w:rPr>
      <w:rFonts w:ascii="Arial" w:hAnsi="Arial" w:cs="Arial"/>
    </w:rPr>
  </w:style>
  <w:style w:type="character" w:customStyle="1" w:styleId="TloneslovanChar">
    <w:name w:val="Tělo nečíslované Char"/>
    <w:basedOn w:val="Standardnpsmoodstavce"/>
    <w:link w:val="Tloneslovan"/>
    <w:rsid w:val="00676D63"/>
    <w:rPr>
      <w:rFonts w:ascii="Arial" w:hAnsi="Arial" w:cs="Arial"/>
      <w:lang w:eastAsia="en-US"/>
    </w:rPr>
  </w:style>
  <w:style w:type="table" w:styleId="Mkatabulky">
    <w:name w:val="Table Grid"/>
    <w:basedOn w:val="Normlntabulka"/>
    <w:uiPriority w:val="59"/>
    <w:rsid w:val="0059747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6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D8B7018E52446CB707EFC584637A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506132-3708-4162-8F29-AEF6CFF0B427}"/>
      </w:docPartPr>
      <w:docPartBody>
        <w:p w:rsidR="00FB0B88" w:rsidRDefault="00744B55" w:rsidP="00744B55">
          <w:pPr>
            <w:pStyle w:val="AED8B7018E52446CB707EFC584637AC0"/>
          </w:pPr>
          <w:r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57374D7A0C1647749BB9C35BA071E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4AF0C-CBA2-4F98-A750-190685332C58}"/>
      </w:docPartPr>
      <w:docPartBody>
        <w:p w:rsidR="00FB0B88" w:rsidRDefault="00744B55" w:rsidP="00744B55">
          <w:pPr>
            <w:pStyle w:val="57374D7A0C1647749BB9C35BA071EE45"/>
          </w:pPr>
          <w:r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DC960A4ED3794542AC773FE4CD309D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6BBDD0-67AB-4448-B1BE-26F7CB7C1651}"/>
      </w:docPartPr>
      <w:docPartBody>
        <w:p w:rsidR="00FB0B88" w:rsidRDefault="00744B55" w:rsidP="00744B55">
          <w:pPr>
            <w:pStyle w:val="DC960A4ED3794542AC773FE4CD309DEA"/>
          </w:pPr>
          <w:r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E5F727C609CB4C6EA941CB1602DA5E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FD1CE8-5B67-4BBF-9CF0-111C67ECB3A5}"/>
      </w:docPartPr>
      <w:docPartBody>
        <w:p w:rsidR="00FB0B88" w:rsidRDefault="00744B55" w:rsidP="00744B55">
          <w:pPr>
            <w:pStyle w:val="E5F727C609CB4C6EA941CB1602DA5E29"/>
          </w:pPr>
          <w:r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561F844180E349B5A6DCF28A39866A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37F299-7E97-4085-8C60-A5896229F5DB}"/>
      </w:docPartPr>
      <w:docPartBody>
        <w:p w:rsidR="00FB0B88" w:rsidRDefault="00744B55" w:rsidP="00744B55">
          <w:pPr>
            <w:pStyle w:val="561F844180E349B5A6DCF28A39866A84"/>
          </w:pPr>
          <w:r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2C4821A821754254B74D5BB4C24867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1EB3B8-4878-428E-AC7F-9A46AB7C3796}"/>
      </w:docPartPr>
      <w:docPartBody>
        <w:p w:rsidR="00FB0B88" w:rsidRDefault="00744B55" w:rsidP="00744B55">
          <w:pPr>
            <w:pStyle w:val="2C4821A821754254B74D5BB4C24867EF"/>
          </w:pPr>
          <w:r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4519C36529374FE09335F8E555963A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544D86-F34F-4F52-BBCB-AA26921BF170}"/>
      </w:docPartPr>
      <w:docPartBody>
        <w:p w:rsidR="00FB0B88" w:rsidRDefault="00744B55" w:rsidP="00744B55">
          <w:pPr>
            <w:pStyle w:val="4519C36529374FE09335F8E555963A4C"/>
          </w:pPr>
          <w:r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BB1166EF805244A5AC3BBD72FEB264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CBE1C4-7186-4EE9-9BF8-DB7DDF62B1AA}"/>
      </w:docPartPr>
      <w:docPartBody>
        <w:p w:rsidR="00FB0B88" w:rsidRDefault="00744B55" w:rsidP="00744B55">
          <w:pPr>
            <w:pStyle w:val="BB1166EF805244A5AC3BBD72FEB264E7"/>
          </w:pPr>
          <w:r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1B01372D66264E7BBC10AC46FB85E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32A511-512E-471D-83F2-252CF460DE65}"/>
      </w:docPartPr>
      <w:docPartBody>
        <w:p w:rsidR="00FB0B88" w:rsidRDefault="00744B55" w:rsidP="00744B55">
          <w:pPr>
            <w:pStyle w:val="1B01372D66264E7BBC10AC46FB85E2DF"/>
          </w:pPr>
          <w:r>
            <w:rPr>
              <w:rStyle w:val="Zstupntext"/>
              <w:highlight w:val="yellow"/>
            </w:rPr>
            <w:t>Klikněte nebo klepněte sem a 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B55"/>
    <w:rsid w:val="00744B55"/>
    <w:rsid w:val="00FB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44B55"/>
  </w:style>
  <w:style w:type="paragraph" w:customStyle="1" w:styleId="AED8B7018E52446CB707EFC584637AC0">
    <w:name w:val="AED8B7018E52446CB707EFC584637AC0"/>
    <w:rsid w:val="00744B55"/>
  </w:style>
  <w:style w:type="paragraph" w:customStyle="1" w:styleId="57374D7A0C1647749BB9C35BA071EE45">
    <w:name w:val="57374D7A0C1647749BB9C35BA071EE45"/>
    <w:rsid w:val="00744B55"/>
  </w:style>
  <w:style w:type="paragraph" w:customStyle="1" w:styleId="DC960A4ED3794542AC773FE4CD309DEA">
    <w:name w:val="DC960A4ED3794542AC773FE4CD309DEA"/>
    <w:rsid w:val="00744B55"/>
  </w:style>
  <w:style w:type="paragraph" w:customStyle="1" w:styleId="E5F727C609CB4C6EA941CB1602DA5E29">
    <w:name w:val="E5F727C609CB4C6EA941CB1602DA5E29"/>
    <w:rsid w:val="00744B55"/>
  </w:style>
  <w:style w:type="paragraph" w:customStyle="1" w:styleId="561F844180E349B5A6DCF28A39866A84">
    <w:name w:val="561F844180E349B5A6DCF28A39866A84"/>
    <w:rsid w:val="00744B55"/>
  </w:style>
  <w:style w:type="paragraph" w:customStyle="1" w:styleId="2C4821A821754254B74D5BB4C24867EF">
    <w:name w:val="2C4821A821754254B74D5BB4C24867EF"/>
    <w:rsid w:val="00744B55"/>
  </w:style>
  <w:style w:type="paragraph" w:customStyle="1" w:styleId="4519C36529374FE09335F8E555963A4C">
    <w:name w:val="4519C36529374FE09335F8E555963A4C"/>
    <w:rsid w:val="00744B55"/>
  </w:style>
  <w:style w:type="paragraph" w:customStyle="1" w:styleId="BB1166EF805244A5AC3BBD72FEB264E7">
    <w:name w:val="BB1166EF805244A5AC3BBD72FEB264E7"/>
    <w:rsid w:val="00744B55"/>
  </w:style>
  <w:style w:type="paragraph" w:customStyle="1" w:styleId="1B01372D66264E7BBC10AC46FB85E2DF">
    <w:name w:val="1B01372D66264E7BBC10AC46FB85E2DF"/>
    <w:rsid w:val="00744B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Mgr. Lukáš Pruška</cp:lastModifiedBy>
  <cp:revision>2</cp:revision>
  <dcterms:created xsi:type="dcterms:W3CDTF">2022-09-06T10:41:00Z</dcterms:created>
  <dcterms:modified xsi:type="dcterms:W3CDTF">2022-09-06T10:41:00Z</dcterms:modified>
</cp:coreProperties>
</file>