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DF0" w:rsidRDefault="00761DF0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</w:p>
    <w:p w:rsidR="00761DF0" w:rsidRDefault="00761DF0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</w:p>
    <w:p w:rsidR="00A24747" w:rsidRDefault="00DF177A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  <w:r>
        <w:rPr>
          <w:i/>
        </w:rPr>
        <w:t>Žadatel</w:t>
      </w:r>
      <w:r w:rsidR="005A5615" w:rsidRPr="005A5615">
        <w:rPr>
          <w:i/>
        </w:rPr>
        <w:t>:</w:t>
      </w:r>
    </w:p>
    <w:p w:rsidR="005A5615" w:rsidRDefault="005A5615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</w:p>
    <w:p w:rsidR="005A5615" w:rsidRDefault="005A5615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</w:p>
    <w:p w:rsidR="005A5615" w:rsidRDefault="0010433A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Město Český Brod</w:t>
      </w:r>
    </w:p>
    <w:p w:rsidR="00DF177A" w:rsidRPr="00DF177A" w:rsidRDefault="0010433A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náměstí Husovo 70, 282 01</w:t>
      </w:r>
      <w:r w:rsidR="00B50538">
        <w:rPr>
          <w:sz w:val="28"/>
          <w:szCs w:val="28"/>
        </w:rPr>
        <w:t xml:space="preserve"> </w:t>
      </w:r>
      <w:r>
        <w:rPr>
          <w:sz w:val="28"/>
          <w:szCs w:val="28"/>
        </w:rPr>
        <w:t>Český Brod</w:t>
      </w:r>
    </w:p>
    <w:p w:rsidR="005A5615" w:rsidRPr="005A5615" w:rsidRDefault="005A5615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</w:p>
    <w:p w:rsidR="005A5615" w:rsidRDefault="005A5615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</w:p>
    <w:p w:rsidR="00F15F2B" w:rsidRDefault="00F15F2B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</w:p>
    <w:p w:rsidR="00761DF0" w:rsidRDefault="005A5615" w:rsidP="00F15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  <w:r>
        <w:rPr>
          <w:i/>
        </w:rPr>
        <w:t>Stavba:</w:t>
      </w:r>
    </w:p>
    <w:p w:rsidR="00761DF0" w:rsidRDefault="00761DF0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</w:p>
    <w:sdt>
      <w:sdtPr>
        <w:rPr>
          <w:sz w:val="28"/>
          <w:szCs w:val="28"/>
        </w:rPr>
        <w:alias w:val="Název"/>
        <w:id w:val="-1542607422"/>
        <w:placeholder>
          <w:docPart w:val="055CB25C2B1B4A2EAD1404C51B5D420D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 w:rsidR="00F15F2B" w:rsidRDefault="008E54F8" w:rsidP="00F15F2B">
          <w:pPr>
            <w:pStyle w:val="Zhlav"/>
            <w:pBdr>
              <w:bottom w:val="thickThinSmallGap" w:sz="24" w:space="1" w:color="622423" w:themeColor="accent2" w:themeShade="7F"/>
            </w:pBd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UMT V SOŠ LIBLICE v k.ú.Liblice parc.č. 608/1,738,371/1</w:t>
          </w:r>
        </w:p>
      </w:sdtContent>
    </w:sdt>
    <w:p w:rsidR="005A5615" w:rsidRDefault="005A5615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</w:p>
    <w:p w:rsidR="00AC2D4A" w:rsidRDefault="00AC2D4A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</w:p>
    <w:p w:rsidR="00761DF0" w:rsidRDefault="00761DF0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</w:p>
    <w:p w:rsidR="00761DF0" w:rsidRDefault="00761DF0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</w:p>
    <w:p w:rsidR="00761DF0" w:rsidRDefault="00761DF0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</w:p>
    <w:p w:rsidR="005A5615" w:rsidRDefault="00AC2D4A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  <w:r>
        <w:rPr>
          <w:i/>
        </w:rPr>
        <w:t>Vypracoval</w:t>
      </w:r>
      <w:r w:rsidR="005A5615">
        <w:rPr>
          <w:i/>
        </w:rPr>
        <w:t>:</w:t>
      </w:r>
    </w:p>
    <w:p w:rsidR="005A5615" w:rsidRDefault="005A5615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Ondřej Lacko</w:t>
      </w:r>
    </w:p>
    <w:p w:rsidR="005A5615" w:rsidRDefault="005A5615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AC2D4A" w:rsidRDefault="00AC2D4A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761DF0" w:rsidRDefault="00761DF0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761DF0" w:rsidRDefault="00761DF0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5A5615" w:rsidRDefault="005A5615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5A5615" w:rsidRPr="005A5615" w:rsidRDefault="008E54F8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BŘEZEN</w:t>
      </w:r>
      <w:r w:rsidR="00F15F2B">
        <w:rPr>
          <w:b/>
          <w:sz w:val="28"/>
          <w:szCs w:val="28"/>
        </w:rPr>
        <w:t xml:space="preserve"> 2022</w:t>
      </w:r>
    </w:p>
    <w:p w:rsidR="005A5615" w:rsidRDefault="005A5615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5A5615" w:rsidRDefault="005A5615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5A5615" w:rsidRDefault="005A5615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761DF0" w:rsidRDefault="00761DF0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761DF0" w:rsidRDefault="00761DF0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761DF0" w:rsidRDefault="00761DF0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761DF0" w:rsidRDefault="00761DF0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761DF0" w:rsidRDefault="00761DF0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761DF0" w:rsidRDefault="00761DF0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761DF0" w:rsidRDefault="00761DF0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761DF0" w:rsidRDefault="00761DF0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761DF0" w:rsidRDefault="00761DF0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761DF0" w:rsidRDefault="00761DF0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761DF0" w:rsidRDefault="00761DF0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761DF0" w:rsidRDefault="00761DF0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761DF0" w:rsidRDefault="00761DF0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761DF0" w:rsidRDefault="00761DF0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761DF0" w:rsidRDefault="00761DF0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761DF0" w:rsidRDefault="00761DF0" w:rsidP="00837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761DF0" w:rsidRDefault="00761DF0" w:rsidP="005A5615">
      <w:pPr>
        <w:jc w:val="center"/>
        <w:rPr>
          <w:b/>
        </w:rPr>
      </w:pPr>
    </w:p>
    <w:p w:rsidR="00761DF0" w:rsidRDefault="00761DF0" w:rsidP="005A5615">
      <w:pPr>
        <w:jc w:val="center"/>
        <w:rPr>
          <w:b/>
        </w:rPr>
      </w:pPr>
    </w:p>
    <w:p w:rsidR="008E54F8" w:rsidRDefault="008E54F8" w:rsidP="005A5615">
      <w:pPr>
        <w:jc w:val="center"/>
        <w:rPr>
          <w:b/>
        </w:rPr>
      </w:pPr>
    </w:p>
    <w:p w:rsidR="008E54F8" w:rsidRDefault="008E54F8" w:rsidP="005A5615">
      <w:pPr>
        <w:jc w:val="center"/>
        <w:rPr>
          <w:b/>
        </w:rPr>
      </w:pPr>
    </w:p>
    <w:p w:rsidR="008E54F8" w:rsidRDefault="008E54F8" w:rsidP="005A5615">
      <w:pPr>
        <w:jc w:val="center"/>
        <w:rPr>
          <w:b/>
        </w:rPr>
      </w:pPr>
    </w:p>
    <w:p w:rsidR="0083745F" w:rsidRDefault="0083745F" w:rsidP="00EA3A5C">
      <w:pPr>
        <w:pStyle w:val="Odstavecseseznamem"/>
        <w:numPr>
          <w:ilvl w:val="0"/>
          <w:numId w:val="1"/>
        </w:num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PRŮVODNÍ ZPRÁVA</w:t>
      </w:r>
    </w:p>
    <w:p w:rsidR="0083745F" w:rsidRDefault="0083745F" w:rsidP="0083745F">
      <w:pPr>
        <w:rPr>
          <w:b/>
          <w:sz w:val="32"/>
          <w:szCs w:val="32"/>
        </w:rPr>
      </w:pPr>
    </w:p>
    <w:p w:rsidR="0036681D" w:rsidRDefault="00EA3A5C" w:rsidP="0083745F">
      <w:pPr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________________________________________________________</w:t>
      </w:r>
    </w:p>
    <w:p w:rsidR="00761DF0" w:rsidRDefault="00761DF0" w:rsidP="0083745F">
      <w:pPr>
        <w:rPr>
          <w:b/>
          <w:i/>
          <w:sz w:val="28"/>
          <w:szCs w:val="28"/>
          <w:u w:val="single"/>
        </w:rPr>
      </w:pPr>
    </w:p>
    <w:p w:rsidR="0083745F" w:rsidRPr="00337DB2" w:rsidRDefault="0083745F" w:rsidP="0083745F">
      <w:pPr>
        <w:rPr>
          <w:b/>
          <w:i/>
          <w:sz w:val="28"/>
          <w:szCs w:val="28"/>
          <w:u w:val="single"/>
        </w:rPr>
      </w:pPr>
      <w:r w:rsidRPr="00337DB2">
        <w:rPr>
          <w:b/>
          <w:i/>
          <w:sz w:val="28"/>
          <w:szCs w:val="28"/>
          <w:u w:val="single"/>
        </w:rPr>
        <w:t>A.1. Identifikační údaje</w:t>
      </w:r>
    </w:p>
    <w:p w:rsidR="00761DF0" w:rsidRDefault="00761DF0" w:rsidP="0083745F">
      <w:pPr>
        <w:rPr>
          <w:b/>
          <w:sz w:val="28"/>
          <w:szCs w:val="28"/>
        </w:rPr>
      </w:pPr>
    </w:p>
    <w:p w:rsidR="00337DB2" w:rsidRPr="00337DB2" w:rsidRDefault="00337DB2" w:rsidP="0083745F">
      <w:pPr>
        <w:rPr>
          <w:b/>
          <w:sz w:val="28"/>
          <w:szCs w:val="28"/>
        </w:rPr>
      </w:pPr>
      <w:r>
        <w:rPr>
          <w:b/>
          <w:sz w:val="28"/>
          <w:szCs w:val="28"/>
        </w:rPr>
        <w:t>A.1.1 Údaje o stavbě</w:t>
      </w:r>
    </w:p>
    <w:p w:rsidR="00761DF0" w:rsidRDefault="00761DF0" w:rsidP="0083745F">
      <w:pPr>
        <w:rPr>
          <w:sz w:val="28"/>
          <w:szCs w:val="28"/>
        </w:rPr>
      </w:pPr>
    </w:p>
    <w:p w:rsidR="00DF06DC" w:rsidRDefault="0083745F" w:rsidP="008E54F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Název stavby:                     </w:t>
      </w:r>
      <w:r w:rsidR="008E54F8">
        <w:rPr>
          <w:b/>
          <w:sz w:val="28"/>
          <w:szCs w:val="28"/>
        </w:rPr>
        <w:t>UMT V SOŠ LIBLICE v k.ú.Liblice</w:t>
      </w:r>
    </w:p>
    <w:p w:rsidR="0083745F" w:rsidRPr="00DF06DC" w:rsidRDefault="00DF06DC" w:rsidP="00F771C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 w:rsidR="00387385">
        <w:rPr>
          <w:b/>
          <w:sz w:val="28"/>
          <w:szCs w:val="28"/>
        </w:rPr>
        <w:t xml:space="preserve">                        </w:t>
      </w:r>
      <w:r w:rsidR="00387385">
        <w:rPr>
          <w:sz w:val="28"/>
          <w:szCs w:val="28"/>
        </w:rPr>
        <w:t>parc.č.</w:t>
      </w:r>
      <w:r w:rsidR="008E54F8">
        <w:rPr>
          <w:sz w:val="28"/>
          <w:szCs w:val="28"/>
        </w:rPr>
        <w:t>608/1,738,371/1</w:t>
      </w:r>
      <w:r w:rsidR="00D47618">
        <w:rPr>
          <w:sz w:val="28"/>
          <w:szCs w:val="28"/>
        </w:rPr>
        <w:t xml:space="preserve"> </w:t>
      </w:r>
    </w:p>
    <w:p w:rsidR="00337DB2" w:rsidRDefault="00337DB2" w:rsidP="0083745F">
      <w:pPr>
        <w:rPr>
          <w:sz w:val="28"/>
          <w:szCs w:val="28"/>
        </w:rPr>
      </w:pPr>
    </w:p>
    <w:p w:rsidR="00337DB2" w:rsidRDefault="00337DB2" w:rsidP="0083745F">
      <w:pPr>
        <w:rPr>
          <w:sz w:val="28"/>
          <w:szCs w:val="28"/>
        </w:rPr>
      </w:pPr>
      <w:r>
        <w:rPr>
          <w:sz w:val="28"/>
          <w:szCs w:val="28"/>
        </w:rPr>
        <w:t>Katast</w:t>
      </w:r>
      <w:r w:rsidR="00387385">
        <w:rPr>
          <w:sz w:val="28"/>
          <w:szCs w:val="28"/>
        </w:rPr>
        <w:t>r</w:t>
      </w:r>
      <w:r w:rsidR="00B417C1">
        <w:rPr>
          <w:sz w:val="28"/>
          <w:szCs w:val="28"/>
        </w:rPr>
        <w:t xml:space="preserve">ální území:              </w:t>
      </w:r>
      <w:r w:rsidR="008E54F8">
        <w:rPr>
          <w:sz w:val="28"/>
          <w:szCs w:val="28"/>
        </w:rPr>
        <w:t>622826</w:t>
      </w:r>
      <w:r>
        <w:rPr>
          <w:sz w:val="28"/>
          <w:szCs w:val="28"/>
        </w:rPr>
        <w:t xml:space="preserve"> </w:t>
      </w:r>
      <w:r w:rsidR="008E54F8">
        <w:rPr>
          <w:sz w:val="28"/>
          <w:szCs w:val="28"/>
        </w:rPr>
        <w:t>Liblice</w:t>
      </w:r>
    </w:p>
    <w:p w:rsidR="00350722" w:rsidRDefault="00350722" w:rsidP="0083745F">
      <w:pPr>
        <w:rPr>
          <w:sz w:val="28"/>
          <w:szCs w:val="28"/>
        </w:rPr>
      </w:pPr>
    </w:p>
    <w:p w:rsidR="00350722" w:rsidRDefault="00337DB2" w:rsidP="0083745F">
      <w:pPr>
        <w:rPr>
          <w:sz w:val="28"/>
          <w:szCs w:val="28"/>
        </w:rPr>
      </w:pPr>
      <w:r>
        <w:rPr>
          <w:sz w:val="28"/>
          <w:szCs w:val="28"/>
        </w:rPr>
        <w:t>Obec</w:t>
      </w:r>
      <w:r w:rsidR="00AC2D4A">
        <w:rPr>
          <w:sz w:val="28"/>
          <w:szCs w:val="28"/>
        </w:rPr>
        <w:t xml:space="preserve">:          </w:t>
      </w:r>
      <w:r w:rsidR="00DF06DC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</w:t>
      </w:r>
      <w:r w:rsidR="00B417C1">
        <w:rPr>
          <w:sz w:val="28"/>
          <w:szCs w:val="28"/>
        </w:rPr>
        <w:t xml:space="preserve">  </w:t>
      </w:r>
      <w:r w:rsidR="008E54F8">
        <w:rPr>
          <w:sz w:val="28"/>
          <w:szCs w:val="28"/>
        </w:rPr>
        <w:t xml:space="preserve">  Liblice</w:t>
      </w:r>
    </w:p>
    <w:p w:rsidR="00337DB2" w:rsidRDefault="00337DB2" w:rsidP="0083745F">
      <w:pPr>
        <w:rPr>
          <w:sz w:val="28"/>
          <w:szCs w:val="28"/>
        </w:rPr>
      </w:pPr>
    </w:p>
    <w:p w:rsidR="00337DB2" w:rsidRDefault="00337DB2" w:rsidP="0083745F">
      <w:pPr>
        <w:rPr>
          <w:sz w:val="28"/>
          <w:szCs w:val="28"/>
        </w:rPr>
      </w:pPr>
      <w:r>
        <w:rPr>
          <w:sz w:val="28"/>
          <w:szCs w:val="28"/>
        </w:rPr>
        <w:t xml:space="preserve">Kraj:                                     </w:t>
      </w:r>
      <w:r w:rsidR="00E61448">
        <w:rPr>
          <w:sz w:val="28"/>
          <w:szCs w:val="28"/>
        </w:rPr>
        <w:t xml:space="preserve"> Středočeský</w:t>
      </w:r>
      <w:r w:rsidR="00F771C8">
        <w:rPr>
          <w:sz w:val="28"/>
          <w:szCs w:val="28"/>
        </w:rPr>
        <w:t xml:space="preserve"> </w:t>
      </w:r>
    </w:p>
    <w:p w:rsidR="00337DB2" w:rsidRDefault="00337DB2" w:rsidP="0083745F">
      <w:pPr>
        <w:rPr>
          <w:sz w:val="28"/>
          <w:szCs w:val="28"/>
        </w:rPr>
      </w:pPr>
    </w:p>
    <w:p w:rsidR="00337DB2" w:rsidRDefault="00337DB2" w:rsidP="0083745F">
      <w:pPr>
        <w:rPr>
          <w:sz w:val="28"/>
          <w:szCs w:val="28"/>
        </w:rPr>
      </w:pPr>
      <w:r>
        <w:rPr>
          <w:sz w:val="28"/>
          <w:szCs w:val="28"/>
        </w:rPr>
        <w:t xml:space="preserve">Druh stavby:   </w:t>
      </w:r>
      <w:r w:rsidR="00382BB2">
        <w:rPr>
          <w:sz w:val="28"/>
          <w:szCs w:val="28"/>
        </w:rPr>
        <w:t xml:space="preserve">                    modernizace</w:t>
      </w:r>
      <w:r>
        <w:rPr>
          <w:sz w:val="28"/>
          <w:szCs w:val="28"/>
        </w:rPr>
        <w:t>, trvalá stavba</w:t>
      </w:r>
    </w:p>
    <w:p w:rsidR="00EA3A5C" w:rsidRDefault="00EA3A5C" w:rsidP="0083745F">
      <w:pPr>
        <w:rPr>
          <w:sz w:val="28"/>
          <w:szCs w:val="28"/>
        </w:rPr>
      </w:pPr>
    </w:p>
    <w:p w:rsidR="00EA3A5C" w:rsidRDefault="00EA3A5C" w:rsidP="00EA3A5C">
      <w:pPr>
        <w:rPr>
          <w:sz w:val="28"/>
          <w:szCs w:val="28"/>
        </w:rPr>
      </w:pPr>
      <w:r w:rsidRPr="00382BB2">
        <w:rPr>
          <w:sz w:val="28"/>
          <w:szCs w:val="28"/>
        </w:rPr>
        <w:t>Stupeň dokumentace:</w:t>
      </w:r>
      <w:r w:rsidR="00382BB2">
        <w:rPr>
          <w:sz w:val="28"/>
          <w:szCs w:val="28"/>
        </w:rPr>
        <w:t xml:space="preserve">      územní rozhodnutí</w:t>
      </w:r>
    </w:p>
    <w:p w:rsidR="00EA3A5C" w:rsidRDefault="00EA3A5C" w:rsidP="0083745F">
      <w:pPr>
        <w:rPr>
          <w:sz w:val="28"/>
          <w:szCs w:val="28"/>
        </w:rPr>
      </w:pPr>
    </w:p>
    <w:p w:rsidR="00EA3A5C" w:rsidRPr="0010433A" w:rsidRDefault="00EA3A5C" w:rsidP="00EA3A5C">
      <w:pPr>
        <w:rPr>
          <w:b/>
          <w:sz w:val="28"/>
          <w:szCs w:val="28"/>
        </w:rPr>
      </w:pPr>
      <w:r>
        <w:rPr>
          <w:b/>
          <w:sz w:val="28"/>
          <w:szCs w:val="28"/>
        </w:rPr>
        <w:t>A.1.2 Údaje o žadateli</w:t>
      </w:r>
      <w:r w:rsidR="0010433A">
        <w:rPr>
          <w:b/>
          <w:sz w:val="28"/>
          <w:szCs w:val="28"/>
        </w:rPr>
        <w:t xml:space="preserve">      Město Český Brod</w:t>
      </w:r>
    </w:p>
    <w:p w:rsidR="00761DF0" w:rsidRPr="0010433A" w:rsidRDefault="0010433A" w:rsidP="0083745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náměstí Husovo 70, 282 01 Český Brod </w:t>
      </w:r>
    </w:p>
    <w:p w:rsidR="00B417C1" w:rsidRPr="00B417C1" w:rsidRDefault="00B417C1" w:rsidP="0010433A">
      <w:pPr>
        <w:rPr>
          <w:sz w:val="28"/>
          <w:szCs w:val="28"/>
        </w:rPr>
      </w:pPr>
    </w:p>
    <w:p w:rsidR="00EA3A5C" w:rsidRPr="00337DB2" w:rsidRDefault="00EA3A5C" w:rsidP="00EA3A5C">
      <w:pPr>
        <w:rPr>
          <w:b/>
          <w:sz w:val="28"/>
          <w:szCs w:val="28"/>
        </w:rPr>
      </w:pPr>
      <w:r>
        <w:rPr>
          <w:b/>
          <w:sz w:val="28"/>
          <w:szCs w:val="28"/>
        </w:rPr>
        <w:t>A.1.3 Údaje o zpracovateli dokumentace</w:t>
      </w:r>
    </w:p>
    <w:p w:rsidR="00761DF0" w:rsidRDefault="00761DF0" w:rsidP="0083745F">
      <w:pPr>
        <w:rPr>
          <w:sz w:val="28"/>
          <w:szCs w:val="28"/>
          <w:highlight w:val="yellow"/>
        </w:rPr>
      </w:pPr>
    </w:p>
    <w:p w:rsidR="00EA3A5C" w:rsidRDefault="00EA3A5C" w:rsidP="0083745F">
      <w:pPr>
        <w:rPr>
          <w:sz w:val="28"/>
          <w:szCs w:val="28"/>
        </w:rPr>
      </w:pPr>
      <w:r w:rsidRPr="00382BB2">
        <w:rPr>
          <w:sz w:val="28"/>
          <w:szCs w:val="28"/>
        </w:rPr>
        <w:t>Autorizace:</w:t>
      </w:r>
      <w:r w:rsidR="00382BB2">
        <w:rPr>
          <w:sz w:val="28"/>
          <w:szCs w:val="28"/>
        </w:rPr>
        <w:t xml:space="preserve">                         Ing. Petr Slezák (ČKAIT 0100606)</w:t>
      </w:r>
    </w:p>
    <w:p w:rsidR="00AC2D4A" w:rsidRDefault="00AC2D4A" w:rsidP="0083745F">
      <w:pPr>
        <w:rPr>
          <w:sz w:val="28"/>
          <w:szCs w:val="28"/>
        </w:rPr>
      </w:pPr>
    </w:p>
    <w:p w:rsidR="00AC2D4A" w:rsidRDefault="00AC2D4A" w:rsidP="0083745F">
      <w:pPr>
        <w:rPr>
          <w:sz w:val="28"/>
          <w:szCs w:val="28"/>
        </w:rPr>
      </w:pPr>
      <w:r>
        <w:rPr>
          <w:sz w:val="28"/>
          <w:szCs w:val="28"/>
        </w:rPr>
        <w:t>Vypracoval:                         Ondřej Lacko</w:t>
      </w:r>
    </w:p>
    <w:p w:rsidR="00AC2D4A" w:rsidRDefault="00AC2D4A" w:rsidP="0083745F">
      <w:pPr>
        <w:rPr>
          <w:sz w:val="28"/>
          <w:szCs w:val="28"/>
        </w:rPr>
      </w:pPr>
    </w:p>
    <w:p w:rsidR="00EA3A5C" w:rsidRPr="00337DB2" w:rsidRDefault="00EA3A5C" w:rsidP="00EA3A5C">
      <w:pPr>
        <w:rPr>
          <w:b/>
          <w:sz w:val="28"/>
          <w:szCs w:val="28"/>
        </w:rPr>
      </w:pPr>
      <w:r>
        <w:rPr>
          <w:b/>
          <w:sz w:val="28"/>
          <w:szCs w:val="28"/>
        </w:rPr>
        <w:t>A.1.4 Údaje o budoucích vlastnících a správcích</w:t>
      </w:r>
    </w:p>
    <w:p w:rsidR="00761DF0" w:rsidRDefault="00761DF0" w:rsidP="0083745F">
      <w:pPr>
        <w:rPr>
          <w:sz w:val="28"/>
          <w:szCs w:val="28"/>
        </w:rPr>
      </w:pPr>
    </w:p>
    <w:p w:rsidR="00AC2D4A" w:rsidRDefault="00EA3A5C" w:rsidP="0083745F">
      <w:pPr>
        <w:rPr>
          <w:sz w:val="28"/>
          <w:szCs w:val="28"/>
        </w:rPr>
      </w:pPr>
      <w:r>
        <w:rPr>
          <w:sz w:val="28"/>
          <w:szCs w:val="28"/>
        </w:rPr>
        <w:t>Po dokončení</w:t>
      </w:r>
      <w:r w:rsidR="005C3811">
        <w:rPr>
          <w:sz w:val="28"/>
          <w:szCs w:val="28"/>
        </w:rPr>
        <w:t xml:space="preserve"> s</w:t>
      </w:r>
      <w:r w:rsidR="00E61448">
        <w:rPr>
          <w:sz w:val="28"/>
          <w:szCs w:val="28"/>
        </w:rPr>
        <w:t>tavby – př</w:t>
      </w:r>
      <w:r w:rsidR="00DF177A">
        <w:rPr>
          <w:sz w:val="28"/>
          <w:szCs w:val="28"/>
        </w:rPr>
        <w:t>e</w:t>
      </w:r>
      <w:r w:rsidR="00B50538">
        <w:rPr>
          <w:sz w:val="28"/>
          <w:szCs w:val="28"/>
        </w:rPr>
        <w:t>vzetí a provoz</w:t>
      </w:r>
    </w:p>
    <w:p w:rsidR="0036681D" w:rsidRDefault="0036681D" w:rsidP="0083745F">
      <w:pPr>
        <w:rPr>
          <w:sz w:val="28"/>
          <w:szCs w:val="28"/>
        </w:rPr>
      </w:pPr>
    </w:p>
    <w:p w:rsidR="0036681D" w:rsidRDefault="00761DF0" w:rsidP="0083745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7A7FE7" w:rsidRDefault="007A7FE7" w:rsidP="003625FC">
      <w:pPr>
        <w:tabs>
          <w:tab w:val="center" w:pos="4536"/>
        </w:tabs>
        <w:rPr>
          <w:sz w:val="28"/>
          <w:szCs w:val="28"/>
        </w:rPr>
      </w:pPr>
    </w:p>
    <w:p w:rsidR="003625FC" w:rsidRDefault="00AC2D4A" w:rsidP="003625FC">
      <w:pPr>
        <w:tabs>
          <w:tab w:val="center" w:pos="453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761DF0">
        <w:rPr>
          <w:sz w:val="28"/>
          <w:szCs w:val="28"/>
        </w:rPr>
        <w:tab/>
      </w:r>
    </w:p>
    <w:p w:rsidR="00EA3A5C" w:rsidRPr="003625FC" w:rsidRDefault="00EA3A5C" w:rsidP="003625FC">
      <w:pPr>
        <w:tabs>
          <w:tab w:val="center" w:pos="4536"/>
        </w:tabs>
        <w:rPr>
          <w:sz w:val="28"/>
          <w:szCs w:val="28"/>
        </w:rPr>
      </w:pPr>
      <w:r>
        <w:rPr>
          <w:b/>
          <w:i/>
          <w:sz w:val="28"/>
          <w:szCs w:val="28"/>
          <w:u w:val="single"/>
        </w:rPr>
        <w:t>A.2. Členění stavby na objekty a technická a technologická zařízení</w:t>
      </w:r>
    </w:p>
    <w:p w:rsidR="00761DF0" w:rsidRDefault="00761DF0" w:rsidP="00EA3A5C">
      <w:pPr>
        <w:rPr>
          <w:sz w:val="28"/>
          <w:szCs w:val="28"/>
        </w:rPr>
      </w:pPr>
    </w:p>
    <w:p w:rsidR="00EA3A5C" w:rsidRDefault="005C3811" w:rsidP="00EA3A5C">
      <w:pPr>
        <w:rPr>
          <w:sz w:val="28"/>
          <w:szCs w:val="28"/>
        </w:rPr>
      </w:pPr>
      <w:r>
        <w:rPr>
          <w:sz w:val="28"/>
          <w:szCs w:val="28"/>
        </w:rPr>
        <w:t>Stavba je členěna na následující</w:t>
      </w:r>
      <w:r w:rsidR="00EA3A5C">
        <w:rPr>
          <w:sz w:val="28"/>
          <w:szCs w:val="28"/>
        </w:rPr>
        <w:t xml:space="preserve"> objekty</w:t>
      </w:r>
      <w:r>
        <w:rPr>
          <w:sz w:val="28"/>
          <w:szCs w:val="28"/>
        </w:rPr>
        <w:t>:</w:t>
      </w:r>
    </w:p>
    <w:p w:rsidR="005C3811" w:rsidRPr="00436F4B" w:rsidRDefault="005C3811" w:rsidP="00436F4B">
      <w:pPr>
        <w:rPr>
          <w:sz w:val="28"/>
          <w:szCs w:val="28"/>
        </w:rPr>
      </w:pPr>
    </w:p>
    <w:p w:rsidR="005C3811" w:rsidRPr="005C3811" w:rsidRDefault="00436F4B" w:rsidP="005C3811">
      <w:pPr>
        <w:pStyle w:val="Odstavecseseznamem"/>
        <w:numPr>
          <w:ilvl w:val="0"/>
          <w:numId w:val="17"/>
        </w:numPr>
        <w:rPr>
          <w:sz w:val="28"/>
          <w:szCs w:val="28"/>
        </w:rPr>
      </w:pPr>
      <w:r>
        <w:rPr>
          <w:b/>
          <w:sz w:val="28"/>
          <w:szCs w:val="28"/>
        </w:rPr>
        <w:t>SO01</w:t>
      </w:r>
      <w:r w:rsidR="005C3811">
        <w:rPr>
          <w:b/>
          <w:sz w:val="28"/>
          <w:szCs w:val="28"/>
        </w:rPr>
        <w:t xml:space="preserve"> – FOTBALOVÉ HŘIŠTĚ</w:t>
      </w:r>
    </w:p>
    <w:p w:rsidR="005C3811" w:rsidRPr="005C3811" w:rsidRDefault="00436F4B" w:rsidP="005C3811">
      <w:pPr>
        <w:pStyle w:val="Odstavecseseznamem"/>
        <w:numPr>
          <w:ilvl w:val="0"/>
          <w:numId w:val="17"/>
        </w:numPr>
        <w:rPr>
          <w:sz w:val="28"/>
          <w:szCs w:val="28"/>
        </w:rPr>
      </w:pPr>
      <w:r>
        <w:rPr>
          <w:b/>
          <w:sz w:val="28"/>
          <w:szCs w:val="28"/>
        </w:rPr>
        <w:t>SO02</w:t>
      </w:r>
      <w:r w:rsidR="005C3811">
        <w:rPr>
          <w:b/>
          <w:sz w:val="28"/>
          <w:szCs w:val="28"/>
        </w:rPr>
        <w:t xml:space="preserve"> – </w:t>
      </w:r>
      <w:r w:rsidR="00E61448">
        <w:rPr>
          <w:b/>
          <w:sz w:val="28"/>
          <w:szCs w:val="28"/>
        </w:rPr>
        <w:t>DRENÁŽNÍ SYSTÉM</w:t>
      </w:r>
    </w:p>
    <w:p w:rsidR="00E61448" w:rsidRPr="00E61448" w:rsidRDefault="00436F4B" w:rsidP="005C3811">
      <w:pPr>
        <w:pStyle w:val="Odstavecseseznamem"/>
        <w:numPr>
          <w:ilvl w:val="0"/>
          <w:numId w:val="17"/>
        </w:numPr>
        <w:rPr>
          <w:sz w:val="28"/>
          <w:szCs w:val="28"/>
        </w:rPr>
      </w:pPr>
      <w:r w:rsidRPr="00E61448">
        <w:rPr>
          <w:b/>
          <w:sz w:val="28"/>
          <w:szCs w:val="28"/>
        </w:rPr>
        <w:t>SO03</w:t>
      </w:r>
      <w:r w:rsidR="005C3811" w:rsidRPr="00E61448">
        <w:rPr>
          <w:b/>
          <w:sz w:val="28"/>
          <w:szCs w:val="28"/>
        </w:rPr>
        <w:t xml:space="preserve"> – </w:t>
      </w:r>
      <w:r w:rsidR="00E61448">
        <w:rPr>
          <w:b/>
          <w:sz w:val="28"/>
          <w:szCs w:val="28"/>
        </w:rPr>
        <w:t>SÍTĚ ZA BRÁNOU</w:t>
      </w:r>
    </w:p>
    <w:p w:rsidR="00D47618" w:rsidRPr="00E61448" w:rsidRDefault="00D47618" w:rsidP="005C3811">
      <w:pPr>
        <w:pStyle w:val="Odstavecseseznamem"/>
        <w:numPr>
          <w:ilvl w:val="0"/>
          <w:numId w:val="17"/>
        </w:numPr>
        <w:rPr>
          <w:sz w:val="28"/>
          <w:szCs w:val="28"/>
        </w:rPr>
      </w:pPr>
      <w:r w:rsidRPr="00E61448">
        <w:rPr>
          <w:b/>
          <w:sz w:val="28"/>
          <w:szCs w:val="28"/>
        </w:rPr>
        <w:t xml:space="preserve">SO04 – </w:t>
      </w:r>
      <w:r w:rsidR="00E61448">
        <w:rPr>
          <w:b/>
          <w:sz w:val="28"/>
          <w:szCs w:val="28"/>
        </w:rPr>
        <w:t>PŘÍSLUŠENSTVÍ (STŘÍDAČKY,BRÁNY)</w:t>
      </w:r>
    </w:p>
    <w:p w:rsidR="00E61448" w:rsidRPr="007A7FE7" w:rsidRDefault="00D47618" w:rsidP="007A7FE7">
      <w:pPr>
        <w:pStyle w:val="Odstavecseseznamem"/>
        <w:numPr>
          <w:ilvl w:val="0"/>
          <w:numId w:val="17"/>
        </w:numPr>
        <w:rPr>
          <w:sz w:val="28"/>
          <w:szCs w:val="28"/>
        </w:rPr>
      </w:pPr>
      <w:r w:rsidRPr="00D9644E">
        <w:rPr>
          <w:b/>
          <w:strike/>
          <w:sz w:val="28"/>
          <w:szCs w:val="28"/>
        </w:rPr>
        <w:t xml:space="preserve">SO05 – </w:t>
      </w:r>
      <w:r w:rsidR="00E61448" w:rsidRPr="00D9644E">
        <w:rPr>
          <w:b/>
          <w:strike/>
          <w:sz w:val="28"/>
          <w:szCs w:val="28"/>
        </w:rPr>
        <w:t>OPLOCENÍ</w:t>
      </w:r>
      <w:r w:rsidR="00D9644E">
        <w:rPr>
          <w:b/>
          <w:sz w:val="28"/>
          <w:szCs w:val="28"/>
        </w:rPr>
        <w:t xml:space="preserve"> – </w:t>
      </w:r>
      <w:r w:rsidR="00D9644E">
        <w:rPr>
          <w:b/>
          <w:color w:val="FF0000"/>
          <w:sz w:val="28"/>
          <w:szCs w:val="28"/>
        </w:rPr>
        <w:t>zrušeno na základě požadavků povodí Labe</w:t>
      </w:r>
    </w:p>
    <w:p w:rsidR="00E61448" w:rsidRPr="00E61448" w:rsidRDefault="007A7FE7" w:rsidP="005C3811">
      <w:pPr>
        <w:pStyle w:val="Odstavecseseznamem"/>
        <w:numPr>
          <w:ilvl w:val="0"/>
          <w:numId w:val="17"/>
        </w:numPr>
        <w:rPr>
          <w:sz w:val="28"/>
          <w:szCs w:val="28"/>
        </w:rPr>
      </w:pPr>
      <w:r>
        <w:rPr>
          <w:b/>
          <w:sz w:val="28"/>
          <w:szCs w:val="28"/>
        </w:rPr>
        <w:t>SO06</w:t>
      </w:r>
      <w:r w:rsidR="00E61448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OSVĚTLENÍ HRACÍ PLOCHY</w:t>
      </w:r>
    </w:p>
    <w:p w:rsidR="00E61448" w:rsidRPr="00D47618" w:rsidRDefault="007A7FE7" w:rsidP="005C3811">
      <w:pPr>
        <w:pStyle w:val="Odstavecseseznamem"/>
        <w:numPr>
          <w:ilvl w:val="0"/>
          <w:numId w:val="17"/>
        </w:numPr>
        <w:rPr>
          <w:sz w:val="28"/>
          <w:szCs w:val="28"/>
        </w:rPr>
      </w:pPr>
      <w:r>
        <w:rPr>
          <w:b/>
          <w:sz w:val="28"/>
          <w:szCs w:val="28"/>
        </w:rPr>
        <w:t>SO07</w:t>
      </w:r>
      <w:r w:rsidR="00E61448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ZPEVNĚNÉ PLOCHY</w:t>
      </w:r>
    </w:p>
    <w:p w:rsidR="00761DF0" w:rsidRDefault="00761DF0" w:rsidP="00761DF0">
      <w:pPr>
        <w:rPr>
          <w:b/>
          <w:i/>
          <w:sz w:val="28"/>
          <w:szCs w:val="28"/>
          <w:u w:val="single"/>
        </w:rPr>
      </w:pPr>
    </w:p>
    <w:p w:rsidR="00761DF0" w:rsidRPr="00761DF0" w:rsidRDefault="00761DF0" w:rsidP="00761DF0">
      <w:pPr>
        <w:rPr>
          <w:sz w:val="28"/>
          <w:szCs w:val="28"/>
        </w:rPr>
      </w:pPr>
      <w:r w:rsidRPr="00761DF0">
        <w:rPr>
          <w:sz w:val="28"/>
          <w:szCs w:val="28"/>
        </w:rPr>
        <w:t>_________________________________________________________________</w:t>
      </w:r>
    </w:p>
    <w:p w:rsidR="00761DF0" w:rsidRDefault="00761DF0" w:rsidP="00761DF0">
      <w:pPr>
        <w:rPr>
          <w:b/>
          <w:i/>
          <w:sz w:val="28"/>
          <w:szCs w:val="28"/>
          <w:u w:val="single"/>
        </w:rPr>
      </w:pPr>
    </w:p>
    <w:p w:rsidR="00761DF0" w:rsidRDefault="00761DF0" w:rsidP="00761DF0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A.3. Seznam vstupních podkladů</w:t>
      </w:r>
    </w:p>
    <w:p w:rsidR="00761DF0" w:rsidRDefault="00761DF0" w:rsidP="00761DF0">
      <w:pPr>
        <w:rPr>
          <w:sz w:val="28"/>
          <w:szCs w:val="28"/>
        </w:rPr>
      </w:pPr>
    </w:p>
    <w:p w:rsidR="00761DF0" w:rsidRDefault="00761DF0" w:rsidP="00761DF0">
      <w:pPr>
        <w:rPr>
          <w:sz w:val="28"/>
          <w:szCs w:val="28"/>
        </w:rPr>
      </w:pPr>
      <w:r>
        <w:rPr>
          <w:sz w:val="28"/>
          <w:szCs w:val="28"/>
        </w:rPr>
        <w:t>- katastrální mapa</w:t>
      </w:r>
    </w:p>
    <w:p w:rsidR="00761DF0" w:rsidRDefault="00761DF0" w:rsidP="00761DF0">
      <w:pPr>
        <w:rPr>
          <w:sz w:val="28"/>
          <w:szCs w:val="28"/>
        </w:rPr>
      </w:pPr>
      <w:r>
        <w:rPr>
          <w:sz w:val="28"/>
          <w:szCs w:val="28"/>
        </w:rPr>
        <w:t>- rekognoskace terénu</w:t>
      </w:r>
    </w:p>
    <w:p w:rsidR="00761DF0" w:rsidRDefault="00761DF0" w:rsidP="00761DF0">
      <w:pPr>
        <w:rPr>
          <w:sz w:val="28"/>
          <w:szCs w:val="28"/>
        </w:rPr>
      </w:pPr>
      <w:r>
        <w:rPr>
          <w:sz w:val="28"/>
          <w:szCs w:val="28"/>
        </w:rPr>
        <w:t>- zadání investora</w:t>
      </w:r>
    </w:p>
    <w:p w:rsidR="00436F4B" w:rsidRDefault="00436F4B" w:rsidP="00761DF0">
      <w:pPr>
        <w:rPr>
          <w:sz w:val="28"/>
          <w:szCs w:val="28"/>
        </w:rPr>
      </w:pPr>
      <w:r>
        <w:rPr>
          <w:sz w:val="28"/>
          <w:szCs w:val="28"/>
        </w:rPr>
        <w:t>- fotodokumentace</w:t>
      </w:r>
    </w:p>
    <w:p w:rsidR="00E71BFD" w:rsidRDefault="00E71BFD" w:rsidP="00761DF0">
      <w:pPr>
        <w:rPr>
          <w:sz w:val="28"/>
          <w:szCs w:val="28"/>
        </w:rPr>
      </w:pPr>
    </w:p>
    <w:p w:rsidR="00E71BFD" w:rsidRDefault="00E71BFD" w:rsidP="00761DF0">
      <w:pPr>
        <w:rPr>
          <w:sz w:val="28"/>
          <w:szCs w:val="28"/>
        </w:rPr>
      </w:pPr>
      <w:r>
        <w:rPr>
          <w:sz w:val="28"/>
          <w:szCs w:val="28"/>
        </w:rPr>
        <w:t>Projektant doporučuje geodetický a geologický</w:t>
      </w:r>
      <w:r w:rsidR="007A7FE7">
        <w:rPr>
          <w:sz w:val="28"/>
          <w:szCs w:val="28"/>
        </w:rPr>
        <w:t xml:space="preserve"> a hydrogeologický</w:t>
      </w:r>
      <w:r>
        <w:rPr>
          <w:sz w:val="28"/>
          <w:szCs w:val="28"/>
        </w:rPr>
        <w:t xml:space="preserve"> průzkum. Tyto průzkumy nebyly pro tento stupeň projektové dokumentace provedeny.</w:t>
      </w:r>
      <w:r w:rsidR="00F771C8">
        <w:rPr>
          <w:sz w:val="28"/>
          <w:szCs w:val="28"/>
        </w:rPr>
        <w:t xml:space="preserve"> </w:t>
      </w:r>
    </w:p>
    <w:p w:rsidR="00761DF0" w:rsidRPr="00761DF0" w:rsidRDefault="00761DF0" w:rsidP="00761DF0">
      <w:pPr>
        <w:rPr>
          <w:sz w:val="28"/>
          <w:szCs w:val="28"/>
        </w:rPr>
      </w:pPr>
    </w:p>
    <w:p w:rsidR="00EA3A5C" w:rsidRPr="00EA3A5C" w:rsidRDefault="00EA3A5C" w:rsidP="00EA3A5C">
      <w:pPr>
        <w:rPr>
          <w:sz w:val="28"/>
          <w:szCs w:val="28"/>
        </w:rPr>
      </w:pPr>
    </w:p>
    <w:p w:rsidR="00EA3A5C" w:rsidRPr="00337DB2" w:rsidRDefault="00EA3A5C" w:rsidP="00EA3A5C">
      <w:pPr>
        <w:rPr>
          <w:b/>
          <w:i/>
          <w:sz w:val="28"/>
          <w:szCs w:val="28"/>
          <w:u w:val="single"/>
        </w:rPr>
      </w:pPr>
    </w:p>
    <w:p w:rsidR="0036681D" w:rsidRDefault="0036681D" w:rsidP="0083745F">
      <w:pPr>
        <w:rPr>
          <w:sz w:val="28"/>
          <w:szCs w:val="28"/>
        </w:rPr>
      </w:pPr>
    </w:p>
    <w:p w:rsidR="0036681D" w:rsidRDefault="0036681D" w:rsidP="0083745F">
      <w:pPr>
        <w:rPr>
          <w:sz w:val="28"/>
          <w:szCs w:val="28"/>
        </w:rPr>
      </w:pPr>
    </w:p>
    <w:p w:rsidR="0036681D" w:rsidRDefault="0036681D" w:rsidP="0083745F">
      <w:pPr>
        <w:rPr>
          <w:sz w:val="28"/>
          <w:szCs w:val="28"/>
        </w:rPr>
      </w:pPr>
    </w:p>
    <w:p w:rsidR="0036681D" w:rsidRDefault="0036681D" w:rsidP="0083745F">
      <w:pPr>
        <w:rPr>
          <w:sz w:val="28"/>
          <w:szCs w:val="28"/>
        </w:rPr>
      </w:pPr>
    </w:p>
    <w:p w:rsidR="0036681D" w:rsidRDefault="0036681D" w:rsidP="0083745F">
      <w:pPr>
        <w:rPr>
          <w:sz w:val="28"/>
          <w:szCs w:val="28"/>
        </w:rPr>
      </w:pPr>
    </w:p>
    <w:p w:rsidR="0036681D" w:rsidRDefault="0036681D" w:rsidP="0083745F">
      <w:pPr>
        <w:rPr>
          <w:sz w:val="28"/>
          <w:szCs w:val="28"/>
        </w:rPr>
      </w:pPr>
    </w:p>
    <w:p w:rsidR="0036681D" w:rsidRDefault="0036681D" w:rsidP="0083745F">
      <w:pPr>
        <w:rPr>
          <w:sz w:val="28"/>
          <w:szCs w:val="28"/>
        </w:rPr>
      </w:pPr>
    </w:p>
    <w:p w:rsidR="0036681D" w:rsidRDefault="0036681D" w:rsidP="0083745F">
      <w:pPr>
        <w:rPr>
          <w:sz w:val="28"/>
          <w:szCs w:val="28"/>
        </w:rPr>
      </w:pPr>
    </w:p>
    <w:p w:rsidR="0036681D" w:rsidRDefault="0036681D" w:rsidP="0083745F">
      <w:pPr>
        <w:rPr>
          <w:sz w:val="28"/>
          <w:szCs w:val="28"/>
        </w:rPr>
      </w:pPr>
    </w:p>
    <w:p w:rsidR="007A7FE7" w:rsidRDefault="007A7FE7" w:rsidP="0083745F">
      <w:pPr>
        <w:rPr>
          <w:sz w:val="28"/>
          <w:szCs w:val="28"/>
        </w:rPr>
      </w:pPr>
    </w:p>
    <w:p w:rsidR="007A7FE7" w:rsidRDefault="007A7FE7" w:rsidP="0083745F">
      <w:pPr>
        <w:rPr>
          <w:sz w:val="28"/>
          <w:szCs w:val="28"/>
        </w:rPr>
      </w:pPr>
    </w:p>
    <w:p w:rsidR="007A7FE7" w:rsidRDefault="007A7FE7" w:rsidP="0083745F">
      <w:pPr>
        <w:rPr>
          <w:sz w:val="28"/>
          <w:szCs w:val="28"/>
        </w:rPr>
      </w:pPr>
    </w:p>
    <w:p w:rsidR="007A7FE7" w:rsidRDefault="007A7FE7" w:rsidP="0083745F">
      <w:pPr>
        <w:rPr>
          <w:sz w:val="28"/>
          <w:szCs w:val="28"/>
        </w:rPr>
      </w:pPr>
    </w:p>
    <w:p w:rsidR="0010433A" w:rsidRDefault="0010433A" w:rsidP="0083745F">
      <w:pPr>
        <w:rPr>
          <w:sz w:val="28"/>
          <w:szCs w:val="28"/>
        </w:rPr>
      </w:pPr>
    </w:p>
    <w:p w:rsidR="0010433A" w:rsidRDefault="0010433A" w:rsidP="0083745F">
      <w:pPr>
        <w:rPr>
          <w:sz w:val="28"/>
          <w:szCs w:val="28"/>
        </w:rPr>
      </w:pPr>
    </w:p>
    <w:p w:rsidR="003625FC" w:rsidRDefault="003625FC" w:rsidP="0083745F">
      <w:pPr>
        <w:rPr>
          <w:sz w:val="28"/>
          <w:szCs w:val="28"/>
        </w:rPr>
      </w:pPr>
    </w:p>
    <w:p w:rsidR="00761DF0" w:rsidRDefault="00761DF0" w:rsidP="00761DF0">
      <w:pPr>
        <w:pStyle w:val="Odstavecseseznamem"/>
        <w:numPr>
          <w:ilvl w:val="0"/>
          <w:numId w:val="1"/>
        </w:num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SOUHRNNÁ TECHNICKÁ</w:t>
      </w:r>
      <w:r w:rsidRPr="00761DF0">
        <w:rPr>
          <w:b/>
          <w:sz w:val="32"/>
          <w:szCs w:val="32"/>
        </w:rPr>
        <w:t xml:space="preserve"> ZPRÁVA</w:t>
      </w:r>
    </w:p>
    <w:p w:rsidR="00761DF0" w:rsidRDefault="00761DF0" w:rsidP="00761DF0">
      <w:pPr>
        <w:pStyle w:val="Odstavecseseznamem"/>
        <w:rPr>
          <w:b/>
          <w:sz w:val="32"/>
          <w:szCs w:val="32"/>
        </w:rPr>
      </w:pPr>
    </w:p>
    <w:p w:rsidR="00761DF0" w:rsidRPr="00761DF0" w:rsidRDefault="00761DF0" w:rsidP="00761DF0">
      <w:pPr>
        <w:rPr>
          <w:b/>
          <w:sz w:val="32"/>
          <w:szCs w:val="32"/>
        </w:rPr>
      </w:pPr>
      <w:r w:rsidRPr="00761DF0">
        <w:rPr>
          <w:b/>
          <w:sz w:val="32"/>
          <w:szCs w:val="32"/>
        </w:rPr>
        <w:t>____________________________________________________</w:t>
      </w:r>
      <w:r>
        <w:rPr>
          <w:b/>
          <w:sz w:val="32"/>
          <w:szCs w:val="32"/>
        </w:rPr>
        <w:t>____</w:t>
      </w:r>
    </w:p>
    <w:p w:rsidR="00337DB2" w:rsidRDefault="00337DB2" w:rsidP="0083745F">
      <w:pPr>
        <w:rPr>
          <w:sz w:val="28"/>
          <w:szCs w:val="28"/>
        </w:rPr>
      </w:pPr>
    </w:p>
    <w:p w:rsidR="0032512E" w:rsidRDefault="0032512E" w:rsidP="0032512E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B.1. Popis území stavby</w:t>
      </w:r>
    </w:p>
    <w:p w:rsidR="0032512E" w:rsidRDefault="0032512E" w:rsidP="0032512E">
      <w:pPr>
        <w:rPr>
          <w:b/>
          <w:i/>
          <w:sz w:val="28"/>
          <w:szCs w:val="28"/>
          <w:u w:val="single"/>
        </w:rPr>
      </w:pPr>
    </w:p>
    <w:p w:rsidR="0032512E" w:rsidRDefault="0032512E" w:rsidP="0032512E">
      <w:pPr>
        <w:rPr>
          <w:b/>
          <w:sz w:val="28"/>
          <w:szCs w:val="28"/>
        </w:rPr>
      </w:pPr>
      <w:r w:rsidRPr="0032512E">
        <w:rPr>
          <w:b/>
          <w:sz w:val="28"/>
          <w:szCs w:val="28"/>
        </w:rPr>
        <w:t>a)</w:t>
      </w:r>
      <w:r>
        <w:rPr>
          <w:b/>
          <w:sz w:val="28"/>
          <w:szCs w:val="28"/>
        </w:rPr>
        <w:t xml:space="preserve"> </w:t>
      </w:r>
      <w:r w:rsidRPr="0032512E">
        <w:rPr>
          <w:b/>
          <w:sz w:val="28"/>
          <w:szCs w:val="28"/>
        </w:rPr>
        <w:t>charakteristika území a stavebního pozemku</w:t>
      </w:r>
    </w:p>
    <w:p w:rsidR="0032512E" w:rsidRDefault="0032512E" w:rsidP="0032512E">
      <w:pPr>
        <w:rPr>
          <w:sz w:val="28"/>
          <w:szCs w:val="28"/>
        </w:rPr>
      </w:pPr>
    </w:p>
    <w:p w:rsidR="00F05407" w:rsidRDefault="0032512E" w:rsidP="00F0540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Jedná</w:t>
      </w:r>
      <w:r w:rsidR="003625FC">
        <w:rPr>
          <w:sz w:val="28"/>
          <w:szCs w:val="28"/>
        </w:rPr>
        <w:t xml:space="preserve"> s</w:t>
      </w:r>
      <w:r w:rsidR="00370A56">
        <w:rPr>
          <w:sz w:val="28"/>
          <w:szCs w:val="28"/>
        </w:rPr>
        <w:t>e o modernizaci stávajícího spo</w:t>
      </w:r>
      <w:r w:rsidR="007A7FE7">
        <w:rPr>
          <w:sz w:val="28"/>
          <w:szCs w:val="28"/>
        </w:rPr>
        <w:t>rtoviště v prostoru SOŠ Liblice</w:t>
      </w:r>
      <w:r>
        <w:rPr>
          <w:sz w:val="28"/>
          <w:szCs w:val="28"/>
        </w:rPr>
        <w:t xml:space="preserve"> </w:t>
      </w:r>
      <w:r w:rsidR="007A7FE7">
        <w:rPr>
          <w:sz w:val="28"/>
          <w:szCs w:val="28"/>
        </w:rPr>
        <w:t xml:space="preserve">na pozemku </w:t>
      </w:r>
      <w:r w:rsidR="00B417C1">
        <w:rPr>
          <w:sz w:val="28"/>
          <w:szCs w:val="28"/>
        </w:rPr>
        <w:t xml:space="preserve">p.č. </w:t>
      </w:r>
      <w:r w:rsidR="007A7FE7">
        <w:rPr>
          <w:sz w:val="28"/>
          <w:szCs w:val="28"/>
        </w:rPr>
        <w:t>608/1, 738</w:t>
      </w:r>
      <w:r w:rsidR="003625FC">
        <w:rPr>
          <w:sz w:val="28"/>
          <w:szCs w:val="28"/>
        </w:rPr>
        <w:t>,</w:t>
      </w:r>
      <w:r w:rsidR="007A7FE7">
        <w:rPr>
          <w:sz w:val="28"/>
          <w:szCs w:val="28"/>
        </w:rPr>
        <w:t xml:space="preserve"> v k.ú. Liblice</w:t>
      </w:r>
      <w:r w:rsidR="008614E9">
        <w:rPr>
          <w:sz w:val="28"/>
          <w:szCs w:val="28"/>
        </w:rPr>
        <w:t>, které je přístup</w:t>
      </w:r>
      <w:r w:rsidR="00DF177A">
        <w:rPr>
          <w:sz w:val="28"/>
          <w:szCs w:val="28"/>
        </w:rPr>
        <w:t>né z místní komunikace</w:t>
      </w:r>
      <w:r w:rsidR="008614E9">
        <w:rPr>
          <w:sz w:val="28"/>
          <w:szCs w:val="28"/>
        </w:rPr>
        <w:t>.</w:t>
      </w:r>
      <w:r w:rsidR="00A336C8">
        <w:rPr>
          <w:sz w:val="28"/>
          <w:szCs w:val="28"/>
        </w:rPr>
        <w:t xml:space="preserve"> Dnešní stav</w:t>
      </w:r>
      <w:r w:rsidR="00436F4B">
        <w:rPr>
          <w:sz w:val="28"/>
          <w:szCs w:val="28"/>
        </w:rPr>
        <w:t xml:space="preserve"> hřiště je nedostačující. J</w:t>
      </w:r>
      <w:r w:rsidR="000026FB">
        <w:rPr>
          <w:sz w:val="28"/>
          <w:szCs w:val="28"/>
        </w:rPr>
        <w:t>edná se převážn</w:t>
      </w:r>
      <w:r w:rsidR="00436F4B">
        <w:rPr>
          <w:sz w:val="28"/>
          <w:szCs w:val="28"/>
        </w:rPr>
        <w:t>ě o ušlapanou či mírně trávou zarostlou</w:t>
      </w:r>
      <w:r w:rsidR="000026FB">
        <w:rPr>
          <w:sz w:val="28"/>
          <w:szCs w:val="28"/>
        </w:rPr>
        <w:t xml:space="preserve"> plochu</w:t>
      </w:r>
      <w:r w:rsidR="00A336C8">
        <w:rPr>
          <w:sz w:val="28"/>
          <w:szCs w:val="28"/>
        </w:rPr>
        <w:t>. Navrhovaným řešením dojde k</w:t>
      </w:r>
      <w:r w:rsidR="000026FB">
        <w:rPr>
          <w:sz w:val="28"/>
          <w:szCs w:val="28"/>
        </w:rPr>
        <w:t>e</w:t>
      </w:r>
      <w:r w:rsidR="00A336C8">
        <w:rPr>
          <w:sz w:val="28"/>
          <w:szCs w:val="28"/>
        </w:rPr>
        <w:t> zhotovení nového</w:t>
      </w:r>
      <w:r w:rsidR="00CF5DCC">
        <w:rPr>
          <w:sz w:val="28"/>
          <w:szCs w:val="28"/>
        </w:rPr>
        <w:t xml:space="preserve"> umělého</w:t>
      </w:r>
      <w:r w:rsidR="00436F4B">
        <w:rPr>
          <w:sz w:val="28"/>
          <w:szCs w:val="28"/>
        </w:rPr>
        <w:t xml:space="preserve"> travnatého</w:t>
      </w:r>
      <w:r w:rsidR="00A336C8">
        <w:rPr>
          <w:sz w:val="28"/>
          <w:szCs w:val="28"/>
        </w:rPr>
        <w:t xml:space="preserve"> povrchu</w:t>
      </w:r>
      <w:r w:rsidR="00CF5DCC">
        <w:rPr>
          <w:sz w:val="28"/>
          <w:szCs w:val="28"/>
        </w:rPr>
        <w:t xml:space="preserve"> UMT</w:t>
      </w:r>
      <w:r w:rsidR="00955BBE">
        <w:rPr>
          <w:sz w:val="28"/>
          <w:szCs w:val="28"/>
        </w:rPr>
        <w:t xml:space="preserve"> s drenážním systémem</w:t>
      </w:r>
      <w:r w:rsidR="00A336C8">
        <w:rPr>
          <w:sz w:val="28"/>
          <w:szCs w:val="28"/>
        </w:rPr>
        <w:t>, osaze</w:t>
      </w:r>
      <w:r w:rsidR="000026FB">
        <w:rPr>
          <w:sz w:val="28"/>
          <w:szCs w:val="28"/>
        </w:rPr>
        <w:t>ní sloupků pro zavěšení sítě,</w:t>
      </w:r>
      <w:r w:rsidR="00F05407">
        <w:rPr>
          <w:sz w:val="28"/>
          <w:szCs w:val="28"/>
        </w:rPr>
        <w:t xml:space="preserve"> </w:t>
      </w:r>
      <w:r w:rsidR="00B417C1">
        <w:rPr>
          <w:sz w:val="28"/>
          <w:szCs w:val="28"/>
        </w:rPr>
        <w:t>nové střídačky,</w:t>
      </w:r>
      <w:r w:rsidR="000026FB">
        <w:rPr>
          <w:sz w:val="28"/>
          <w:szCs w:val="28"/>
        </w:rPr>
        <w:t xml:space="preserve"> </w:t>
      </w:r>
      <w:r w:rsidR="00436F4B">
        <w:rPr>
          <w:sz w:val="28"/>
          <w:szCs w:val="28"/>
        </w:rPr>
        <w:t>olemování obrubníkem okolo střídaček</w:t>
      </w:r>
      <w:r w:rsidR="00955BBE">
        <w:rPr>
          <w:sz w:val="28"/>
          <w:szCs w:val="28"/>
        </w:rPr>
        <w:t>, zpevněné plochy a osvětlení hřiště s novou EI přípojkou</w:t>
      </w:r>
      <w:r w:rsidR="00F05407">
        <w:rPr>
          <w:sz w:val="28"/>
          <w:szCs w:val="28"/>
        </w:rPr>
        <w:t>.</w:t>
      </w:r>
      <w:r w:rsidR="00F05407">
        <w:rPr>
          <w:rFonts w:ascii="Arial" w:hAnsi="Arial" w:cs="Arial"/>
          <w:color w:val="000000"/>
          <w:sz w:val="24"/>
          <w:szCs w:val="24"/>
        </w:rPr>
        <w:t xml:space="preserve"> </w:t>
      </w:r>
      <w:r w:rsidR="00F05407" w:rsidRPr="00F05407">
        <w:rPr>
          <w:sz w:val="28"/>
          <w:szCs w:val="28"/>
        </w:rPr>
        <w:t>Celá modernizo</w:t>
      </w:r>
      <w:r w:rsidR="00D9644E">
        <w:rPr>
          <w:sz w:val="28"/>
          <w:szCs w:val="28"/>
        </w:rPr>
        <w:t xml:space="preserve">vaná plocha fotbalového hřiště </w:t>
      </w:r>
      <w:r w:rsidR="00F05407" w:rsidRPr="00F05407">
        <w:rPr>
          <w:sz w:val="28"/>
          <w:szCs w:val="28"/>
        </w:rPr>
        <w:t>se nachází v záplavovém území vodního toku Š</w:t>
      </w:r>
      <w:r w:rsidR="00F05407">
        <w:rPr>
          <w:sz w:val="28"/>
          <w:szCs w:val="28"/>
        </w:rPr>
        <w:t xml:space="preserve">embera </w:t>
      </w:r>
      <w:r w:rsidR="00F05407" w:rsidRPr="00F05407">
        <w:rPr>
          <w:sz w:val="28"/>
          <w:szCs w:val="28"/>
        </w:rPr>
        <w:t>(IDVT 10100173) při průtoku Q100 a současně v aktivní zóně záplavového území. Hladina vody při prů</w:t>
      </w:r>
      <w:r w:rsidR="00F05407">
        <w:rPr>
          <w:sz w:val="28"/>
          <w:szCs w:val="28"/>
        </w:rPr>
        <w:t xml:space="preserve">toku </w:t>
      </w:r>
      <w:r w:rsidR="00F05407" w:rsidRPr="00F05407">
        <w:rPr>
          <w:sz w:val="28"/>
          <w:szCs w:val="28"/>
        </w:rPr>
        <w:t>Q100 dosahuje úrovně 214,66 m n.m., výškový systé</w:t>
      </w:r>
      <w:r w:rsidR="00F05407">
        <w:rPr>
          <w:sz w:val="28"/>
          <w:szCs w:val="28"/>
        </w:rPr>
        <w:t xml:space="preserve">m Bpv. </w:t>
      </w:r>
      <w:r w:rsidR="00F05407" w:rsidRPr="00F05407">
        <w:rPr>
          <w:sz w:val="28"/>
          <w:szCs w:val="28"/>
        </w:rPr>
        <w:t>Z toho</w:t>
      </w:r>
      <w:r w:rsidR="00D9644E">
        <w:rPr>
          <w:sz w:val="28"/>
          <w:szCs w:val="28"/>
        </w:rPr>
        <w:t xml:space="preserve">to důvodu je požadováno fotbalové </w:t>
      </w:r>
      <w:r w:rsidR="00F05407" w:rsidRPr="00F05407">
        <w:rPr>
          <w:sz w:val="28"/>
          <w:szCs w:val="28"/>
        </w:rPr>
        <w:t>branky v této aktivní zóně záplavového území provést jako demontovatelné a v případě zvýšených průtoků, aby bylo možné tyto branky dočasně</w:t>
      </w:r>
      <w:r w:rsidR="00F05407">
        <w:rPr>
          <w:sz w:val="28"/>
          <w:szCs w:val="28"/>
        </w:rPr>
        <w:t xml:space="preserve"> odstranit.</w:t>
      </w:r>
    </w:p>
    <w:p w:rsidR="002248CA" w:rsidRPr="002248CA" w:rsidRDefault="002F1681" w:rsidP="00F0540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Povrch f</w:t>
      </w:r>
      <w:r w:rsidR="00600C37">
        <w:rPr>
          <w:sz w:val="28"/>
          <w:szCs w:val="28"/>
        </w:rPr>
        <w:t>otbalové</w:t>
      </w:r>
      <w:r>
        <w:rPr>
          <w:sz w:val="28"/>
          <w:szCs w:val="28"/>
        </w:rPr>
        <w:t>ho</w:t>
      </w:r>
      <w:r w:rsidR="00600C37">
        <w:rPr>
          <w:sz w:val="28"/>
          <w:szCs w:val="28"/>
        </w:rPr>
        <w:t xml:space="preserve"> hřiště</w:t>
      </w:r>
      <w:r>
        <w:rPr>
          <w:sz w:val="28"/>
          <w:szCs w:val="28"/>
        </w:rPr>
        <w:t xml:space="preserve"> </w:t>
      </w:r>
      <w:r w:rsidR="00955BBE">
        <w:rPr>
          <w:sz w:val="28"/>
          <w:szCs w:val="28"/>
        </w:rPr>
        <w:t>bude kompletně vyměněn umělým</w:t>
      </w:r>
      <w:r>
        <w:rPr>
          <w:sz w:val="28"/>
          <w:szCs w:val="28"/>
        </w:rPr>
        <w:t xml:space="preserve"> trávníkem </w:t>
      </w:r>
      <w:r w:rsidR="00955BBE">
        <w:rPr>
          <w:sz w:val="28"/>
          <w:szCs w:val="28"/>
        </w:rPr>
        <w:t xml:space="preserve">III.generace </w:t>
      </w:r>
      <w:r>
        <w:rPr>
          <w:sz w:val="28"/>
          <w:szCs w:val="28"/>
        </w:rPr>
        <w:t>vč. podkladních vrstev.</w:t>
      </w:r>
      <w:r w:rsidR="00955BBE">
        <w:rPr>
          <w:sz w:val="28"/>
          <w:szCs w:val="28"/>
        </w:rPr>
        <w:t xml:space="preserve"> </w:t>
      </w:r>
      <w:r w:rsidR="002248CA">
        <w:rPr>
          <w:sz w:val="28"/>
          <w:szCs w:val="28"/>
        </w:rPr>
        <w:t>Navrhovaný sportovní areál bude sloužit pro volnočasovou, relaxační a sportovní činnost a d</w:t>
      </w:r>
      <w:r w:rsidR="00A336C8">
        <w:rPr>
          <w:sz w:val="28"/>
          <w:szCs w:val="28"/>
        </w:rPr>
        <w:t>ané úpravy tak zlepší výuku a sportovní zážitek sportovcům</w:t>
      </w:r>
      <w:r w:rsidR="007A7FE7">
        <w:rPr>
          <w:sz w:val="28"/>
          <w:szCs w:val="28"/>
        </w:rPr>
        <w:t xml:space="preserve"> převážně </w:t>
      </w:r>
      <w:r w:rsidR="00DF177A">
        <w:rPr>
          <w:sz w:val="28"/>
          <w:szCs w:val="28"/>
        </w:rPr>
        <w:t>kopané.</w:t>
      </w:r>
    </w:p>
    <w:p w:rsidR="0032512E" w:rsidRPr="0032512E" w:rsidRDefault="0032512E" w:rsidP="002248CA">
      <w:pPr>
        <w:rPr>
          <w:b/>
          <w:sz w:val="28"/>
          <w:szCs w:val="28"/>
        </w:rPr>
      </w:pPr>
    </w:p>
    <w:p w:rsidR="002C2C21" w:rsidRDefault="002C2C21" w:rsidP="002C2C21">
      <w:pPr>
        <w:rPr>
          <w:b/>
          <w:sz w:val="28"/>
          <w:szCs w:val="28"/>
        </w:rPr>
      </w:pPr>
      <w:r>
        <w:rPr>
          <w:b/>
          <w:sz w:val="28"/>
          <w:szCs w:val="28"/>
        </w:rPr>
        <w:t>b</w:t>
      </w:r>
      <w:r w:rsidRPr="0032512E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údaje o souladu s územně plánovací dokumentací</w:t>
      </w:r>
    </w:p>
    <w:p w:rsidR="002C2C21" w:rsidRDefault="002C2C21" w:rsidP="002C2C21">
      <w:pPr>
        <w:rPr>
          <w:b/>
          <w:sz w:val="28"/>
          <w:szCs w:val="28"/>
        </w:rPr>
      </w:pPr>
    </w:p>
    <w:p w:rsidR="002C2C21" w:rsidRDefault="002C2C21" w:rsidP="002C2C21">
      <w:pPr>
        <w:rPr>
          <w:sz w:val="28"/>
          <w:szCs w:val="28"/>
        </w:rPr>
      </w:pPr>
      <w:r w:rsidRPr="002C2C21">
        <w:rPr>
          <w:sz w:val="28"/>
          <w:szCs w:val="28"/>
        </w:rPr>
        <w:t>Stavba je v soula</w:t>
      </w:r>
      <w:r w:rsidR="004B4A52">
        <w:rPr>
          <w:sz w:val="28"/>
          <w:szCs w:val="28"/>
        </w:rPr>
        <w:t xml:space="preserve">du </w:t>
      </w:r>
      <w:r w:rsidR="00436F4B">
        <w:rPr>
          <w:sz w:val="28"/>
          <w:szCs w:val="28"/>
        </w:rPr>
        <w:t>s platným územním plánem obce</w:t>
      </w:r>
      <w:r w:rsidR="007A7FE7">
        <w:rPr>
          <w:sz w:val="28"/>
          <w:szCs w:val="28"/>
        </w:rPr>
        <w:t xml:space="preserve"> Liblice</w:t>
      </w:r>
    </w:p>
    <w:p w:rsidR="002C2C21" w:rsidRDefault="002C2C21" w:rsidP="002C2C21">
      <w:pPr>
        <w:rPr>
          <w:sz w:val="28"/>
          <w:szCs w:val="28"/>
        </w:rPr>
      </w:pPr>
    </w:p>
    <w:p w:rsidR="002C2C21" w:rsidRDefault="002C2C21" w:rsidP="002C2C21">
      <w:pPr>
        <w:rPr>
          <w:b/>
          <w:sz w:val="28"/>
          <w:szCs w:val="28"/>
        </w:rPr>
      </w:pPr>
      <w:r>
        <w:rPr>
          <w:b/>
          <w:sz w:val="28"/>
          <w:szCs w:val="28"/>
        </w:rPr>
        <w:t>c) geologická, geomorfologická a hydrogeologická charakteristika</w:t>
      </w:r>
    </w:p>
    <w:p w:rsidR="002F7CD9" w:rsidRDefault="002F7CD9" w:rsidP="002C2C21">
      <w:pPr>
        <w:rPr>
          <w:b/>
          <w:sz w:val="28"/>
          <w:szCs w:val="28"/>
        </w:rPr>
      </w:pPr>
    </w:p>
    <w:p w:rsidR="002F7CD9" w:rsidRPr="002F7CD9" w:rsidRDefault="002F7CD9" w:rsidP="002F7CD9">
      <w:pPr>
        <w:rPr>
          <w:sz w:val="28"/>
          <w:szCs w:val="28"/>
        </w:rPr>
      </w:pPr>
      <w:r w:rsidRPr="002F7CD9">
        <w:rPr>
          <w:sz w:val="28"/>
          <w:szCs w:val="28"/>
        </w:rPr>
        <w:t xml:space="preserve">V zájmovém území se nenachází zdroje nerostů ani podzemních vod. </w:t>
      </w:r>
    </w:p>
    <w:p w:rsidR="002F7CD9" w:rsidRDefault="002F7CD9" w:rsidP="002C2C21">
      <w:pPr>
        <w:rPr>
          <w:b/>
          <w:sz w:val="28"/>
          <w:szCs w:val="28"/>
        </w:rPr>
      </w:pPr>
    </w:p>
    <w:p w:rsidR="00F05407" w:rsidRDefault="00F05407" w:rsidP="002C2C21">
      <w:pPr>
        <w:rPr>
          <w:b/>
          <w:sz w:val="28"/>
          <w:szCs w:val="28"/>
        </w:rPr>
      </w:pPr>
    </w:p>
    <w:p w:rsidR="00F05407" w:rsidRDefault="00F05407" w:rsidP="002C2C21">
      <w:pPr>
        <w:rPr>
          <w:b/>
          <w:sz w:val="28"/>
          <w:szCs w:val="28"/>
        </w:rPr>
      </w:pPr>
    </w:p>
    <w:p w:rsidR="00F05407" w:rsidRDefault="00F05407" w:rsidP="002C2C21">
      <w:pPr>
        <w:rPr>
          <w:b/>
          <w:sz w:val="28"/>
          <w:szCs w:val="28"/>
        </w:rPr>
      </w:pPr>
    </w:p>
    <w:p w:rsidR="00D9644E" w:rsidRDefault="00D9644E" w:rsidP="002C2C21">
      <w:pPr>
        <w:rPr>
          <w:b/>
          <w:sz w:val="28"/>
          <w:szCs w:val="28"/>
        </w:rPr>
      </w:pPr>
    </w:p>
    <w:p w:rsidR="00D9644E" w:rsidRPr="002C2C21" w:rsidRDefault="00D9644E" w:rsidP="002C2C21">
      <w:pPr>
        <w:rPr>
          <w:b/>
          <w:sz w:val="28"/>
          <w:szCs w:val="28"/>
        </w:rPr>
      </w:pPr>
    </w:p>
    <w:p w:rsidR="00DD4FCE" w:rsidRPr="00DD4FCE" w:rsidRDefault="00DD4FCE" w:rsidP="00DD4FCE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d) </w:t>
      </w:r>
      <w:r w:rsidRPr="00DD4FCE">
        <w:rPr>
          <w:b/>
          <w:sz w:val="28"/>
          <w:szCs w:val="28"/>
        </w:rPr>
        <w:t>výčet a závěry provedených průzkumů a měření</w:t>
      </w:r>
    </w:p>
    <w:p w:rsidR="002C2C21" w:rsidRDefault="002C2C21" w:rsidP="002C2C21">
      <w:pPr>
        <w:rPr>
          <w:b/>
          <w:sz w:val="28"/>
          <w:szCs w:val="28"/>
        </w:rPr>
      </w:pPr>
    </w:p>
    <w:p w:rsidR="00DD4FCE" w:rsidRDefault="00DD4FCE" w:rsidP="0083745F">
      <w:pPr>
        <w:rPr>
          <w:sz w:val="28"/>
          <w:szCs w:val="28"/>
        </w:rPr>
      </w:pPr>
      <w:r>
        <w:rPr>
          <w:sz w:val="28"/>
          <w:szCs w:val="28"/>
        </w:rPr>
        <w:t>Na základě provedené sondy dojde v ploše plánov</w:t>
      </w:r>
      <w:r w:rsidR="003625FC">
        <w:rPr>
          <w:sz w:val="28"/>
          <w:szCs w:val="28"/>
        </w:rPr>
        <w:t>ané modernizace</w:t>
      </w:r>
      <w:r w:rsidR="004B4A52">
        <w:rPr>
          <w:sz w:val="28"/>
          <w:szCs w:val="28"/>
        </w:rPr>
        <w:t xml:space="preserve"> k odstranění 20 </w:t>
      </w:r>
      <w:r>
        <w:rPr>
          <w:sz w:val="28"/>
          <w:szCs w:val="28"/>
        </w:rPr>
        <w:t>cm podkladní vrstvy</w:t>
      </w:r>
      <w:r w:rsidR="004B4A52">
        <w:rPr>
          <w:sz w:val="28"/>
          <w:szCs w:val="28"/>
        </w:rPr>
        <w:t xml:space="preserve"> pod fot</w:t>
      </w:r>
      <w:r w:rsidR="00222E29">
        <w:rPr>
          <w:sz w:val="28"/>
          <w:szCs w:val="28"/>
        </w:rPr>
        <w:t>balový</w:t>
      </w:r>
      <w:r w:rsidR="00436F4B">
        <w:rPr>
          <w:sz w:val="28"/>
          <w:szCs w:val="28"/>
        </w:rPr>
        <w:t>m</w:t>
      </w:r>
      <w:r w:rsidR="00F75263">
        <w:rPr>
          <w:sz w:val="28"/>
          <w:szCs w:val="28"/>
        </w:rPr>
        <w:t xml:space="preserve"> hřišt</w:t>
      </w:r>
      <w:r w:rsidR="00BB1527">
        <w:rPr>
          <w:sz w:val="28"/>
          <w:szCs w:val="28"/>
        </w:rPr>
        <w:t>ěm</w:t>
      </w:r>
      <w:r w:rsidR="004B4A5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B4A52">
        <w:rPr>
          <w:sz w:val="28"/>
          <w:szCs w:val="28"/>
        </w:rPr>
        <w:t>Jedná se především o ornici</w:t>
      </w:r>
      <w:r w:rsidR="00436F4B">
        <w:rPr>
          <w:sz w:val="28"/>
          <w:szCs w:val="28"/>
        </w:rPr>
        <w:t xml:space="preserve"> s travním porostem</w:t>
      </w:r>
      <w:r w:rsidR="004B4A52">
        <w:rPr>
          <w:sz w:val="28"/>
          <w:szCs w:val="28"/>
        </w:rPr>
        <w:t xml:space="preserve"> a rostlý terén</w:t>
      </w:r>
      <w:r w:rsidR="00436F4B">
        <w:rPr>
          <w:sz w:val="28"/>
          <w:szCs w:val="28"/>
        </w:rPr>
        <w:t xml:space="preserve"> spolu s kamenivem</w:t>
      </w:r>
      <w:r>
        <w:rPr>
          <w:sz w:val="28"/>
          <w:szCs w:val="28"/>
        </w:rPr>
        <w:t>. Zemní práce proběhnou v příznivě rozpojitelných zemních materiálech s</w:t>
      </w:r>
      <w:r w:rsidR="004B4A52">
        <w:rPr>
          <w:sz w:val="28"/>
          <w:szCs w:val="28"/>
        </w:rPr>
        <w:t> </w:t>
      </w:r>
      <w:r>
        <w:rPr>
          <w:sz w:val="28"/>
          <w:szCs w:val="28"/>
        </w:rPr>
        <w:t>převahou</w:t>
      </w:r>
      <w:r w:rsidR="004B4A52">
        <w:rPr>
          <w:sz w:val="28"/>
          <w:szCs w:val="28"/>
        </w:rPr>
        <w:t xml:space="preserve"> drobného</w:t>
      </w:r>
      <w:r>
        <w:rPr>
          <w:sz w:val="28"/>
          <w:szCs w:val="28"/>
        </w:rPr>
        <w:t xml:space="preserve"> kameniva. Z hlediska vsakování dešťové vody jsou navržena drenážní pera pod novou vrstvou hřiště. Rekonstrukcí sportoviště nebudou porušeny stabilní poměry lokality, ani nedojde k ovlivnění hydrogeologických a odtokových poměrů spádového území.</w:t>
      </w:r>
    </w:p>
    <w:p w:rsidR="002248CA" w:rsidRDefault="002248CA" w:rsidP="0083745F">
      <w:pPr>
        <w:rPr>
          <w:sz w:val="28"/>
          <w:szCs w:val="28"/>
        </w:rPr>
      </w:pPr>
    </w:p>
    <w:p w:rsidR="008614E9" w:rsidRDefault="008614E9" w:rsidP="0083745F">
      <w:pPr>
        <w:rPr>
          <w:b/>
          <w:sz w:val="28"/>
          <w:szCs w:val="28"/>
        </w:rPr>
      </w:pPr>
      <w:r>
        <w:rPr>
          <w:b/>
          <w:sz w:val="28"/>
          <w:szCs w:val="28"/>
        </w:rPr>
        <w:t>e) ochrana území podle jiných právních předpisů</w:t>
      </w:r>
    </w:p>
    <w:p w:rsidR="008614E9" w:rsidRDefault="008614E9" w:rsidP="0083745F">
      <w:pPr>
        <w:rPr>
          <w:b/>
          <w:sz w:val="28"/>
          <w:szCs w:val="28"/>
        </w:rPr>
      </w:pPr>
    </w:p>
    <w:p w:rsidR="00337DB2" w:rsidRDefault="00DD4FCE" w:rsidP="0083745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14E9">
        <w:rPr>
          <w:sz w:val="28"/>
          <w:szCs w:val="28"/>
        </w:rPr>
        <w:t>není řešeno</w:t>
      </w:r>
    </w:p>
    <w:p w:rsidR="008614E9" w:rsidRDefault="008614E9" w:rsidP="0083745F">
      <w:pPr>
        <w:rPr>
          <w:sz w:val="28"/>
          <w:szCs w:val="28"/>
        </w:rPr>
      </w:pPr>
    </w:p>
    <w:p w:rsidR="008614E9" w:rsidRDefault="008614E9" w:rsidP="0083745F">
      <w:pPr>
        <w:rPr>
          <w:b/>
          <w:sz w:val="28"/>
          <w:szCs w:val="28"/>
        </w:rPr>
      </w:pPr>
      <w:r>
        <w:rPr>
          <w:b/>
          <w:sz w:val="28"/>
          <w:szCs w:val="28"/>
        </w:rPr>
        <w:t>f) poloha vzhledem k záplavovému území , poddolovanému území apod.</w:t>
      </w:r>
    </w:p>
    <w:p w:rsidR="008614E9" w:rsidRDefault="008614E9" w:rsidP="0083745F">
      <w:pPr>
        <w:rPr>
          <w:b/>
          <w:sz w:val="28"/>
          <w:szCs w:val="28"/>
        </w:rPr>
      </w:pPr>
    </w:p>
    <w:p w:rsidR="008614E9" w:rsidRDefault="00F05407" w:rsidP="0083745F">
      <w:pPr>
        <w:rPr>
          <w:sz w:val="28"/>
          <w:szCs w:val="28"/>
        </w:rPr>
      </w:pPr>
      <w:r>
        <w:rPr>
          <w:sz w:val="28"/>
          <w:szCs w:val="28"/>
        </w:rPr>
        <w:t>S</w:t>
      </w:r>
      <w:r w:rsidR="008614E9">
        <w:rPr>
          <w:sz w:val="28"/>
          <w:szCs w:val="28"/>
        </w:rPr>
        <w:t>tavb</w:t>
      </w:r>
      <w:r>
        <w:rPr>
          <w:sz w:val="28"/>
          <w:szCs w:val="28"/>
        </w:rPr>
        <w:t>a se nenachází v </w:t>
      </w:r>
      <w:r w:rsidR="008614E9">
        <w:rPr>
          <w:sz w:val="28"/>
          <w:szCs w:val="28"/>
        </w:rPr>
        <w:t>poddolovaném území.</w:t>
      </w:r>
    </w:p>
    <w:p w:rsidR="00F05407" w:rsidRDefault="00F05407" w:rsidP="00F05407">
      <w:pPr>
        <w:autoSpaceDE w:val="0"/>
        <w:autoSpaceDN w:val="0"/>
        <w:adjustRightInd w:val="0"/>
        <w:rPr>
          <w:sz w:val="28"/>
          <w:szCs w:val="28"/>
        </w:rPr>
      </w:pPr>
      <w:r w:rsidRPr="00F05407">
        <w:rPr>
          <w:sz w:val="28"/>
          <w:szCs w:val="28"/>
        </w:rPr>
        <w:t>Celá modernizovaná plocha fotbalového hřiště</w:t>
      </w:r>
      <w:r w:rsidR="00D9644E">
        <w:rPr>
          <w:sz w:val="28"/>
          <w:szCs w:val="28"/>
        </w:rPr>
        <w:t xml:space="preserve"> </w:t>
      </w:r>
      <w:r w:rsidRPr="00F05407">
        <w:rPr>
          <w:sz w:val="28"/>
          <w:szCs w:val="28"/>
        </w:rPr>
        <w:t>se nachází v záplavovém území vodního toku Š</w:t>
      </w:r>
      <w:r>
        <w:rPr>
          <w:sz w:val="28"/>
          <w:szCs w:val="28"/>
        </w:rPr>
        <w:t xml:space="preserve">embera </w:t>
      </w:r>
      <w:r w:rsidRPr="00F05407">
        <w:rPr>
          <w:sz w:val="28"/>
          <w:szCs w:val="28"/>
        </w:rPr>
        <w:t>(IDVT 10100173) při průtoku Q100 a současně v aktivní zóně záplavového území. Hladina vody při prů</w:t>
      </w:r>
      <w:r>
        <w:rPr>
          <w:sz w:val="28"/>
          <w:szCs w:val="28"/>
        </w:rPr>
        <w:t xml:space="preserve">toku </w:t>
      </w:r>
      <w:r w:rsidRPr="00F05407">
        <w:rPr>
          <w:sz w:val="28"/>
          <w:szCs w:val="28"/>
        </w:rPr>
        <w:t>Q100 dosahuje úrovně 214,66 m n.m., výškový systé</w:t>
      </w:r>
      <w:r>
        <w:rPr>
          <w:sz w:val="28"/>
          <w:szCs w:val="28"/>
        </w:rPr>
        <w:t xml:space="preserve">m Bpv. </w:t>
      </w:r>
      <w:r w:rsidRPr="00F05407">
        <w:rPr>
          <w:sz w:val="28"/>
          <w:szCs w:val="28"/>
        </w:rPr>
        <w:t>Z toh</w:t>
      </w:r>
      <w:r w:rsidR="00D9644E">
        <w:rPr>
          <w:sz w:val="28"/>
          <w:szCs w:val="28"/>
        </w:rPr>
        <w:t>oto důvodu je požadováno fotbalové</w:t>
      </w:r>
      <w:r w:rsidRPr="00F05407">
        <w:rPr>
          <w:sz w:val="28"/>
          <w:szCs w:val="28"/>
        </w:rPr>
        <w:t xml:space="preserve"> branky v této aktivní zóně záplavového území provést jako demontovatelné a v případě zvýšených průtoků, aby bylo možné tyto branky dočasně</w:t>
      </w:r>
      <w:r>
        <w:rPr>
          <w:sz w:val="28"/>
          <w:szCs w:val="28"/>
        </w:rPr>
        <w:t xml:space="preserve"> odstranit.</w:t>
      </w:r>
    </w:p>
    <w:p w:rsidR="008614E9" w:rsidRDefault="008614E9" w:rsidP="0083745F">
      <w:pPr>
        <w:rPr>
          <w:sz w:val="28"/>
          <w:szCs w:val="28"/>
        </w:rPr>
      </w:pPr>
    </w:p>
    <w:p w:rsidR="008614E9" w:rsidRDefault="008614E9" w:rsidP="007B55D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g) </w:t>
      </w:r>
      <w:r w:rsidRPr="008614E9">
        <w:rPr>
          <w:b/>
          <w:sz w:val="28"/>
          <w:szCs w:val="28"/>
        </w:rPr>
        <w:t xml:space="preserve">vliv stavby na okolní stavby a pozemky, ochrana okolí, vliv stavby na </w:t>
      </w:r>
      <w:r>
        <w:rPr>
          <w:b/>
          <w:sz w:val="28"/>
          <w:szCs w:val="28"/>
        </w:rPr>
        <w:t xml:space="preserve">   </w:t>
      </w:r>
    </w:p>
    <w:p w:rsidR="008614E9" w:rsidRPr="008614E9" w:rsidRDefault="008614E9" w:rsidP="007B55D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8614E9">
        <w:rPr>
          <w:b/>
          <w:sz w:val="28"/>
          <w:szCs w:val="28"/>
        </w:rPr>
        <w:t>odtokové poměry</w:t>
      </w:r>
    </w:p>
    <w:p w:rsidR="008614E9" w:rsidRPr="008614E9" w:rsidRDefault="008614E9" w:rsidP="0083745F">
      <w:pPr>
        <w:rPr>
          <w:b/>
          <w:sz w:val="28"/>
          <w:szCs w:val="28"/>
        </w:rPr>
      </w:pPr>
    </w:p>
    <w:p w:rsidR="007B55D5" w:rsidRDefault="003625FC" w:rsidP="007B55D5">
      <w:pPr>
        <w:jc w:val="both"/>
        <w:rPr>
          <w:sz w:val="28"/>
          <w:szCs w:val="28"/>
        </w:rPr>
      </w:pPr>
      <w:r>
        <w:rPr>
          <w:sz w:val="28"/>
          <w:szCs w:val="28"/>
        </w:rPr>
        <w:t>modernizace</w:t>
      </w:r>
      <w:r w:rsidR="007B55D5">
        <w:rPr>
          <w:sz w:val="28"/>
          <w:szCs w:val="28"/>
        </w:rPr>
        <w:t xml:space="preserve"> nebude mít vliv na okolní stavby a pozemky. </w:t>
      </w:r>
      <w:r w:rsidR="007B55D5" w:rsidRPr="007B55D5">
        <w:rPr>
          <w:sz w:val="28"/>
          <w:szCs w:val="28"/>
        </w:rPr>
        <w:t>V průběhu provádění stavebních prací je nutno brát zřetel na zajištění ochrany okolních pozemků, staveb a životního prostředí. Jedná se především o ochranu proti nadměrnému hluku a ochranu proti nadměrné prašnosti a proti znečištění vozovky blátem při vjíždění a vyjíždění vozidel stavby.</w:t>
      </w:r>
      <w:r w:rsidR="007B55D5">
        <w:rPr>
          <w:sz w:val="28"/>
          <w:szCs w:val="28"/>
        </w:rPr>
        <w:t xml:space="preserve"> </w:t>
      </w:r>
      <w:r w:rsidR="007B55D5" w:rsidRPr="007B55D5">
        <w:rPr>
          <w:sz w:val="28"/>
          <w:szCs w:val="28"/>
        </w:rPr>
        <w:t>Stavba nebude mít vliv na o</w:t>
      </w:r>
      <w:r w:rsidR="007B55D5">
        <w:rPr>
          <w:sz w:val="28"/>
          <w:szCs w:val="28"/>
        </w:rPr>
        <w:t>dtokové poměry z území.</w:t>
      </w:r>
      <w:r w:rsidR="007B55D5" w:rsidRPr="007B55D5">
        <w:rPr>
          <w:sz w:val="28"/>
          <w:szCs w:val="28"/>
        </w:rPr>
        <w:t xml:space="preserve"> Odtokové poměry se stavbou nezmění.</w:t>
      </w:r>
      <w:r w:rsidR="007B55D5">
        <w:rPr>
          <w:sz w:val="28"/>
          <w:szCs w:val="28"/>
        </w:rPr>
        <w:t xml:space="preserve"> </w:t>
      </w:r>
    </w:p>
    <w:p w:rsidR="007B55D5" w:rsidRDefault="007B55D5" w:rsidP="007B55D5">
      <w:pPr>
        <w:jc w:val="both"/>
        <w:rPr>
          <w:sz w:val="28"/>
          <w:szCs w:val="28"/>
        </w:rPr>
      </w:pPr>
    </w:p>
    <w:p w:rsidR="007B55D5" w:rsidRPr="00C54382" w:rsidRDefault="00C54382" w:rsidP="007B55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h) požadavky na asanace, demolice, kácení dřevin</w:t>
      </w:r>
    </w:p>
    <w:p w:rsidR="00DD4FCE" w:rsidRPr="007B55D5" w:rsidRDefault="00DD4FCE" w:rsidP="0083745F">
      <w:pPr>
        <w:rPr>
          <w:sz w:val="28"/>
          <w:szCs w:val="28"/>
        </w:rPr>
      </w:pPr>
    </w:p>
    <w:p w:rsidR="00337DB2" w:rsidRDefault="007A7FE7" w:rsidP="0083745F">
      <w:pPr>
        <w:rPr>
          <w:sz w:val="28"/>
          <w:szCs w:val="28"/>
        </w:rPr>
      </w:pPr>
      <w:r>
        <w:rPr>
          <w:sz w:val="28"/>
          <w:szCs w:val="28"/>
        </w:rPr>
        <w:t>není řešeno</w:t>
      </w:r>
    </w:p>
    <w:p w:rsidR="00C54382" w:rsidRDefault="00C54382" w:rsidP="0083745F">
      <w:pPr>
        <w:rPr>
          <w:sz w:val="28"/>
          <w:szCs w:val="28"/>
        </w:rPr>
      </w:pPr>
    </w:p>
    <w:p w:rsidR="00D9644E" w:rsidRDefault="00D9644E" w:rsidP="0083745F">
      <w:pPr>
        <w:rPr>
          <w:sz w:val="28"/>
          <w:szCs w:val="28"/>
        </w:rPr>
      </w:pPr>
    </w:p>
    <w:p w:rsidR="00C54382" w:rsidRDefault="00C54382" w:rsidP="0083745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i) požadavky na zábory ZPF nebo pozemků určených k plnění funkce lesa</w:t>
      </w:r>
    </w:p>
    <w:p w:rsidR="00C54382" w:rsidRDefault="00C54382" w:rsidP="0083745F">
      <w:pPr>
        <w:rPr>
          <w:b/>
          <w:sz w:val="28"/>
          <w:szCs w:val="28"/>
        </w:rPr>
      </w:pPr>
    </w:p>
    <w:p w:rsidR="00C54382" w:rsidRDefault="007A7FE7" w:rsidP="00C54382">
      <w:pPr>
        <w:rPr>
          <w:sz w:val="28"/>
          <w:szCs w:val="28"/>
        </w:rPr>
      </w:pPr>
      <w:r>
        <w:rPr>
          <w:sz w:val="28"/>
          <w:szCs w:val="28"/>
        </w:rPr>
        <w:t>s</w:t>
      </w:r>
      <w:r w:rsidR="00C54382" w:rsidRPr="00C54382">
        <w:rPr>
          <w:sz w:val="28"/>
          <w:szCs w:val="28"/>
        </w:rPr>
        <w:t>tavba si nevyžádá trvalý zábor pozemků vedených v ZPF.</w:t>
      </w:r>
      <w:r w:rsidR="00E5104C">
        <w:rPr>
          <w:sz w:val="28"/>
          <w:szCs w:val="28"/>
        </w:rPr>
        <w:t xml:space="preserve"> </w:t>
      </w:r>
      <w:r w:rsidR="00C54382" w:rsidRPr="00C54382">
        <w:rPr>
          <w:sz w:val="28"/>
          <w:szCs w:val="28"/>
        </w:rPr>
        <w:t>Stavba nezasahuje do pozemků sloužících k plnění funkce</w:t>
      </w:r>
      <w:r w:rsidR="00C54382">
        <w:rPr>
          <w:sz w:val="28"/>
          <w:szCs w:val="28"/>
        </w:rPr>
        <w:t xml:space="preserve"> </w:t>
      </w:r>
      <w:r w:rsidR="00C54382" w:rsidRPr="00C54382">
        <w:rPr>
          <w:sz w:val="28"/>
          <w:szCs w:val="28"/>
        </w:rPr>
        <w:t>lesa.</w:t>
      </w:r>
    </w:p>
    <w:p w:rsidR="00C54382" w:rsidRDefault="00C54382" w:rsidP="00C54382">
      <w:pPr>
        <w:rPr>
          <w:sz w:val="28"/>
          <w:szCs w:val="28"/>
        </w:rPr>
      </w:pPr>
    </w:p>
    <w:p w:rsidR="00C54382" w:rsidRDefault="00C54382" w:rsidP="00C5438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j) </w:t>
      </w:r>
      <w:r w:rsidR="002248CA">
        <w:rPr>
          <w:b/>
          <w:sz w:val="28"/>
          <w:szCs w:val="28"/>
        </w:rPr>
        <w:t>územně technické podmínky</w:t>
      </w:r>
    </w:p>
    <w:p w:rsidR="002248CA" w:rsidRDefault="002248CA" w:rsidP="00C54382">
      <w:pPr>
        <w:rPr>
          <w:b/>
          <w:sz w:val="28"/>
          <w:szCs w:val="28"/>
        </w:rPr>
      </w:pPr>
    </w:p>
    <w:p w:rsidR="002248CA" w:rsidRDefault="002248CA" w:rsidP="00C54382">
      <w:pPr>
        <w:rPr>
          <w:sz w:val="28"/>
          <w:szCs w:val="28"/>
        </w:rPr>
      </w:pPr>
      <w:r>
        <w:rPr>
          <w:sz w:val="28"/>
          <w:szCs w:val="28"/>
        </w:rPr>
        <w:t>navrhované investice</w:t>
      </w:r>
      <w:r w:rsidR="00955BBE">
        <w:rPr>
          <w:sz w:val="28"/>
          <w:szCs w:val="28"/>
        </w:rPr>
        <w:t xml:space="preserve"> (osvětlení</w:t>
      </w:r>
      <w:r w:rsidR="00436F4B">
        <w:rPr>
          <w:sz w:val="28"/>
          <w:szCs w:val="28"/>
        </w:rPr>
        <w:t>)</w:t>
      </w:r>
      <w:r>
        <w:rPr>
          <w:sz w:val="28"/>
          <w:szCs w:val="28"/>
        </w:rPr>
        <w:t xml:space="preserve"> budou napojeny</w:t>
      </w:r>
      <w:r w:rsidR="00955BBE">
        <w:rPr>
          <w:sz w:val="28"/>
          <w:szCs w:val="28"/>
        </w:rPr>
        <w:t xml:space="preserve"> EI přípojkou</w:t>
      </w:r>
      <w:r>
        <w:rPr>
          <w:sz w:val="28"/>
          <w:szCs w:val="28"/>
        </w:rPr>
        <w:t xml:space="preserve"> na stávající sítě.</w:t>
      </w:r>
      <w:r w:rsidR="003625FC">
        <w:rPr>
          <w:sz w:val="28"/>
          <w:szCs w:val="28"/>
        </w:rPr>
        <w:t xml:space="preserve"> </w:t>
      </w:r>
    </w:p>
    <w:p w:rsidR="00955BBE" w:rsidRDefault="00955BBE" w:rsidP="00C54382">
      <w:pPr>
        <w:rPr>
          <w:sz w:val="28"/>
          <w:szCs w:val="28"/>
        </w:rPr>
      </w:pPr>
    </w:p>
    <w:p w:rsidR="002248CA" w:rsidRDefault="002248CA" w:rsidP="002248C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k) </w:t>
      </w:r>
      <w:r w:rsidRPr="002248CA">
        <w:rPr>
          <w:b/>
          <w:sz w:val="28"/>
          <w:szCs w:val="28"/>
        </w:rPr>
        <w:t>věcné a časové vazby stavby, podmiňující, vyvolané, související investice</w:t>
      </w:r>
    </w:p>
    <w:p w:rsidR="002248CA" w:rsidRDefault="002248CA" w:rsidP="002248CA">
      <w:pPr>
        <w:rPr>
          <w:b/>
          <w:sz w:val="28"/>
          <w:szCs w:val="28"/>
        </w:rPr>
      </w:pPr>
    </w:p>
    <w:p w:rsidR="002248CA" w:rsidRDefault="001909C7" w:rsidP="002248CA">
      <w:pPr>
        <w:rPr>
          <w:sz w:val="28"/>
          <w:szCs w:val="28"/>
        </w:rPr>
      </w:pPr>
      <w:r>
        <w:rPr>
          <w:sz w:val="28"/>
          <w:szCs w:val="28"/>
        </w:rPr>
        <w:t>není řešeno</w:t>
      </w:r>
      <w:r w:rsidR="00680CDE">
        <w:rPr>
          <w:sz w:val="28"/>
          <w:szCs w:val="28"/>
        </w:rPr>
        <w:t>.</w:t>
      </w:r>
    </w:p>
    <w:p w:rsidR="00BB1527" w:rsidRDefault="00BB1527" w:rsidP="002248CA">
      <w:pPr>
        <w:rPr>
          <w:sz w:val="28"/>
          <w:szCs w:val="28"/>
        </w:rPr>
      </w:pPr>
    </w:p>
    <w:p w:rsidR="001909C7" w:rsidRDefault="001909C7" w:rsidP="002248CA">
      <w:pPr>
        <w:rPr>
          <w:b/>
          <w:sz w:val="28"/>
          <w:szCs w:val="28"/>
        </w:rPr>
      </w:pPr>
      <w:r>
        <w:rPr>
          <w:b/>
          <w:sz w:val="28"/>
          <w:szCs w:val="28"/>
        </w:rPr>
        <w:t>l) seznam pozemků podle katastru nemovitostí, na kterých se stavba umisťuje</w:t>
      </w:r>
    </w:p>
    <w:p w:rsidR="001909C7" w:rsidRDefault="001909C7" w:rsidP="002248CA">
      <w:pPr>
        <w:rPr>
          <w:b/>
          <w:sz w:val="28"/>
          <w:szCs w:val="28"/>
        </w:rPr>
      </w:pPr>
    </w:p>
    <w:p w:rsidR="001909C7" w:rsidRPr="001909C7" w:rsidRDefault="00BB1527" w:rsidP="002248CA">
      <w:pPr>
        <w:rPr>
          <w:sz w:val="28"/>
          <w:szCs w:val="28"/>
        </w:rPr>
      </w:pPr>
      <w:r>
        <w:rPr>
          <w:sz w:val="28"/>
          <w:szCs w:val="28"/>
        </w:rPr>
        <w:t>Jedná se o pa</w:t>
      </w:r>
      <w:r w:rsidR="007A7FE7">
        <w:rPr>
          <w:sz w:val="28"/>
          <w:szCs w:val="28"/>
        </w:rPr>
        <w:t>rc.č. 608/1,738 a 371/1</w:t>
      </w:r>
      <w:r w:rsidR="001909C7">
        <w:rPr>
          <w:sz w:val="28"/>
          <w:szCs w:val="28"/>
        </w:rPr>
        <w:t>. Všechny parce</w:t>
      </w:r>
      <w:r w:rsidR="00955BBE">
        <w:rPr>
          <w:sz w:val="28"/>
          <w:szCs w:val="28"/>
        </w:rPr>
        <w:t>lní čísla zasahují do modernizace sportovní plochy a tudíž jsou součástí územního rozhodnutí</w:t>
      </w:r>
      <w:r w:rsidR="00E5104C">
        <w:rPr>
          <w:sz w:val="28"/>
          <w:szCs w:val="28"/>
        </w:rPr>
        <w:t>. Celková pl</w:t>
      </w:r>
      <w:r w:rsidR="00D47618">
        <w:rPr>
          <w:sz w:val="28"/>
          <w:szCs w:val="28"/>
        </w:rPr>
        <w:t>ocha dotčeného pozemku</w:t>
      </w:r>
      <w:r w:rsidR="007A7FE7">
        <w:rPr>
          <w:sz w:val="28"/>
          <w:szCs w:val="28"/>
        </w:rPr>
        <w:t xml:space="preserve"> modernizace parč.č.608/1</w:t>
      </w:r>
      <w:r w:rsidR="00DF177A">
        <w:rPr>
          <w:sz w:val="28"/>
          <w:szCs w:val="28"/>
        </w:rPr>
        <w:t xml:space="preserve"> a 738</w:t>
      </w:r>
      <w:r w:rsidR="007A7FE7">
        <w:rPr>
          <w:sz w:val="28"/>
          <w:szCs w:val="28"/>
        </w:rPr>
        <w:t xml:space="preserve"> je </w:t>
      </w:r>
      <w:r w:rsidR="00DF177A" w:rsidRPr="00DF177A">
        <w:rPr>
          <w:sz w:val="28"/>
          <w:szCs w:val="28"/>
        </w:rPr>
        <w:t>16354</w:t>
      </w:r>
      <w:r w:rsidR="003625FC" w:rsidRPr="00DF177A">
        <w:rPr>
          <w:sz w:val="28"/>
          <w:szCs w:val="28"/>
        </w:rPr>
        <w:t xml:space="preserve"> </w:t>
      </w:r>
      <w:r w:rsidR="001D1228" w:rsidRPr="00DF177A">
        <w:rPr>
          <w:sz w:val="28"/>
          <w:szCs w:val="28"/>
        </w:rPr>
        <w:t>m2</w:t>
      </w:r>
      <w:r w:rsidR="001D1228">
        <w:rPr>
          <w:sz w:val="28"/>
          <w:szCs w:val="28"/>
        </w:rPr>
        <w:t xml:space="preserve"> a je vedena jako </w:t>
      </w:r>
      <w:r w:rsidR="001D1228" w:rsidRPr="00B50538">
        <w:rPr>
          <w:sz w:val="28"/>
          <w:szCs w:val="28"/>
        </w:rPr>
        <w:t>ostatní plocha.</w:t>
      </w:r>
      <w:r w:rsidR="001D1228">
        <w:rPr>
          <w:sz w:val="28"/>
          <w:szCs w:val="28"/>
        </w:rPr>
        <w:t xml:space="preserve"> </w:t>
      </w:r>
    </w:p>
    <w:p w:rsidR="002248CA" w:rsidRPr="002248CA" w:rsidRDefault="002248CA" w:rsidP="00C54382">
      <w:pPr>
        <w:rPr>
          <w:b/>
          <w:sz w:val="28"/>
          <w:szCs w:val="28"/>
        </w:rPr>
      </w:pPr>
    </w:p>
    <w:p w:rsidR="001909C7" w:rsidRDefault="001909C7" w:rsidP="00C54382">
      <w:pPr>
        <w:rPr>
          <w:b/>
          <w:sz w:val="28"/>
          <w:szCs w:val="28"/>
        </w:rPr>
      </w:pPr>
      <w:r w:rsidRPr="001909C7">
        <w:rPr>
          <w:b/>
          <w:sz w:val="28"/>
          <w:szCs w:val="28"/>
        </w:rPr>
        <w:t> m)</w:t>
      </w:r>
      <w:r>
        <w:rPr>
          <w:rFonts w:cs="Arial"/>
        </w:rPr>
        <w:t xml:space="preserve"> </w:t>
      </w:r>
      <w:r w:rsidRPr="001909C7">
        <w:rPr>
          <w:b/>
          <w:sz w:val="28"/>
          <w:szCs w:val="28"/>
        </w:rPr>
        <w:t xml:space="preserve">možnosti napojení stavby na veřejnou dopravní a technickou </w:t>
      </w:r>
      <w:r>
        <w:rPr>
          <w:b/>
          <w:sz w:val="28"/>
          <w:szCs w:val="28"/>
        </w:rPr>
        <w:t xml:space="preserve">   </w:t>
      </w:r>
    </w:p>
    <w:p w:rsidR="002248CA" w:rsidRPr="001909C7" w:rsidRDefault="001909C7" w:rsidP="00C5438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1909C7">
        <w:rPr>
          <w:b/>
          <w:sz w:val="28"/>
          <w:szCs w:val="28"/>
        </w:rPr>
        <w:t>infrastrukturu</w:t>
      </w:r>
    </w:p>
    <w:p w:rsidR="002248CA" w:rsidRPr="00C54382" w:rsidRDefault="002248CA" w:rsidP="00C54382">
      <w:pPr>
        <w:rPr>
          <w:b/>
          <w:sz w:val="28"/>
          <w:szCs w:val="28"/>
        </w:rPr>
      </w:pPr>
    </w:p>
    <w:p w:rsidR="00C54382" w:rsidRDefault="001909C7" w:rsidP="0083745F">
      <w:pPr>
        <w:rPr>
          <w:sz w:val="28"/>
          <w:szCs w:val="28"/>
        </w:rPr>
      </w:pPr>
      <w:r>
        <w:rPr>
          <w:sz w:val="28"/>
          <w:szCs w:val="28"/>
        </w:rPr>
        <w:t>není řešeno</w:t>
      </w:r>
      <w:r w:rsidR="00680CDE">
        <w:rPr>
          <w:sz w:val="28"/>
          <w:szCs w:val="28"/>
        </w:rPr>
        <w:t>.</w:t>
      </w:r>
    </w:p>
    <w:p w:rsidR="001909C7" w:rsidRDefault="001909C7" w:rsidP="0083745F">
      <w:pPr>
        <w:rPr>
          <w:sz w:val="28"/>
          <w:szCs w:val="28"/>
        </w:rPr>
      </w:pPr>
    </w:p>
    <w:p w:rsidR="001909C7" w:rsidRPr="001909C7" w:rsidRDefault="001909C7" w:rsidP="0083745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337DB2" w:rsidRDefault="00337DB2" w:rsidP="0083745F">
      <w:pPr>
        <w:rPr>
          <w:sz w:val="28"/>
          <w:szCs w:val="28"/>
        </w:rPr>
      </w:pPr>
    </w:p>
    <w:p w:rsidR="001909C7" w:rsidRDefault="001909C7" w:rsidP="001909C7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B.2. Celkový popis stavby</w:t>
      </w:r>
    </w:p>
    <w:p w:rsidR="00337DB2" w:rsidRDefault="00337DB2" w:rsidP="0083745F">
      <w:pPr>
        <w:rPr>
          <w:sz w:val="28"/>
          <w:szCs w:val="28"/>
        </w:rPr>
      </w:pPr>
    </w:p>
    <w:p w:rsidR="00337DB2" w:rsidRPr="001909C7" w:rsidRDefault="001909C7" w:rsidP="0083745F">
      <w:pPr>
        <w:rPr>
          <w:b/>
          <w:sz w:val="28"/>
          <w:szCs w:val="28"/>
        </w:rPr>
      </w:pPr>
      <w:r>
        <w:rPr>
          <w:b/>
          <w:sz w:val="28"/>
          <w:szCs w:val="28"/>
        </w:rPr>
        <w:t>B.2.1 Základní charakteristika stavby a jejího užívání</w:t>
      </w:r>
    </w:p>
    <w:p w:rsidR="00337DB2" w:rsidRDefault="00337DB2" w:rsidP="0083745F">
      <w:pPr>
        <w:rPr>
          <w:sz w:val="28"/>
          <w:szCs w:val="28"/>
        </w:rPr>
      </w:pPr>
    </w:p>
    <w:p w:rsidR="00337DB2" w:rsidRDefault="001909C7" w:rsidP="0083745F">
      <w:pPr>
        <w:rPr>
          <w:b/>
          <w:sz w:val="28"/>
          <w:szCs w:val="28"/>
        </w:rPr>
      </w:pPr>
      <w:r>
        <w:rPr>
          <w:b/>
          <w:sz w:val="28"/>
          <w:szCs w:val="28"/>
        </w:rPr>
        <w:t>a) nová stavba nebo změna dokončené stavby</w:t>
      </w:r>
    </w:p>
    <w:p w:rsidR="001909C7" w:rsidRDefault="001909C7" w:rsidP="0083745F">
      <w:pPr>
        <w:rPr>
          <w:b/>
          <w:sz w:val="28"/>
          <w:szCs w:val="28"/>
        </w:rPr>
      </w:pPr>
    </w:p>
    <w:p w:rsidR="001909C7" w:rsidRDefault="003625FC" w:rsidP="0083745F">
      <w:pPr>
        <w:rPr>
          <w:sz w:val="28"/>
          <w:szCs w:val="28"/>
        </w:rPr>
      </w:pPr>
      <w:r>
        <w:rPr>
          <w:sz w:val="28"/>
          <w:szCs w:val="28"/>
        </w:rPr>
        <w:t>jedná se o modernizaci</w:t>
      </w:r>
      <w:r w:rsidR="001909C7">
        <w:rPr>
          <w:sz w:val="28"/>
          <w:szCs w:val="28"/>
        </w:rPr>
        <w:t xml:space="preserve"> stávají</w:t>
      </w:r>
      <w:r w:rsidR="00436F4B">
        <w:rPr>
          <w:sz w:val="28"/>
          <w:szCs w:val="28"/>
        </w:rPr>
        <w:t>cího hřiště</w:t>
      </w:r>
      <w:r w:rsidR="001909C7">
        <w:rPr>
          <w:sz w:val="28"/>
          <w:szCs w:val="28"/>
        </w:rPr>
        <w:t>.</w:t>
      </w:r>
    </w:p>
    <w:p w:rsidR="001909C7" w:rsidRDefault="001909C7" w:rsidP="0083745F">
      <w:pPr>
        <w:rPr>
          <w:sz w:val="28"/>
          <w:szCs w:val="28"/>
        </w:rPr>
      </w:pPr>
    </w:p>
    <w:p w:rsidR="001909C7" w:rsidRDefault="001909C7" w:rsidP="0083745F">
      <w:pPr>
        <w:rPr>
          <w:b/>
          <w:sz w:val="28"/>
          <w:szCs w:val="28"/>
        </w:rPr>
      </w:pPr>
      <w:r>
        <w:rPr>
          <w:b/>
          <w:sz w:val="28"/>
          <w:szCs w:val="28"/>
        </w:rPr>
        <w:t>b) účel užívání stavby</w:t>
      </w:r>
    </w:p>
    <w:p w:rsidR="001909C7" w:rsidRDefault="001909C7" w:rsidP="0083745F">
      <w:pPr>
        <w:rPr>
          <w:b/>
          <w:sz w:val="28"/>
          <w:szCs w:val="28"/>
        </w:rPr>
      </w:pPr>
    </w:p>
    <w:p w:rsidR="001909C7" w:rsidRDefault="00680CDE" w:rsidP="0083745F">
      <w:pPr>
        <w:rPr>
          <w:sz w:val="28"/>
          <w:szCs w:val="28"/>
        </w:rPr>
      </w:pPr>
      <w:r>
        <w:rPr>
          <w:sz w:val="28"/>
          <w:szCs w:val="28"/>
        </w:rPr>
        <w:t>stavba bude sloužit jako sportoviště.</w:t>
      </w:r>
    </w:p>
    <w:p w:rsidR="001909C7" w:rsidRDefault="001909C7" w:rsidP="0083745F">
      <w:pPr>
        <w:rPr>
          <w:sz w:val="28"/>
          <w:szCs w:val="28"/>
        </w:rPr>
      </w:pPr>
    </w:p>
    <w:p w:rsidR="00D9644E" w:rsidRDefault="00D9644E" w:rsidP="0083745F">
      <w:pPr>
        <w:rPr>
          <w:sz w:val="28"/>
          <w:szCs w:val="28"/>
        </w:rPr>
      </w:pPr>
    </w:p>
    <w:p w:rsidR="001909C7" w:rsidRDefault="001909C7" w:rsidP="0083745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c) trvalá nebo dočasná stavba</w:t>
      </w:r>
    </w:p>
    <w:p w:rsidR="001909C7" w:rsidRDefault="001909C7" w:rsidP="0083745F">
      <w:pPr>
        <w:rPr>
          <w:b/>
          <w:sz w:val="28"/>
          <w:szCs w:val="28"/>
        </w:rPr>
      </w:pPr>
    </w:p>
    <w:p w:rsidR="001909C7" w:rsidRDefault="001909C7" w:rsidP="0083745F">
      <w:pPr>
        <w:rPr>
          <w:sz w:val="28"/>
          <w:szCs w:val="28"/>
        </w:rPr>
      </w:pPr>
      <w:r>
        <w:rPr>
          <w:sz w:val="28"/>
          <w:szCs w:val="28"/>
        </w:rPr>
        <w:t>jedná se o trvalou stavbu</w:t>
      </w:r>
      <w:r w:rsidR="00680CDE">
        <w:rPr>
          <w:sz w:val="28"/>
          <w:szCs w:val="28"/>
        </w:rPr>
        <w:t>.</w:t>
      </w:r>
    </w:p>
    <w:p w:rsidR="001D1228" w:rsidRDefault="001D1228" w:rsidP="0083745F">
      <w:pPr>
        <w:rPr>
          <w:sz w:val="28"/>
          <w:szCs w:val="28"/>
        </w:rPr>
      </w:pPr>
    </w:p>
    <w:p w:rsidR="00680CDE" w:rsidRDefault="001909C7" w:rsidP="00680CD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80CDE">
        <w:rPr>
          <w:b/>
          <w:sz w:val="28"/>
          <w:szCs w:val="28"/>
        </w:rPr>
        <w:t>d) i</w:t>
      </w:r>
      <w:r w:rsidR="00680CDE" w:rsidRPr="00680CDE">
        <w:rPr>
          <w:b/>
          <w:sz w:val="28"/>
          <w:szCs w:val="28"/>
        </w:rPr>
        <w:t xml:space="preserve">nformace o vydaných rozhodnutích o povolení výjimky z technických </w:t>
      </w:r>
      <w:r w:rsidR="00680CDE">
        <w:rPr>
          <w:b/>
          <w:sz w:val="28"/>
          <w:szCs w:val="28"/>
        </w:rPr>
        <w:t xml:space="preserve"> </w:t>
      </w:r>
    </w:p>
    <w:p w:rsidR="00680CDE" w:rsidRDefault="00680CDE" w:rsidP="00680CD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680CDE">
        <w:rPr>
          <w:b/>
          <w:sz w:val="28"/>
          <w:szCs w:val="28"/>
        </w:rPr>
        <w:t xml:space="preserve">požadavků na stavby a technických požadavků zabezpečujících </w:t>
      </w:r>
      <w:r>
        <w:rPr>
          <w:b/>
          <w:sz w:val="28"/>
          <w:szCs w:val="28"/>
        </w:rPr>
        <w:t xml:space="preserve">   </w:t>
      </w:r>
    </w:p>
    <w:p w:rsidR="00680CDE" w:rsidRDefault="00680CDE" w:rsidP="00680CD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680CDE">
        <w:rPr>
          <w:b/>
          <w:sz w:val="28"/>
          <w:szCs w:val="28"/>
        </w:rPr>
        <w:t xml:space="preserve">bezbariérové užívání stavby nebo souhlasu s odchylným řešením z </w:t>
      </w:r>
    </w:p>
    <w:p w:rsidR="00680CDE" w:rsidRDefault="00680CDE" w:rsidP="00680CD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680CDE">
        <w:rPr>
          <w:b/>
          <w:sz w:val="28"/>
          <w:szCs w:val="28"/>
        </w:rPr>
        <w:t>platných předpisů a norem</w:t>
      </w:r>
    </w:p>
    <w:p w:rsidR="00680CDE" w:rsidRDefault="00680CDE" w:rsidP="00680CDE">
      <w:pPr>
        <w:rPr>
          <w:b/>
          <w:sz w:val="28"/>
          <w:szCs w:val="28"/>
        </w:rPr>
      </w:pPr>
    </w:p>
    <w:p w:rsidR="00680CDE" w:rsidRDefault="00680CDE" w:rsidP="00680CDE">
      <w:pPr>
        <w:rPr>
          <w:sz w:val="28"/>
          <w:szCs w:val="28"/>
        </w:rPr>
      </w:pPr>
      <w:r>
        <w:rPr>
          <w:sz w:val="28"/>
          <w:szCs w:val="28"/>
        </w:rPr>
        <w:t>není řešeno.</w:t>
      </w:r>
    </w:p>
    <w:p w:rsidR="003625FC" w:rsidRDefault="003625FC" w:rsidP="00680CDE">
      <w:pPr>
        <w:rPr>
          <w:sz w:val="28"/>
          <w:szCs w:val="28"/>
        </w:rPr>
      </w:pPr>
    </w:p>
    <w:p w:rsidR="00680CDE" w:rsidRDefault="00680CDE" w:rsidP="00680CD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e) </w:t>
      </w:r>
      <w:r w:rsidRPr="00680CDE">
        <w:rPr>
          <w:b/>
          <w:sz w:val="28"/>
          <w:szCs w:val="28"/>
        </w:rPr>
        <w:t xml:space="preserve">informace o tom, zda a v jakých částech dokumentace jsou zohledněny </w:t>
      </w:r>
    </w:p>
    <w:p w:rsidR="00680CDE" w:rsidRPr="00680CDE" w:rsidRDefault="00680CDE" w:rsidP="00680CD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680CDE">
        <w:rPr>
          <w:b/>
          <w:sz w:val="28"/>
          <w:szCs w:val="28"/>
        </w:rPr>
        <w:t>podmínky závazných stanovisek dotčených orgánů</w:t>
      </w:r>
    </w:p>
    <w:p w:rsidR="00680CDE" w:rsidRPr="00680CDE" w:rsidRDefault="00680CDE" w:rsidP="00680CDE">
      <w:pPr>
        <w:rPr>
          <w:b/>
          <w:sz w:val="28"/>
          <w:szCs w:val="28"/>
        </w:rPr>
      </w:pPr>
    </w:p>
    <w:p w:rsidR="00680CDE" w:rsidRPr="00680CDE" w:rsidRDefault="00680CDE" w:rsidP="00680CDE">
      <w:pPr>
        <w:rPr>
          <w:sz w:val="28"/>
          <w:szCs w:val="28"/>
        </w:rPr>
      </w:pPr>
      <w:r w:rsidRPr="00680CDE">
        <w:rPr>
          <w:sz w:val="28"/>
          <w:szCs w:val="28"/>
        </w:rPr>
        <w:t>Bude případně doplněno dle stanovisek DOSS.</w:t>
      </w:r>
    </w:p>
    <w:p w:rsidR="00BB24B2" w:rsidRDefault="00BB24B2" w:rsidP="00680CDE">
      <w:pPr>
        <w:rPr>
          <w:b/>
          <w:sz w:val="28"/>
          <w:szCs w:val="28"/>
        </w:rPr>
      </w:pPr>
    </w:p>
    <w:p w:rsidR="00680CDE" w:rsidRPr="00680CDE" w:rsidRDefault="00680CDE" w:rsidP="00680CD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f) </w:t>
      </w:r>
      <w:r w:rsidRPr="00680CDE">
        <w:rPr>
          <w:b/>
          <w:sz w:val="28"/>
          <w:szCs w:val="28"/>
        </w:rPr>
        <w:t>celkový popis koncepce řešení stavby</w:t>
      </w:r>
    </w:p>
    <w:p w:rsidR="00680CDE" w:rsidRDefault="00680CDE" w:rsidP="00680CDE">
      <w:pPr>
        <w:rPr>
          <w:b/>
          <w:sz w:val="28"/>
          <w:szCs w:val="28"/>
        </w:rPr>
      </w:pPr>
    </w:p>
    <w:p w:rsidR="00680CDE" w:rsidRDefault="00680CDE" w:rsidP="00680CDE">
      <w:pPr>
        <w:rPr>
          <w:sz w:val="28"/>
          <w:szCs w:val="28"/>
        </w:rPr>
      </w:pPr>
      <w:r>
        <w:rPr>
          <w:sz w:val="28"/>
          <w:szCs w:val="28"/>
        </w:rPr>
        <w:t>Navrhovaný sportovní areál bude sloužit pro volnočasovou, relaxační a sportovní činnost a dané úpravy tak zlepší výuku a sportovní zážitek sportovcům</w:t>
      </w:r>
      <w:r w:rsidR="001D1228">
        <w:rPr>
          <w:sz w:val="28"/>
          <w:szCs w:val="28"/>
        </w:rPr>
        <w:t xml:space="preserve"> převážně </w:t>
      </w:r>
      <w:r w:rsidR="00DF177A">
        <w:rPr>
          <w:sz w:val="28"/>
          <w:szCs w:val="28"/>
        </w:rPr>
        <w:t>hráčům kopané.</w:t>
      </w:r>
    </w:p>
    <w:p w:rsidR="00337DB2" w:rsidRDefault="00337DB2" w:rsidP="0083745F">
      <w:pPr>
        <w:rPr>
          <w:sz w:val="28"/>
          <w:szCs w:val="28"/>
        </w:rPr>
      </w:pPr>
    </w:p>
    <w:p w:rsidR="00B674C0" w:rsidRPr="00B674C0" w:rsidRDefault="00B674C0" w:rsidP="00B674C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g) </w:t>
      </w:r>
      <w:r w:rsidRPr="00B674C0">
        <w:rPr>
          <w:b/>
          <w:sz w:val="28"/>
          <w:szCs w:val="28"/>
        </w:rPr>
        <w:t>ochrana stavby podle jiných právních předpisů</w:t>
      </w:r>
    </w:p>
    <w:p w:rsidR="00337DB2" w:rsidRDefault="00337DB2" w:rsidP="0083745F">
      <w:pPr>
        <w:rPr>
          <w:b/>
          <w:sz w:val="28"/>
          <w:szCs w:val="28"/>
        </w:rPr>
      </w:pPr>
    </w:p>
    <w:p w:rsidR="00B674C0" w:rsidRDefault="00B674C0" w:rsidP="0083745F">
      <w:pPr>
        <w:rPr>
          <w:sz w:val="28"/>
          <w:szCs w:val="28"/>
        </w:rPr>
      </w:pPr>
      <w:r>
        <w:rPr>
          <w:sz w:val="28"/>
          <w:szCs w:val="28"/>
        </w:rPr>
        <w:t>není řešeno.</w:t>
      </w:r>
    </w:p>
    <w:p w:rsidR="00B674C0" w:rsidRDefault="00B674C0" w:rsidP="0083745F">
      <w:pPr>
        <w:rPr>
          <w:sz w:val="28"/>
          <w:szCs w:val="28"/>
        </w:rPr>
      </w:pPr>
    </w:p>
    <w:p w:rsidR="00B674C0" w:rsidRDefault="00B674C0" w:rsidP="0083745F">
      <w:pPr>
        <w:rPr>
          <w:b/>
          <w:sz w:val="28"/>
          <w:szCs w:val="28"/>
        </w:rPr>
      </w:pPr>
      <w:r>
        <w:rPr>
          <w:b/>
          <w:sz w:val="28"/>
          <w:szCs w:val="28"/>
        </w:rPr>
        <w:t>h) základní předpoklady výstavby</w:t>
      </w:r>
    </w:p>
    <w:p w:rsidR="00B674C0" w:rsidRDefault="00B674C0" w:rsidP="0083745F">
      <w:pPr>
        <w:rPr>
          <w:b/>
          <w:sz w:val="28"/>
          <w:szCs w:val="28"/>
        </w:rPr>
      </w:pPr>
    </w:p>
    <w:p w:rsidR="00B674C0" w:rsidRDefault="00B674C0" w:rsidP="0083745F">
      <w:pPr>
        <w:rPr>
          <w:sz w:val="28"/>
          <w:szCs w:val="28"/>
        </w:rPr>
      </w:pPr>
      <w:r>
        <w:rPr>
          <w:sz w:val="28"/>
          <w:szCs w:val="28"/>
        </w:rPr>
        <w:t>po dobu výstavby bude umožněn průjezd po místní</w:t>
      </w:r>
      <w:r w:rsidR="00DF177A">
        <w:rPr>
          <w:sz w:val="28"/>
          <w:szCs w:val="28"/>
        </w:rPr>
        <w:t>ch komunikací.</w:t>
      </w:r>
      <w:r w:rsidR="001D1228">
        <w:rPr>
          <w:sz w:val="28"/>
          <w:szCs w:val="28"/>
        </w:rPr>
        <w:t xml:space="preserve"> </w:t>
      </w:r>
    </w:p>
    <w:p w:rsidR="00B674C0" w:rsidRDefault="00B674C0" w:rsidP="0083745F">
      <w:pPr>
        <w:rPr>
          <w:sz w:val="28"/>
          <w:szCs w:val="28"/>
        </w:rPr>
      </w:pPr>
    </w:p>
    <w:p w:rsidR="00B674C0" w:rsidRPr="00B674C0" w:rsidRDefault="00B674C0" w:rsidP="00B674C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i) </w:t>
      </w:r>
      <w:r w:rsidRPr="00B674C0">
        <w:rPr>
          <w:b/>
          <w:sz w:val="28"/>
          <w:szCs w:val="28"/>
        </w:rPr>
        <w:t>základní požadavky na předčasné užívání staveb a zkušební provoz staveb</w:t>
      </w:r>
    </w:p>
    <w:p w:rsidR="00B674C0" w:rsidRDefault="00B674C0" w:rsidP="00B674C0">
      <w:pPr>
        <w:jc w:val="both"/>
      </w:pPr>
    </w:p>
    <w:p w:rsidR="00B674C0" w:rsidRDefault="00B674C0" w:rsidP="00B674C0">
      <w:r>
        <w:rPr>
          <w:sz w:val="28"/>
          <w:szCs w:val="28"/>
        </w:rPr>
        <w:t>n</w:t>
      </w:r>
      <w:r w:rsidRPr="00B674C0">
        <w:rPr>
          <w:sz w:val="28"/>
          <w:szCs w:val="28"/>
        </w:rPr>
        <w:t>ení nutné užívat stavbu předčasně ihned po dokončení výstavby.</w:t>
      </w:r>
    </w:p>
    <w:p w:rsidR="00B674C0" w:rsidRPr="00B674C0" w:rsidRDefault="00B674C0" w:rsidP="0083745F">
      <w:pPr>
        <w:rPr>
          <w:b/>
          <w:sz w:val="28"/>
          <w:szCs w:val="28"/>
        </w:rPr>
      </w:pPr>
    </w:p>
    <w:p w:rsidR="00B674C0" w:rsidRPr="00B674C0" w:rsidRDefault="00B674C0" w:rsidP="00B674C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j) </w:t>
      </w:r>
      <w:r w:rsidRPr="00B674C0">
        <w:rPr>
          <w:b/>
          <w:sz w:val="28"/>
          <w:szCs w:val="28"/>
        </w:rPr>
        <w:t xml:space="preserve">Orientační náklady stavby </w:t>
      </w:r>
    </w:p>
    <w:p w:rsidR="00B674C0" w:rsidRDefault="00B674C0" w:rsidP="00B674C0"/>
    <w:p w:rsidR="00B674C0" w:rsidRPr="00B674C0" w:rsidRDefault="00B674C0" w:rsidP="00B674C0">
      <w:pPr>
        <w:rPr>
          <w:sz w:val="28"/>
          <w:szCs w:val="28"/>
        </w:rPr>
      </w:pPr>
      <w:r>
        <w:rPr>
          <w:sz w:val="28"/>
          <w:szCs w:val="28"/>
        </w:rPr>
        <w:t>b</w:t>
      </w:r>
      <w:r w:rsidRPr="00B674C0">
        <w:rPr>
          <w:sz w:val="28"/>
          <w:szCs w:val="28"/>
        </w:rPr>
        <w:t>ude upřesněno dle položkového rozpočtu</w:t>
      </w:r>
      <w:r w:rsidR="00BB24B2">
        <w:rPr>
          <w:sz w:val="28"/>
          <w:szCs w:val="28"/>
        </w:rPr>
        <w:t xml:space="preserve"> před realizací stavby</w:t>
      </w:r>
      <w:r>
        <w:rPr>
          <w:sz w:val="28"/>
          <w:szCs w:val="28"/>
        </w:rPr>
        <w:t>.</w:t>
      </w:r>
    </w:p>
    <w:p w:rsidR="001D1228" w:rsidRDefault="001D1228" w:rsidP="00727849"/>
    <w:p w:rsidR="001D1228" w:rsidRDefault="001D1228" w:rsidP="00727849"/>
    <w:p w:rsidR="00F05407" w:rsidRDefault="00F05407" w:rsidP="00727849"/>
    <w:p w:rsidR="00F05407" w:rsidRDefault="00F05407" w:rsidP="00727849"/>
    <w:p w:rsidR="00F05407" w:rsidRPr="0083251F" w:rsidRDefault="00F05407" w:rsidP="00727849"/>
    <w:p w:rsidR="00B674C0" w:rsidRDefault="00727849" w:rsidP="0083745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B.2.2 Celkové urbanistické a architektonické řešení</w:t>
      </w:r>
    </w:p>
    <w:p w:rsidR="00727849" w:rsidRDefault="00727849" w:rsidP="0083745F">
      <w:pPr>
        <w:rPr>
          <w:b/>
          <w:sz w:val="28"/>
          <w:szCs w:val="28"/>
        </w:rPr>
      </w:pPr>
    </w:p>
    <w:p w:rsidR="00D9644E" w:rsidRDefault="003625FC" w:rsidP="00D9644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U modernizovaného</w:t>
      </w:r>
      <w:r w:rsidR="0047138F">
        <w:rPr>
          <w:sz w:val="28"/>
          <w:szCs w:val="28"/>
        </w:rPr>
        <w:t xml:space="preserve"> fotbalového</w:t>
      </w:r>
      <w:r w:rsidR="00727849">
        <w:rPr>
          <w:sz w:val="28"/>
          <w:szCs w:val="28"/>
        </w:rPr>
        <w:t xml:space="preserve"> hřiště bude</w:t>
      </w:r>
      <w:r w:rsidR="0047138F">
        <w:rPr>
          <w:sz w:val="28"/>
          <w:szCs w:val="28"/>
        </w:rPr>
        <w:t xml:space="preserve"> kompletně vyměněn přírodní trávník</w:t>
      </w:r>
      <w:r w:rsidR="001D1228">
        <w:rPr>
          <w:sz w:val="28"/>
          <w:szCs w:val="28"/>
        </w:rPr>
        <w:t xml:space="preserve"> za UMT III.generace</w:t>
      </w:r>
      <w:r w:rsidR="0047138F">
        <w:rPr>
          <w:sz w:val="28"/>
          <w:szCs w:val="28"/>
        </w:rPr>
        <w:t xml:space="preserve"> s podkladními vrstvami a bude</w:t>
      </w:r>
      <w:r w:rsidR="00727849">
        <w:rPr>
          <w:sz w:val="28"/>
          <w:szCs w:val="28"/>
        </w:rPr>
        <w:t xml:space="preserve"> respektovat stávající konfiguraci terénu. Jedná se o jednoduchou stavbu, která bude splňovat veškeré normy a právní i bezpečnostní předpisy.</w:t>
      </w:r>
      <w:r w:rsidR="00394094">
        <w:rPr>
          <w:sz w:val="28"/>
          <w:szCs w:val="28"/>
        </w:rPr>
        <w:t xml:space="preserve"> Střídačky budou zhotoveny z Al tenkostěnných obdélníkových profilů 40/60mm. Jako výplň je navrženy polykarbonátová deska z oboustranným UV filtrem. Podloží střídaček bude z umělého trávníku III.generace se vsypem a podkladními vrstvami dle PD.</w:t>
      </w:r>
      <w:r w:rsidR="00A8524D">
        <w:rPr>
          <w:sz w:val="28"/>
          <w:szCs w:val="28"/>
        </w:rPr>
        <w:t xml:space="preserve"> Fotbalové brány budou splňovat veškeré příslušné no</w:t>
      </w:r>
      <w:r w:rsidR="00BB1527">
        <w:rPr>
          <w:sz w:val="28"/>
          <w:szCs w:val="28"/>
        </w:rPr>
        <w:t>rmy. Budou osazeny do Al</w:t>
      </w:r>
      <w:r w:rsidR="00A8524D">
        <w:rPr>
          <w:sz w:val="28"/>
          <w:szCs w:val="28"/>
        </w:rPr>
        <w:t xml:space="preserve"> pouzder</w:t>
      </w:r>
      <w:r w:rsidR="00BB1527">
        <w:rPr>
          <w:sz w:val="28"/>
          <w:szCs w:val="28"/>
        </w:rPr>
        <w:t xml:space="preserve"> umístěných pod úrovní terénu</w:t>
      </w:r>
      <w:r w:rsidR="00A8524D">
        <w:rPr>
          <w:sz w:val="28"/>
          <w:szCs w:val="28"/>
        </w:rPr>
        <w:t xml:space="preserve">. Konstrukce brány bude z hliníku o </w:t>
      </w:r>
      <w:r w:rsidR="00BB1527">
        <w:rPr>
          <w:sz w:val="28"/>
          <w:szCs w:val="28"/>
        </w:rPr>
        <w:t>rozměrech 7,32m</w:t>
      </w:r>
      <w:r w:rsidR="00A8524D">
        <w:rPr>
          <w:sz w:val="28"/>
          <w:szCs w:val="28"/>
        </w:rPr>
        <w:t xml:space="preserve">x2,44m. </w:t>
      </w:r>
    </w:p>
    <w:p w:rsidR="00D9644E" w:rsidRPr="00D9644E" w:rsidRDefault="00D9644E" w:rsidP="00D9644E">
      <w:pPr>
        <w:autoSpaceDE w:val="0"/>
        <w:autoSpaceDN w:val="0"/>
        <w:adjustRightInd w:val="0"/>
        <w:rPr>
          <w:sz w:val="28"/>
          <w:szCs w:val="28"/>
        </w:rPr>
      </w:pPr>
      <w:r w:rsidRPr="00D9644E">
        <w:rPr>
          <w:sz w:val="28"/>
          <w:szCs w:val="28"/>
        </w:rPr>
        <w:t>Celá modernizovaná plocha fotbalového hřiště se nachází v záplavovém území vodního toku Š</w:t>
      </w:r>
      <w:r>
        <w:rPr>
          <w:sz w:val="28"/>
          <w:szCs w:val="28"/>
        </w:rPr>
        <w:t xml:space="preserve">embera </w:t>
      </w:r>
      <w:r w:rsidRPr="00D9644E">
        <w:rPr>
          <w:sz w:val="28"/>
          <w:szCs w:val="28"/>
        </w:rPr>
        <w:t>(IDVT 10100173) při průtoku Q100 a současně v aktivní zóně záplavového území. Hladina vody při prů</w:t>
      </w:r>
      <w:r>
        <w:rPr>
          <w:sz w:val="28"/>
          <w:szCs w:val="28"/>
        </w:rPr>
        <w:t xml:space="preserve">toku </w:t>
      </w:r>
      <w:r w:rsidRPr="00D9644E">
        <w:rPr>
          <w:sz w:val="28"/>
          <w:szCs w:val="28"/>
        </w:rPr>
        <w:t>Q100 dosahuje úrovně 214,66 m n.m., výškový systé</w:t>
      </w:r>
      <w:r>
        <w:rPr>
          <w:sz w:val="28"/>
          <w:szCs w:val="28"/>
        </w:rPr>
        <w:t xml:space="preserve">m Bpv. </w:t>
      </w:r>
      <w:r w:rsidRPr="00D9644E">
        <w:rPr>
          <w:sz w:val="28"/>
          <w:szCs w:val="28"/>
        </w:rPr>
        <w:t xml:space="preserve"> Z tohoto důvodu je požadováno fotbalové branky v této aktivní zóně záplavového území provést jako demontovatelné a v případě zvýšených průtoků, aby bylo možné tyto branky dočasně odstranit.</w:t>
      </w:r>
    </w:p>
    <w:p w:rsidR="00A8524D" w:rsidRDefault="00A8524D" w:rsidP="0083745F">
      <w:pPr>
        <w:rPr>
          <w:sz w:val="28"/>
          <w:szCs w:val="28"/>
        </w:rPr>
      </w:pPr>
    </w:p>
    <w:p w:rsidR="00BB24B2" w:rsidRDefault="00BB24B2" w:rsidP="0083745F">
      <w:pPr>
        <w:rPr>
          <w:sz w:val="28"/>
          <w:szCs w:val="28"/>
        </w:rPr>
      </w:pPr>
    </w:p>
    <w:p w:rsidR="00A8524D" w:rsidRDefault="00A8524D" w:rsidP="0083745F">
      <w:pPr>
        <w:rPr>
          <w:sz w:val="28"/>
          <w:szCs w:val="28"/>
        </w:rPr>
      </w:pPr>
      <w:r>
        <w:rPr>
          <w:sz w:val="28"/>
          <w:szCs w:val="28"/>
        </w:rPr>
        <w:t>fotbalová brána:</w:t>
      </w:r>
    </w:p>
    <w:p w:rsidR="00A8524D" w:rsidRDefault="001D1228" w:rsidP="0083745F">
      <w:pPr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2046605</wp:posOffset>
            </wp:positionH>
            <wp:positionV relativeFrom="margin">
              <wp:posOffset>401320</wp:posOffset>
            </wp:positionV>
            <wp:extent cx="3850640" cy="2580640"/>
            <wp:effectExtent l="114300" t="76200" r="92710" b="86360"/>
            <wp:wrapSquare wrapText="bothSides"/>
            <wp:docPr id="1" name="Obrázek 0" descr="fotbalove brank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balove branky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0640" cy="25806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A8524D" w:rsidRDefault="00A8524D" w:rsidP="0083745F">
      <w:pPr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drawing>
          <wp:inline distT="0" distB="0" distL="0" distR="0">
            <wp:extent cx="1470822" cy="1638300"/>
            <wp:effectExtent l="95250" t="76200" r="91278" b="76200"/>
            <wp:docPr id="2" name="Obrázek 1" descr="114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4_2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72859" cy="164056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F05407" w:rsidRPr="00A8524D" w:rsidRDefault="00F05407" w:rsidP="0083745F">
      <w:pPr>
        <w:rPr>
          <w:sz w:val="28"/>
          <w:szCs w:val="28"/>
        </w:rPr>
      </w:pPr>
    </w:p>
    <w:p w:rsidR="00727849" w:rsidRDefault="00727849" w:rsidP="0083745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B.2.3 Celkové stavebně technické řešení</w:t>
      </w:r>
    </w:p>
    <w:p w:rsidR="00727849" w:rsidRDefault="00727849" w:rsidP="0083745F">
      <w:pPr>
        <w:rPr>
          <w:b/>
          <w:sz w:val="28"/>
          <w:szCs w:val="28"/>
        </w:rPr>
      </w:pPr>
    </w:p>
    <w:p w:rsidR="00727849" w:rsidRDefault="00727849" w:rsidP="0083745F">
      <w:pPr>
        <w:rPr>
          <w:b/>
          <w:sz w:val="28"/>
          <w:szCs w:val="28"/>
        </w:rPr>
      </w:pPr>
      <w:r>
        <w:rPr>
          <w:b/>
          <w:sz w:val="28"/>
          <w:szCs w:val="28"/>
        </w:rPr>
        <w:t>a) popis stavebně technického řešení</w:t>
      </w:r>
    </w:p>
    <w:p w:rsidR="0047138F" w:rsidRDefault="0047138F" w:rsidP="0083745F">
      <w:pPr>
        <w:rPr>
          <w:b/>
          <w:sz w:val="28"/>
          <w:szCs w:val="28"/>
        </w:rPr>
      </w:pPr>
    </w:p>
    <w:p w:rsidR="00394094" w:rsidRDefault="001D1228" w:rsidP="00B14859">
      <w:pPr>
        <w:rPr>
          <w:b/>
          <w:sz w:val="28"/>
          <w:szCs w:val="28"/>
        </w:rPr>
      </w:pPr>
      <w:r>
        <w:rPr>
          <w:b/>
          <w:sz w:val="28"/>
          <w:szCs w:val="28"/>
        </w:rPr>
        <w:t>SO01-SO04</w:t>
      </w:r>
      <w:r w:rsidR="00B14859">
        <w:rPr>
          <w:b/>
          <w:sz w:val="28"/>
          <w:szCs w:val="28"/>
        </w:rPr>
        <w:t>: FOT</w:t>
      </w:r>
      <w:r>
        <w:rPr>
          <w:b/>
          <w:sz w:val="28"/>
          <w:szCs w:val="28"/>
        </w:rPr>
        <w:t>BALOVÉ HŘIŠTĚ S PŘÍSLUŠENSTVÍM A DRENÁŽÍ</w:t>
      </w:r>
      <w:r w:rsidR="00394094">
        <w:rPr>
          <w:b/>
          <w:sz w:val="28"/>
          <w:szCs w:val="28"/>
        </w:rPr>
        <w:t xml:space="preserve">  </w:t>
      </w:r>
    </w:p>
    <w:p w:rsidR="00394094" w:rsidRDefault="001D1228" w:rsidP="00B148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</w:p>
    <w:p w:rsidR="00B14859" w:rsidRPr="001D1228" w:rsidRDefault="00B14859" w:rsidP="001D1228">
      <w:pPr>
        <w:pStyle w:val="Odstavecseseznamem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odkopání stávajícího povrchu o mocnosti cca 20cm</w:t>
      </w:r>
    </w:p>
    <w:p w:rsidR="00B14859" w:rsidRDefault="00B14859" w:rsidP="00B14859">
      <w:pPr>
        <w:pStyle w:val="Odstavecseseznamem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drenážní systém</w:t>
      </w:r>
      <w:r w:rsidR="00222E29">
        <w:rPr>
          <w:sz w:val="28"/>
          <w:szCs w:val="28"/>
        </w:rPr>
        <w:t xml:space="preserve"> s vyústěním </w:t>
      </w:r>
      <w:r w:rsidR="001D1228">
        <w:rPr>
          <w:sz w:val="28"/>
          <w:szCs w:val="28"/>
        </w:rPr>
        <w:t>v retenční nádrži 2x15m3 s bezpečnostním přepadem do vsaku</w:t>
      </w:r>
    </w:p>
    <w:p w:rsidR="00B14859" w:rsidRPr="00B14859" w:rsidRDefault="00B14859" w:rsidP="00B14859">
      <w:pPr>
        <w:pStyle w:val="Odstavecseseznamem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zhutnění pláně</w:t>
      </w:r>
    </w:p>
    <w:p w:rsidR="00B14859" w:rsidRDefault="00B14859" w:rsidP="00B14859">
      <w:pPr>
        <w:pStyle w:val="Odstavecseseznamem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podkladní vrstvy</w:t>
      </w:r>
    </w:p>
    <w:p w:rsidR="00B14859" w:rsidRPr="00B14859" w:rsidRDefault="001D1228" w:rsidP="00B14859">
      <w:pPr>
        <w:pStyle w:val="Odstavecseseznamem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založení UMT III.generace se vsypem</w:t>
      </w:r>
    </w:p>
    <w:p w:rsidR="00B14859" w:rsidRDefault="00B14859" w:rsidP="00B14859">
      <w:pPr>
        <w:pStyle w:val="Odstavecseseznamem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betonové patky pro sloupky síťových zábran</w:t>
      </w:r>
      <w:r w:rsidR="001D1228">
        <w:rPr>
          <w:sz w:val="28"/>
          <w:szCs w:val="28"/>
        </w:rPr>
        <w:t xml:space="preserve"> a osvětlení</w:t>
      </w:r>
    </w:p>
    <w:p w:rsidR="00B14859" w:rsidRDefault="00B14859" w:rsidP="00B14859">
      <w:pPr>
        <w:pStyle w:val="Odstavecseseznamem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z</w:t>
      </w:r>
      <w:r w:rsidR="00A8524D">
        <w:rPr>
          <w:sz w:val="28"/>
          <w:szCs w:val="28"/>
        </w:rPr>
        <w:t>arovnání a dočištění okolí hřiště</w:t>
      </w:r>
      <w:r w:rsidR="001D1228">
        <w:rPr>
          <w:sz w:val="28"/>
          <w:szCs w:val="28"/>
        </w:rPr>
        <w:t xml:space="preserve"> (výběhová zóna)</w:t>
      </w:r>
    </w:p>
    <w:p w:rsidR="00B14859" w:rsidRDefault="00B14859" w:rsidP="00B14859">
      <w:pPr>
        <w:pStyle w:val="Odstavecseseznamem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zhotovení a vypnutí síťové zábrany za brankami</w:t>
      </w:r>
    </w:p>
    <w:p w:rsidR="00394094" w:rsidRDefault="00394094" w:rsidP="00B14859">
      <w:pPr>
        <w:pStyle w:val="Odstavecseseznamem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střídačky s podkladními vrstvami</w:t>
      </w:r>
      <w:r w:rsidR="00A8524D">
        <w:rPr>
          <w:sz w:val="28"/>
          <w:szCs w:val="28"/>
        </w:rPr>
        <w:t>, osazení branek</w:t>
      </w:r>
    </w:p>
    <w:p w:rsidR="00B14859" w:rsidRPr="001D1228" w:rsidRDefault="00B14859" w:rsidP="001D1228">
      <w:pPr>
        <w:ind w:left="360"/>
        <w:rPr>
          <w:sz w:val="28"/>
          <w:szCs w:val="28"/>
        </w:rPr>
      </w:pPr>
    </w:p>
    <w:p w:rsidR="00BC6D93" w:rsidRDefault="00BC6D93" w:rsidP="00BC6D93">
      <w:pPr>
        <w:rPr>
          <w:sz w:val="28"/>
          <w:szCs w:val="28"/>
        </w:rPr>
      </w:pPr>
      <w:r>
        <w:rPr>
          <w:sz w:val="28"/>
          <w:szCs w:val="28"/>
        </w:rPr>
        <w:t>Přesný výčet a členění kapitol je zřejmý z rozpočtu stavby</w:t>
      </w:r>
    </w:p>
    <w:p w:rsidR="00D47618" w:rsidRDefault="00D47618" w:rsidP="00BC6D93">
      <w:pPr>
        <w:rPr>
          <w:sz w:val="28"/>
          <w:szCs w:val="28"/>
        </w:rPr>
      </w:pPr>
    </w:p>
    <w:p w:rsidR="00D47618" w:rsidRDefault="00BB24B2" w:rsidP="00BC6D93">
      <w:pPr>
        <w:rPr>
          <w:b/>
          <w:sz w:val="28"/>
          <w:szCs w:val="28"/>
        </w:rPr>
      </w:pPr>
      <w:r w:rsidRPr="00D9644E">
        <w:rPr>
          <w:b/>
          <w:strike/>
          <w:sz w:val="28"/>
          <w:szCs w:val="28"/>
        </w:rPr>
        <w:t>SO05,</w:t>
      </w:r>
      <w:r>
        <w:rPr>
          <w:b/>
          <w:sz w:val="28"/>
          <w:szCs w:val="28"/>
        </w:rPr>
        <w:t>SO07:</w:t>
      </w:r>
      <w:r w:rsidR="001D1228">
        <w:rPr>
          <w:b/>
          <w:sz w:val="28"/>
          <w:szCs w:val="28"/>
        </w:rPr>
        <w:t xml:space="preserve"> </w:t>
      </w:r>
      <w:r w:rsidR="001D1228" w:rsidRPr="00D9644E">
        <w:rPr>
          <w:b/>
          <w:strike/>
          <w:sz w:val="28"/>
          <w:szCs w:val="28"/>
        </w:rPr>
        <w:t>OPLOCENÍ,</w:t>
      </w:r>
      <w:r w:rsidR="001D1228">
        <w:rPr>
          <w:b/>
          <w:sz w:val="28"/>
          <w:szCs w:val="28"/>
        </w:rPr>
        <w:t xml:space="preserve"> ZPEVNĚNÉ PLOCHY</w:t>
      </w:r>
    </w:p>
    <w:p w:rsidR="00D47618" w:rsidRDefault="00D47618" w:rsidP="00BC6D93">
      <w:pPr>
        <w:rPr>
          <w:b/>
          <w:sz w:val="28"/>
          <w:szCs w:val="28"/>
        </w:rPr>
      </w:pPr>
    </w:p>
    <w:p w:rsidR="00D47618" w:rsidRDefault="00BB3613" w:rsidP="00D47618">
      <w:pPr>
        <w:pStyle w:val="Odstavecseseznamem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podkladní vrstvy zpevněných ploch</w:t>
      </w:r>
    </w:p>
    <w:p w:rsidR="00D47618" w:rsidRPr="00D9644E" w:rsidRDefault="00BB3613" w:rsidP="00D47618">
      <w:pPr>
        <w:pStyle w:val="Odstavecseseznamem"/>
        <w:numPr>
          <w:ilvl w:val="0"/>
          <w:numId w:val="9"/>
        </w:numPr>
        <w:rPr>
          <w:strike/>
          <w:sz w:val="28"/>
          <w:szCs w:val="28"/>
        </w:rPr>
      </w:pPr>
      <w:r w:rsidRPr="00D9644E">
        <w:rPr>
          <w:strike/>
          <w:sz w:val="28"/>
          <w:szCs w:val="28"/>
        </w:rPr>
        <w:t>základové patky oplocení</w:t>
      </w:r>
    </w:p>
    <w:p w:rsidR="00D47618" w:rsidRDefault="00BB3613" w:rsidP="00D47618">
      <w:pPr>
        <w:pStyle w:val="Odstavecseseznamem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zpevněné plochy</w:t>
      </w:r>
    </w:p>
    <w:p w:rsidR="00D47618" w:rsidRPr="006E17D1" w:rsidRDefault="00BB3613" w:rsidP="00D47618">
      <w:pPr>
        <w:pStyle w:val="Odstavecseseznamem"/>
        <w:numPr>
          <w:ilvl w:val="0"/>
          <w:numId w:val="9"/>
        </w:numPr>
        <w:rPr>
          <w:strike/>
          <w:sz w:val="28"/>
          <w:szCs w:val="28"/>
        </w:rPr>
      </w:pPr>
      <w:r w:rsidRPr="006E17D1">
        <w:rPr>
          <w:strike/>
          <w:sz w:val="28"/>
          <w:szCs w:val="28"/>
        </w:rPr>
        <w:t>zhotovení oplocení vč.branek a bran</w:t>
      </w:r>
    </w:p>
    <w:p w:rsidR="00D47618" w:rsidRDefault="00D47618" w:rsidP="00D47618">
      <w:pPr>
        <w:rPr>
          <w:sz w:val="28"/>
          <w:szCs w:val="28"/>
        </w:rPr>
      </w:pPr>
    </w:p>
    <w:p w:rsidR="00D47618" w:rsidRDefault="00BB24B2" w:rsidP="00D47618">
      <w:pPr>
        <w:rPr>
          <w:sz w:val="28"/>
          <w:szCs w:val="28"/>
        </w:rPr>
      </w:pPr>
      <w:r>
        <w:rPr>
          <w:b/>
          <w:sz w:val="28"/>
          <w:szCs w:val="28"/>
        </w:rPr>
        <w:t>SO06</w:t>
      </w:r>
      <w:r w:rsidR="00D47618">
        <w:rPr>
          <w:b/>
          <w:sz w:val="28"/>
          <w:szCs w:val="28"/>
        </w:rPr>
        <w:t xml:space="preserve">: </w:t>
      </w:r>
      <w:r w:rsidR="00BB3613">
        <w:rPr>
          <w:b/>
          <w:sz w:val="28"/>
          <w:szCs w:val="28"/>
        </w:rPr>
        <w:t>OSVĚTLENÍ</w:t>
      </w:r>
      <w:r>
        <w:rPr>
          <w:b/>
          <w:sz w:val="28"/>
          <w:szCs w:val="28"/>
        </w:rPr>
        <w:t xml:space="preserve"> HRACÍ PLOCHY</w:t>
      </w:r>
    </w:p>
    <w:p w:rsidR="00D47618" w:rsidRDefault="00D47618" w:rsidP="00D47618">
      <w:pPr>
        <w:rPr>
          <w:sz w:val="28"/>
          <w:szCs w:val="28"/>
        </w:rPr>
      </w:pPr>
    </w:p>
    <w:p w:rsidR="00D47618" w:rsidRDefault="00BB3613" w:rsidP="00D47618">
      <w:pPr>
        <w:pStyle w:val="Odstavecseseznamem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zhotovení EI pří</w:t>
      </w:r>
      <w:r w:rsidR="00BB24B2">
        <w:rPr>
          <w:sz w:val="28"/>
          <w:szCs w:val="28"/>
        </w:rPr>
        <w:t>pojky zestávající podzemního vedení NN umístěného v komunikace na parc.č. 371/1</w:t>
      </w:r>
    </w:p>
    <w:p w:rsidR="00BB3613" w:rsidRDefault="00BB3613" w:rsidP="00D47618">
      <w:pPr>
        <w:pStyle w:val="Odstavecseseznamem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sloupy s osvě</w:t>
      </w:r>
      <w:r w:rsidR="00130421">
        <w:rPr>
          <w:sz w:val="28"/>
          <w:szCs w:val="28"/>
        </w:rPr>
        <w:t>tlením na zhotovené bet.patky 150x150x200</w:t>
      </w:r>
      <w:r>
        <w:rPr>
          <w:sz w:val="28"/>
          <w:szCs w:val="28"/>
        </w:rPr>
        <w:t>cm</w:t>
      </w:r>
    </w:p>
    <w:p w:rsidR="00D47618" w:rsidRPr="00BB3613" w:rsidRDefault="00BB3613" w:rsidP="00BB3613">
      <w:pPr>
        <w:pStyle w:val="Odstavecseseznamem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vystrojení nového rozvaděče s napojením na sloupy osvětlení</w:t>
      </w:r>
    </w:p>
    <w:p w:rsidR="00BB1527" w:rsidRDefault="00BB1527" w:rsidP="00BC6D93">
      <w:pPr>
        <w:rPr>
          <w:sz w:val="28"/>
          <w:szCs w:val="28"/>
        </w:rPr>
      </w:pPr>
    </w:p>
    <w:p w:rsidR="00BC6D93" w:rsidRDefault="00BC6D93" w:rsidP="00BC6D93">
      <w:pPr>
        <w:rPr>
          <w:b/>
          <w:sz w:val="28"/>
          <w:szCs w:val="28"/>
        </w:rPr>
      </w:pPr>
      <w:r>
        <w:rPr>
          <w:b/>
          <w:sz w:val="28"/>
          <w:szCs w:val="28"/>
        </w:rPr>
        <w:t>b) produkované množství a druhy odpadů a emisí, způsob nakládání</w:t>
      </w:r>
    </w:p>
    <w:p w:rsidR="00BC6D93" w:rsidRDefault="00BC6D93" w:rsidP="00BC6D93">
      <w:pPr>
        <w:rPr>
          <w:sz w:val="28"/>
          <w:szCs w:val="28"/>
        </w:rPr>
      </w:pPr>
    </w:p>
    <w:p w:rsidR="00BC6D93" w:rsidRPr="00BC6D93" w:rsidRDefault="00BC6D93" w:rsidP="00BC6D93">
      <w:pPr>
        <w:rPr>
          <w:sz w:val="28"/>
          <w:szCs w:val="28"/>
        </w:rPr>
      </w:pPr>
      <w:r>
        <w:rPr>
          <w:sz w:val="28"/>
          <w:szCs w:val="28"/>
        </w:rPr>
        <w:t>150101                     obalový papír                                O           sběrné suroviny</w:t>
      </w:r>
    </w:p>
    <w:p w:rsidR="00B674C0" w:rsidRPr="00BC6D93" w:rsidRDefault="00BC6D93" w:rsidP="0083745F">
      <w:pPr>
        <w:rPr>
          <w:sz w:val="28"/>
          <w:szCs w:val="28"/>
        </w:rPr>
      </w:pPr>
      <w:r>
        <w:rPr>
          <w:sz w:val="28"/>
          <w:szCs w:val="28"/>
        </w:rPr>
        <w:t>150104                     kovové obaly                                 O           sběrné suroviny</w:t>
      </w:r>
    </w:p>
    <w:p w:rsidR="00B674C0" w:rsidRPr="00BC6D93" w:rsidRDefault="00BC6D93" w:rsidP="0083745F">
      <w:pPr>
        <w:rPr>
          <w:sz w:val="28"/>
          <w:szCs w:val="28"/>
        </w:rPr>
      </w:pPr>
      <w:r>
        <w:rPr>
          <w:sz w:val="28"/>
          <w:szCs w:val="28"/>
        </w:rPr>
        <w:t>170107                     zbytky cihel a malty                     O           skládka</w:t>
      </w:r>
    </w:p>
    <w:p w:rsidR="00B674C0" w:rsidRDefault="00BC6D93" w:rsidP="0083745F">
      <w:pPr>
        <w:rPr>
          <w:sz w:val="28"/>
          <w:szCs w:val="28"/>
        </w:rPr>
      </w:pPr>
      <w:r>
        <w:rPr>
          <w:sz w:val="28"/>
          <w:szCs w:val="28"/>
        </w:rPr>
        <w:t>150102                     plastové obaly                               O          skládka</w:t>
      </w:r>
    </w:p>
    <w:p w:rsidR="00BC6D93" w:rsidRDefault="00BC6D93" w:rsidP="0083745F">
      <w:pPr>
        <w:rPr>
          <w:sz w:val="28"/>
          <w:szCs w:val="28"/>
        </w:rPr>
      </w:pPr>
      <w:r>
        <w:rPr>
          <w:sz w:val="28"/>
          <w:szCs w:val="28"/>
        </w:rPr>
        <w:t xml:space="preserve">170405                     zbytky kovů                                    O     </w:t>
      </w:r>
      <w:r w:rsidR="009D5F3D">
        <w:rPr>
          <w:sz w:val="28"/>
          <w:szCs w:val="28"/>
        </w:rPr>
        <w:t xml:space="preserve">     sběrné suroviny</w:t>
      </w:r>
    </w:p>
    <w:p w:rsidR="009D5F3D" w:rsidRDefault="009D5F3D" w:rsidP="0083745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170201                     zbytkové dřevo         </w:t>
      </w:r>
      <w:r w:rsidR="006E17D1">
        <w:rPr>
          <w:sz w:val="28"/>
          <w:szCs w:val="28"/>
        </w:rPr>
        <w:t xml:space="preserve">                    O        </w:t>
      </w:r>
      <w:r>
        <w:rPr>
          <w:sz w:val="28"/>
          <w:szCs w:val="28"/>
        </w:rPr>
        <w:t>oprávněným osobám</w:t>
      </w:r>
    </w:p>
    <w:p w:rsidR="009D5F3D" w:rsidRDefault="009D5F3D" w:rsidP="0083745F">
      <w:pPr>
        <w:rPr>
          <w:sz w:val="28"/>
          <w:szCs w:val="28"/>
        </w:rPr>
      </w:pPr>
      <w:r>
        <w:rPr>
          <w:sz w:val="28"/>
          <w:szCs w:val="28"/>
        </w:rPr>
        <w:t xml:space="preserve">170411                     odpad kabelů            </w:t>
      </w:r>
      <w:r w:rsidR="006E17D1">
        <w:rPr>
          <w:sz w:val="28"/>
          <w:szCs w:val="28"/>
        </w:rPr>
        <w:t xml:space="preserve">                     O       </w:t>
      </w:r>
      <w:r>
        <w:rPr>
          <w:sz w:val="28"/>
          <w:szCs w:val="28"/>
        </w:rPr>
        <w:t>sběrné suroviny</w:t>
      </w:r>
    </w:p>
    <w:p w:rsidR="009D5F3D" w:rsidRDefault="009D5F3D" w:rsidP="0083745F">
      <w:pPr>
        <w:rPr>
          <w:sz w:val="28"/>
          <w:szCs w:val="28"/>
        </w:rPr>
      </w:pPr>
      <w:r>
        <w:rPr>
          <w:sz w:val="28"/>
          <w:szCs w:val="28"/>
        </w:rPr>
        <w:t xml:space="preserve">170504                     výkopová zemina                     </w:t>
      </w:r>
      <w:r w:rsidR="006E17D1">
        <w:rPr>
          <w:sz w:val="28"/>
          <w:szCs w:val="28"/>
        </w:rPr>
        <w:t xml:space="preserve">     O        </w:t>
      </w:r>
      <w:r w:rsidR="00BB24B2">
        <w:rPr>
          <w:sz w:val="28"/>
          <w:szCs w:val="28"/>
        </w:rPr>
        <w:t>terén</w:t>
      </w:r>
      <w:r w:rsidR="006E17D1">
        <w:rPr>
          <w:sz w:val="28"/>
          <w:szCs w:val="28"/>
        </w:rPr>
        <w:t>ní</w:t>
      </w:r>
      <w:r w:rsidR="00BB24B2">
        <w:rPr>
          <w:sz w:val="28"/>
          <w:szCs w:val="28"/>
        </w:rPr>
        <w:t xml:space="preserve"> úpravy,skládka</w:t>
      </w:r>
    </w:p>
    <w:p w:rsidR="009D5F3D" w:rsidRDefault="009D5F3D" w:rsidP="0083745F">
      <w:pPr>
        <w:rPr>
          <w:sz w:val="28"/>
          <w:szCs w:val="28"/>
        </w:rPr>
      </w:pPr>
      <w:r>
        <w:rPr>
          <w:sz w:val="28"/>
          <w:szCs w:val="28"/>
        </w:rPr>
        <w:t xml:space="preserve">150110                     znečištěné obaly       </w:t>
      </w:r>
      <w:r w:rsidR="006E17D1">
        <w:rPr>
          <w:sz w:val="28"/>
          <w:szCs w:val="28"/>
        </w:rPr>
        <w:t xml:space="preserve">                    N        </w:t>
      </w:r>
      <w:r>
        <w:rPr>
          <w:sz w:val="28"/>
          <w:szCs w:val="28"/>
        </w:rPr>
        <w:t>skládka</w:t>
      </w:r>
    </w:p>
    <w:p w:rsidR="009D5F3D" w:rsidRDefault="009D5F3D" w:rsidP="0083745F">
      <w:pPr>
        <w:rPr>
          <w:sz w:val="28"/>
          <w:szCs w:val="28"/>
        </w:rPr>
      </w:pPr>
      <w:r>
        <w:rPr>
          <w:sz w:val="28"/>
          <w:szCs w:val="28"/>
        </w:rPr>
        <w:t xml:space="preserve">170604                     izolační  materiály    </w:t>
      </w:r>
      <w:r w:rsidR="006E17D1">
        <w:rPr>
          <w:sz w:val="28"/>
          <w:szCs w:val="28"/>
        </w:rPr>
        <w:t xml:space="preserve">                     O        </w:t>
      </w:r>
      <w:r>
        <w:rPr>
          <w:sz w:val="28"/>
          <w:szCs w:val="28"/>
        </w:rPr>
        <w:t>skládka</w:t>
      </w:r>
    </w:p>
    <w:p w:rsidR="00BB3613" w:rsidRDefault="00BB3613" w:rsidP="0083745F">
      <w:pPr>
        <w:rPr>
          <w:sz w:val="28"/>
          <w:szCs w:val="28"/>
        </w:rPr>
      </w:pPr>
    </w:p>
    <w:p w:rsidR="009D5F3D" w:rsidRDefault="009D5F3D" w:rsidP="0083745F">
      <w:pPr>
        <w:rPr>
          <w:sz w:val="28"/>
          <w:szCs w:val="28"/>
        </w:rPr>
      </w:pPr>
    </w:p>
    <w:p w:rsidR="009D5F3D" w:rsidRDefault="009D5F3D" w:rsidP="009D5F3D">
      <w:pPr>
        <w:rPr>
          <w:sz w:val="28"/>
          <w:szCs w:val="28"/>
        </w:rPr>
      </w:pPr>
      <w:r w:rsidRPr="009D5F3D">
        <w:rPr>
          <w:sz w:val="28"/>
          <w:szCs w:val="28"/>
        </w:rPr>
        <w:t>Pro odpady zde uvedené se předpokládá, že odpady charakteru „O“ budou opět využity nebo odvezeny na sklá</w:t>
      </w:r>
      <w:r w:rsidR="00B14859">
        <w:rPr>
          <w:sz w:val="28"/>
          <w:szCs w:val="28"/>
        </w:rPr>
        <w:t>dku vzdálenou do 15</w:t>
      </w:r>
      <w:r w:rsidRPr="009D5F3D">
        <w:rPr>
          <w:sz w:val="28"/>
          <w:szCs w:val="28"/>
        </w:rPr>
        <w:t xml:space="preserve"> km, odpady charakteru „N“ budou rovněž odv</w:t>
      </w:r>
      <w:r w:rsidR="00B14859">
        <w:rPr>
          <w:sz w:val="28"/>
          <w:szCs w:val="28"/>
        </w:rPr>
        <w:t>ezeny na skládku vzdálenou do 15</w:t>
      </w:r>
      <w:r w:rsidRPr="009D5F3D">
        <w:rPr>
          <w:sz w:val="28"/>
          <w:szCs w:val="28"/>
        </w:rPr>
        <w:t xml:space="preserve"> km. Jako</w:t>
      </w:r>
      <w:r>
        <w:rPr>
          <w:sz w:val="28"/>
          <w:szCs w:val="28"/>
        </w:rPr>
        <w:t xml:space="preserve"> </w:t>
      </w:r>
      <w:r w:rsidR="00B14859">
        <w:rPr>
          <w:sz w:val="28"/>
          <w:szCs w:val="28"/>
        </w:rPr>
        <w:t xml:space="preserve">dočasná </w:t>
      </w:r>
      <w:r>
        <w:rPr>
          <w:sz w:val="28"/>
          <w:szCs w:val="28"/>
        </w:rPr>
        <w:t>skládka je uvažována určená plocha</w:t>
      </w:r>
      <w:r w:rsidR="00D47618">
        <w:rPr>
          <w:sz w:val="28"/>
          <w:szCs w:val="28"/>
        </w:rPr>
        <w:t xml:space="preserve"> obce</w:t>
      </w:r>
      <w:r>
        <w:rPr>
          <w:sz w:val="28"/>
          <w:szCs w:val="28"/>
        </w:rPr>
        <w:t>.</w:t>
      </w:r>
      <w:r w:rsidR="007F6A96">
        <w:rPr>
          <w:sz w:val="28"/>
          <w:szCs w:val="28"/>
        </w:rPr>
        <w:t xml:space="preserve"> </w:t>
      </w:r>
      <w:r w:rsidR="008024C9" w:rsidRPr="00222E29">
        <w:rPr>
          <w:sz w:val="28"/>
          <w:szCs w:val="28"/>
        </w:rPr>
        <w:t>Veškerá vytěžená zemina se uloží na dočasné deponii v sousedství st</w:t>
      </w:r>
      <w:r w:rsidR="00BB3613">
        <w:rPr>
          <w:sz w:val="28"/>
          <w:szCs w:val="28"/>
        </w:rPr>
        <w:t>a</w:t>
      </w:r>
      <w:r w:rsidR="00BB24B2">
        <w:rPr>
          <w:sz w:val="28"/>
          <w:szCs w:val="28"/>
        </w:rPr>
        <w:t>vební parcely</w:t>
      </w:r>
      <w:r w:rsidR="008024C9" w:rsidRPr="00222E29">
        <w:rPr>
          <w:sz w:val="28"/>
          <w:szCs w:val="28"/>
        </w:rPr>
        <w:t xml:space="preserve"> v předpokládané bilanci 1400m3. Po zhotovení veškerých prací nutných pro úspěš</w:t>
      </w:r>
      <w:r w:rsidR="00BB24B2">
        <w:rPr>
          <w:sz w:val="28"/>
          <w:szCs w:val="28"/>
        </w:rPr>
        <w:t>né provedení díla se tato zemina pro terénní úpravy popřípadě neodveze na skládku.</w:t>
      </w:r>
    </w:p>
    <w:p w:rsidR="00394094" w:rsidRDefault="00394094" w:rsidP="0083745F">
      <w:pPr>
        <w:rPr>
          <w:sz w:val="28"/>
          <w:szCs w:val="28"/>
        </w:rPr>
      </w:pPr>
    </w:p>
    <w:p w:rsidR="009D5F3D" w:rsidRPr="009D5F3D" w:rsidRDefault="009D5F3D" w:rsidP="0083745F">
      <w:pPr>
        <w:rPr>
          <w:b/>
          <w:sz w:val="28"/>
          <w:szCs w:val="28"/>
        </w:rPr>
      </w:pPr>
      <w:r>
        <w:rPr>
          <w:b/>
          <w:sz w:val="28"/>
          <w:szCs w:val="28"/>
        </w:rPr>
        <w:t>Přepokládané objemy stavebních odpadů</w:t>
      </w:r>
    </w:p>
    <w:p w:rsidR="00B674C0" w:rsidRDefault="00B674C0" w:rsidP="0083745F">
      <w:pPr>
        <w:rPr>
          <w:b/>
          <w:sz w:val="28"/>
          <w:szCs w:val="28"/>
        </w:rPr>
      </w:pPr>
    </w:p>
    <w:p w:rsidR="009D5F3D" w:rsidRDefault="009D5F3D" w:rsidP="009D5F3D">
      <w:pPr>
        <w:rPr>
          <w:sz w:val="28"/>
          <w:szCs w:val="28"/>
        </w:rPr>
      </w:pPr>
      <w:r w:rsidRPr="009D5F3D">
        <w:rPr>
          <w:sz w:val="28"/>
          <w:szCs w:val="28"/>
        </w:rPr>
        <w:t xml:space="preserve">Množství všech odpadů, které budou při stavbě vznikat, nebylo možné v době zpracování koncepce nakládání s odpady přesněji specifikovat. Při stavebních pracích se mohou vyskytnout ještě další zde neuvedené odpady, které souvisí s technologií zhotovení stavby vybraným zhotovitelem prací. Ve smlouvě investora a zhotovitele na dodávku stavebních prací musí být zakotvena povinnost zhotovitele likvidovat odpady, vznikající jeho činností. Zhotovitel díla musí během stavebních prací zajistit kontrolu práce a údržby stavebních mechanismů s tím, že pokud dojde k úniku ropných látek do zeminy, je nutné kontaminovanou zeminu ihned vytěžit a uložit do nepropustné nádoby příp. kontejneru, vyvést na příslušnou skládku nebo do spalovny. </w:t>
      </w:r>
      <w:r w:rsidR="008024C9">
        <w:rPr>
          <w:sz w:val="28"/>
          <w:szCs w:val="28"/>
        </w:rPr>
        <w:t>Bilance vytěžené zem</w:t>
      </w:r>
      <w:r w:rsidR="00BB24B2">
        <w:rPr>
          <w:sz w:val="28"/>
          <w:szCs w:val="28"/>
        </w:rPr>
        <w:t>iny se</w:t>
      </w:r>
      <w:r w:rsidR="008024C9">
        <w:rPr>
          <w:sz w:val="28"/>
          <w:szCs w:val="28"/>
        </w:rPr>
        <w:t xml:space="preserve"> předpokládá 1400m3.</w:t>
      </w:r>
    </w:p>
    <w:p w:rsidR="009D5F3D" w:rsidRDefault="009D5F3D" w:rsidP="009D5F3D">
      <w:pPr>
        <w:rPr>
          <w:sz w:val="28"/>
          <w:szCs w:val="28"/>
        </w:rPr>
      </w:pPr>
    </w:p>
    <w:p w:rsidR="00F05407" w:rsidRDefault="00F05407" w:rsidP="009D5F3D">
      <w:pPr>
        <w:rPr>
          <w:sz w:val="28"/>
          <w:szCs w:val="28"/>
        </w:rPr>
      </w:pPr>
    </w:p>
    <w:p w:rsidR="009D5F3D" w:rsidRDefault="009D5F3D" w:rsidP="009D5F3D">
      <w:pPr>
        <w:rPr>
          <w:b/>
          <w:sz w:val="28"/>
          <w:szCs w:val="28"/>
        </w:rPr>
      </w:pPr>
      <w:r>
        <w:rPr>
          <w:b/>
          <w:sz w:val="28"/>
          <w:szCs w:val="28"/>
        </w:rPr>
        <w:t>c) požadavky na kapacity veřejných sítí komunikačních</w:t>
      </w:r>
    </w:p>
    <w:p w:rsidR="009D5F3D" w:rsidRDefault="009D5F3D" w:rsidP="009D5F3D">
      <w:pPr>
        <w:rPr>
          <w:b/>
          <w:sz w:val="28"/>
          <w:szCs w:val="28"/>
        </w:rPr>
      </w:pPr>
    </w:p>
    <w:p w:rsidR="009D5F3D" w:rsidRDefault="006A707D" w:rsidP="009D5F3D">
      <w:pPr>
        <w:rPr>
          <w:sz w:val="28"/>
          <w:szCs w:val="28"/>
        </w:rPr>
      </w:pPr>
      <w:r>
        <w:rPr>
          <w:sz w:val="28"/>
          <w:szCs w:val="28"/>
        </w:rPr>
        <w:t>není řešeno</w:t>
      </w:r>
    </w:p>
    <w:p w:rsidR="003625FC" w:rsidRDefault="003625FC" w:rsidP="009D5F3D">
      <w:pPr>
        <w:rPr>
          <w:sz w:val="28"/>
          <w:szCs w:val="28"/>
        </w:rPr>
      </w:pPr>
    </w:p>
    <w:p w:rsidR="006A707D" w:rsidRPr="006A707D" w:rsidRDefault="00C84C64" w:rsidP="009D5F3D">
      <w:pPr>
        <w:rPr>
          <w:sz w:val="28"/>
          <w:szCs w:val="28"/>
        </w:rPr>
      </w:pPr>
      <w:r>
        <w:rPr>
          <w:b/>
          <w:sz w:val="28"/>
          <w:szCs w:val="28"/>
        </w:rPr>
        <w:t>B.2.4 Celkové stavebně technické řešení</w:t>
      </w:r>
    </w:p>
    <w:p w:rsidR="009D5F3D" w:rsidRDefault="009D5F3D" w:rsidP="0083745F">
      <w:pPr>
        <w:rPr>
          <w:sz w:val="28"/>
          <w:szCs w:val="28"/>
        </w:rPr>
      </w:pPr>
    </w:p>
    <w:p w:rsidR="00C84C64" w:rsidRPr="00C84C64" w:rsidRDefault="00C84C64" w:rsidP="00C84C64">
      <w:pPr>
        <w:rPr>
          <w:sz w:val="28"/>
          <w:szCs w:val="28"/>
        </w:rPr>
      </w:pPr>
      <w:r>
        <w:rPr>
          <w:sz w:val="28"/>
          <w:szCs w:val="28"/>
        </w:rPr>
        <w:t>N</w:t>
      </w:r>
      <w:r w:rsidRPr="00C84C64">
        <w:rPr>
          <w:sz w:val="28"/>
          <w:szCs w:val="28"/>
        </w:rPr>
        <w:t xml:space="preserve">ení uvažováno s používáním osobami s omezenou orientací. Pro osoby s omezenou schopností pohybu návrh přiměřeně respektuje vyhlášku č. 398/2009 Sb. Ministerstva pro místní rozvoj ze dne 5. listopadu 2009 o </w:t>
      </w:r>
      <w:r w:rsidRPr="00C84C64">
        <w:rPr>
          <w:sz w:val="28"/>
          <w:szCs w:val="28"/>
        </w:rPr>
        <w:lastRenderedPageBreak/>
        <w:t>obecných technických požadavcích zabezpečující</w:t>
      </w:r>
      <w:r>
        <w:rPr>
          <w:sz w:val="28"/>
          <w:szCs w:val="28"/>
        </w:rPr>
        <w:t>ch bezbariérové užívání staveb</w:t>
      </w:r>
      <w:r w:rsidRPr="00C84C64">
        <w:rPr>
          <w:sz w:val="28"/>
          <w:szCs w:val="28"/>
        </w:rPr>
        <w:t>.</w:t>
      </w:r>
    </w:p>
    <w:p w:rsidR="00BB3613" w:rsidRDefault="00BB3613" w:rsidP="0083745F">
      <w:pPr>
        <w:rPr>
          <w:b/>
          <w:sz w:val="28"/>
          <w:szCs w:val="28"/>
        </w:rPr>
      </w:pPr>
    </w:p>
    <w:p w:rsidR="00C84C64" w:rsidRDefault="00C84C64" w:rsidP="0083745F">
      <w:pPr>
        <w:rPr>
          <w:b/>
          <w:sz w:val="28"/>
          <w:szCs w:val="28"/>
        </w:rPr>
      </w:pPr>
      <w:r>
        <w:rPr>
          <w:b/>
          <w:sz w:val="28"/>
          <w:szCs w:val="28"/>
        </w:rPr>
        <w:t>B.2.5 Bezpečnost při užívání stavby</w:t>
      </w:r>
    </w:p>
    <w:p w:rsidR="00C84C64" w:rsidRDefault="00C84C64" w:rsidP="0083745F">
      <w:pPr>
        <w:rPr>
          <w:b/>
          <w:sz w:val="28"/>
          <w:szCs w:val="28"/>
        </w:rPr>
      </w:pPr>
    </w:p>
    <w:p w:rsidR="00C84C64" w:rsidRDefault="00C84C64" w:rsidP="00C84C64">
      <w:pPr>
        <w:rPr>
          <w:sz w:val="28"/>
          <w:szCs w:val="28"/>
        </w:rPr>
      </w:pPr>
      <w:r w:rsidRPr="00C84C64">
        <w:rPr>
          <w:sz w:val="28"/>
          <w:szCs w:val="28"/>
        </w:rPr>
        <w:t xml:space="preserve">Po </w:t>
      </w:r>
      <w:r>
        <w:rPr>
          <w:sz w:val="28"/>
          <w:szCs w:val="28"/>
        </w:rPr>
        <w:t>dokončení stavby bude sportovní areál</w:t>
      </w:r>
      <w:r w:rsidR="00BB24B2">
        <w:rPr>
          <w:sz w:val="28"/>
          <w:szCs w:val="28"/>
        </w:rPr>
        <w:t xml:space="preserve"> ve</w:t>
      </w:r>
      <w:r w:rsidR="00DF177A">
        <w:rPr>
          <w:sz w:val="28"/>
          <w:szCs w:val="28"/>
        </w:rPr>
        <w:t xml:space="preserve"> správě</w:t>
      </w:r>
      <w:r w:rsidR="00BB24B2">
        <w:rPr>
          <w:sz w:val="28"/>
          <w:szCs w:val="28"/>
        </w:rPr>
        <w:t xml:space="preserve"> </w:t>
      </w:r>
      <w:r w:rsidR="00DF177A">
        <w:rPr>
          <w:sz w:val="28"/>
          <w:szCs w:val="28"/>
        </w:rPr>
        <w:t>města Český Brod</w:t>
      </w:r>
      <w:r w:rsidR="00BB3613">
        <w:rPr>
          <w:sz w:val="28"/>
          <w:szCs w:val="28"/>
        </w:rPr>
        <w:t>, který</w:t>
      </w:r>
      <w:r w:rsidRPr="00C84C64">
        <w:rPr>
          <w:sz w:val="28"/>
          <w:szCs w:val="28"/>
        </w:rPr>
        <w:t xml:space="preserve"> musí zajistit dodržování všech bezpečnostních předpisů pro jejich provoz i údržbu.</w:t>
      </w:r>
    </w:p>
    <w:p w:rsidR="00C84C64" w:rsidRDefault="00C84C64" w:rsidP="00C84C64">
      <w:pPr>
        <w:rPr>
          <w:sz w:val="28"/>
          <w:szCs w:val="28"/>
        </w:rPr>
      </w:pPr>
    </w:p>
    <w:p w:rsidR="00C84C64" w:rsidRDefault="00C84C64" w:rsidP="00C84C64">
      <w:pPr>
        <w:rPr>
          <w:b/>
          <w:sz w:val="28"/>
          <w:szCs w:val="28"/>
        </w:rPr>
      </w:pPr>
      <w:r>
        <w:rPr>
          <w:b/>
          <w:sz w:val="28"/>
          <w:szCs w:val="28"/>
        </w:rPr>
        <w:t>B.2.6 Základní technický popis stavebních objektů</w:t>
      </w:r>
    </w:p>
    <w:p w:rsidR="00222E29" w:rsidRDefault="00222E29" w:rsidP="00C84C64">
      <w:pPr>
        <w:rPr>
          <w:b/>
          <w:sz w:val="28"/>
          <w:szCs w:val="28"/>
        </w:rPr>
      </w:pPr>
    </w:p>
    <w:p w:rsidR="00C84C64" w:rsidRDefault="00C84C64" w:rsidP="00C84C64">
      <w:pPr>
        <w:rPr>
          <w:b/>
          <w:sz w:val="28"/>
          <w:szCs w:val="28"/>
        </w:rPr>
      </w:pPr>
      <w:r>
        <w:rPr>
          <w:b/>
          <w:sz w:val="28"/>
          <w:szCs w:val="28"/>
        </w:rPr>
        <w:t>a) popis stávajícího stavu</w:t>
      </w:r>
    </w:p>
    <w:p w:rsidR="00C84C64" w:rsidRDefault="00C84C64" w:rsidP="00C84C64">
      <w:pPr>
        <w:rPr>
          <w:b/>
          <w:sz w:val="28"/>
          <w:szCs w:val="28"/>
        </w:rPr>
      </w:pPr>
    </w:p>
    <w:p w:rsidR="00C84C64" w:rsidRDefault="00C84C64" w:rsidP="00C84C64">
      <w:pPr>
        <w:rPr>
          <w:sz w:val="28"/>
          <w:szCs w:val="28"/>
        </w:rPr>
      </w:pPr>
      <w:r>
        <w:rPr>
          <w:sz w:val="28"/>
          <w:szCs w:val="28"/>
        </w:rPr>
        <w:t>V současno</w:t>
      </w:r>
      <w:r w:rsidR="003625FC">
        <w:rPr>
          <w:sz w:val="28"/>
          <w:szCs w:val="28"/>
        </w:rPr>
        <w:t>sti je v místě plánované modernizace</w:t>
      </w:r>
      <w:r w:rsidR="00394094">
        <w:rPr>
          <w:sz w:val="28"/>
          <w:szCs w:val="28"/>
        </w:rPr>
        <w:t xml:space="preserve"> stávající</w:t>
      </w:r>
      <w:r w:rsidR="00FE315C">
        <w:rPr>
          <w:sz w:val="28"/>
          <w:szCs w:val="28"/>
        </w:rPr>
        <w:t xml:space="preserve"> fotbalové hřiště</w:t>
      </w:r>
      <w:r>
        <w:rPr>
          <w:sz w:val="28"/>
          <w:szCs w:val="28"/>
        </w:rPr>
        <w:t xml:space="preserve">, které již není schopno </w:t>
      </w:r>
      <w:r w:rsidR="00BB24B2">
        <w:rPr>
          <w:sz w:val="28"/>
          <w:szCs w:val="28"/>
        </w:rPr>
        <w:t xml:space="preserve">pojmout požadavky </w:t>
      </w:r>
      <w:r w:rsidR="00DF177A">
        <w:rPr>
          <w:sz w:val="28"/>
          <w:szCs w:val="28"/>
        </w:rPr>
        <w:t>sportovců.</w:t>
      </w:r>
    </w:p>
    <w:p w:rsidR="00C84C64" w:rsidRDefault="00C84C64" w:rsidP="00C84C64">
      <w:pPr>
        <w:rPr>
          <w:sz w:val="28"/>
          <w:szCs w:val="28"/>
        </w:rPr>
      </w:pPr>
    </w:p>
    <w:p w:rsidR="00C84C64" w:rsidRDefault="00C84C64" w:rsidP="00C84C64">
      <w:pPr>
        <w:rPr>
          <w:b/>
          <w:sz w:val="28"/>
          <w:szCs w:val="28"/>
        </w:rPr>
      </w:pPr>
      <w:r>
        <w:rPr>
          <w:b/>
          <w:sz w:val="28"/>
          <w:szCs w:val="28"/>
        </w:rPr>
        <w:t>b) popis navrženého řešení</w:t>
      </w:r>
    </w:p>
    <w:p w:rsidR="00C84C64" w:rsidRDefault="00C84C64" w:rsidP="00C84C64">
      <w:pPr>
        <w:rPr>
          <w:b/>
          <w:sz w:val="28"/>
          <w:szCs w:val="28"/>
        </w:rPr>
      </w:pPr>
    </w:p>
    <w:p w:rsidR="00622D34" w:rsidRDefault="00C84C64" w:rsidP="00C84C64">
      <w:pPr>
        <w:rPr>
          <w:sz w:val="28"/>
          <w:szCs w:val="28"/>
        </w:rPr>
      </w:pPr>
      <w:r>
        <w:rPr>
          <w:sz w:val="28"/>
          <w:szCs w:val="28"/>
        </w:rPr>
        <w:t>Do</w:t>
      </w:r>
      <w:r w:rsidR="003625FC">
        <w:rPr>
          <w:sz w:val="28"/>
          <w:szCs w:val="28"/>
        </w:rPr>
        <w:t>jde k modernizaci</w:t>
      </w:r>
      <w:r>
        <w:rPr>
          <w:sz w:val="28"/>
          <w:szCs w:val="28"/>
        </w:rPr>
        <w:t xml:space="preserve"> </w:t>
      </w:r>
      <w:r w:rsidR="00FE315C">
        <w:rPr>
          <w:sz w:val="28"/>
          <w:szCs w:val="28"/>
        </w:rPr>
        <w:t>novéh</w:t>
      </w:r>
      <w:r w:rsidR="00394094">
        <w:rPr>
          <w:sz w:val="28"/>
          <w:szCs w:val="28"/>
        </w:rPr>
        <w:t>o povrchu</w:t>
      </w:r>
      <w:r w:rsidR="00BB3613">
        <w:rPr>
          <w:sz w:val="28"/>
          <w:szCs w:val="28"/>
        </w:rPr>
        <w:t xml:space="preserve"> o UMT III.generace </w:t>
      </w:r>
      <w:r w:rsidR="00394094">
        <w:rPr>
          <w:sz w:val="28"/>
          <w:szCs w:val="28"/>
        </w:rPr>
        <w:t xml:space="preserve"> a příslušenství kolem fotbalového hřiště</w:t>
      </w:r>
      <w:r>
        <w:rPr>
          <w:sz w:val="28"/>
          <w:szCs w:val="28"/>
        </w:rPr>
        <w:t>. Odstran</w:t>
      </w:r>
      <w:r w:rsidR="00FE315C">
        <w:rPr>
          <w:sz w:val="28"/>
          <w:szCs w:val="28"/>
        </w:rPr>
        <w:t>í se stávající finální vrstvy</w:t>
      </w:r>
      <w:r>
        <w:rPr>
          <w:sz w:val="28"/>
          <w:szCs w:val="28"/>
        </w:rPr>
        <w:t xml:space="preserve"> s </w:t>
      </w:r>
      <w:r w:rsidR="00FE315C">
        <w:rPr>
          <w:sz w:val="28"/>
          <w:szCs w:val="28"/>
        </w:rPr>
        <w:t>podkladem</w:t>
      </w:r>
      <w:r>
        <w:rPr>
          <w:sz w:val="28"/>
          <w:szCs w:val="28"/>
        </w:rPr>
        <w:t>. Poté se provedou nové podkladní vrstvy s finálním pov</w:t>
      </w:r>
      <w:r w:rsidR="00F64836">
        <w:rPr>
          <w:sz w:val="28"/>
          <w:szCs w:val="28"/>
        </w:rPr>
        <w:t>rchem</w:t>
      </w:r>
      <w:r>
        <w:rPr>
          <w:sz w:val="28"/>
          <w:szCs w:val="28"/>
        </w:rPr>
        <w:t>.</w:t>
      </w:r>
      <w:r w:rsidR="00394094">
        <w:rPr>
          <w:sz w:val="28"/>
          <w:szCs w:val="28"/>
        </w:rPr>
        <w:t xml:space="preserve"> U střídaček</w:t>
      </w:r>
      <w:r>
        <w:rPr>
          <w:sz w:val="28"/>
          <w:szCs w:val="28"/>
        </w:rPr>
        <w:t xml:space="preserve"> </w:t>
      </w:r>
      <w:r w:rsidR="00394094">
        <w:rPr>
          <w:sz w:val="28"/>
          <w:szCs w:val="28"/>
        </w:rPr>
        <w:t xml:space="preserve">bude </w:t>
      </w:r>
      <w:r w:rsidR="00F64836">
        <w:rPr>
          <w:sz w:val="28"/>
          <w:szCs w:val="28"/>
        </w:rPr>
        <w:t>nový povrch lemován obrubníky</w:t>
      </w:r>
      <w:r w:rsidR="00394094">
        <w:rPr>
          <w:sz w:val="28"/>
          <w:szCs w:val="28"/>
        </w:rPr>
        <w:t>.</w:t>
      </w:r>
      <w:r w:rsidR="00622D34">
        <w:rPr>
          <w:sz w:val="28"/>
          <w:szCs w:val="28"/>
        </w:rPr>
        <w:t xml:space="preserve"> </w:t>
      </w:r>
    </w:p>
    <w:p w:rsidR="00622D34" w:rsidRPr="00622D34" w:rsidRDefault="00622D34" w:rsidP="00C84C64">
      <w:pPr>
        <w:rPr>
          <w:b/>
          <w:sz w:val="28"/>
          <w:szCs w:val="28"/>
        </w:rPr>
      </w:pPr>
      <w:r w:rsidRPr="00622D34">
        <w:rPr>
          <w:b/>
          <w:sz w:val="28"/>
          <w:szCs w:val="28"/>
        </w:rPr>
        <w:t xml:space="preserve">POZN.: V případě změn, vzniklých při samotné výstavbě z povahy nečekaného charakteru stávajícího skutečného stavu, se můžou jednotlivé stavební části upravovat, stavebně rozšiřovat, navyšovat, případně zkracovat či ponižovat. </w:t>
      </w:r>
    </w:p>
    <w:p w:rsidR="00BB24B2" w:rsidRDefault="00BB24B2" w:rsidP="00C84C64">
      <w:pPr>
        <w:rPr>
          <w:sz w:val="28"/>
          <w:szCs w:val="28"/>
        </w:rPr>
      </w:pPr>
    </w:p>
    <w:p w:rsidR="00C84C64" w:rsidRDefault="00C84C64" w:rsidP="00C84C64">
      <w:pPr>
        <w:rPr>
          <w:b/>
          <w:sz w:val="28"/>
          <w:szCs w:val="28"/>
        </w:rPr>
      </w:pPr>
      <w:r>
        <w:rPr>
          <w:b/>
          <w:sz w:val="28"/>
          <w:szCs w:val="28"/>
        </w:rPr>
        <w:t>c) skladba nového povrchu</w:t>
      </w:r>
    </w:p>
    <w:p w:rsidR="00F64836" w:rsidRDefault="00F64836" w:rsidP="00F6483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F64836" w:rsidRDefault="00394094" w:rsidP="00F64836">
      <w:pPr>
        <w:rPr>
          <w:b/>
          <w:sz w:val="28"/>
          <w:szCs w:val="28"/>
        </w:rPr>
      </w:pPr>
      <w:r>
        <w:rPr>
          <w:b/>
          <w:sz w:val="28"/>
          <w:szCs w:val="28"/>
        </w:rPr>
        <w:t>SO01</w:t>
      </w:r>
      <w:r w:rsidR="00F64836" w:rsidRPr="00F64836">
        <w:rPr>
          <w:b/>
          <w:sz w:val="28"/>
          <w:szCs w:val="28"/>
        </w:rPr>
        <w:t>: FOTBALOVÉ HŘIŠTĚ</w:t>
      </w:r>
    </w:p>
    <w:p w:rsidR="00F64836" w:rsidRDefault="00F64836" w:rsidP="00F64836">
      <w:pPr>
        <w:rPr>
          <w:b/>
          <w:sz w:val="28"/>
          <w:szCs w:val="28"/>
        </w:rPr>
      </w:pPr>
    </w:p>
    <w:p w:rsidR="00F64836" w:rsidRDefault="00F64836" w:rsidP="00F6483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ROSTLÝ TERÉN</w:t>
      </w:r>
    </w:p>
    <w:p w:rsidR="00F64836" w:rsidRDefault="00F64836" w:rsidP="00F6483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PLÁŇ</w:t>
      </w:r>
    </w:p>
    <w:p w:rsidR="00F64836" w:rsidRDefault="00F64836" w:rsidP="00F6483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TRATIVODY</w:t>
      </w:r>
      <w:r w:rsidR="00E223B5">
        <w:rPr>
          <w:rFonts w:ascii="Times New Roman" w:hAnsi="Times New Roman" w:cs="Times New Roman"/>
          <w:color w:val="000000"/>
          <w:sz w:val="24"/>
          <w:szCs w:val="24"/>
        </w:rPr>
        <w:t xml:space="preserve"> Z PVC PERFOROVANÉ DRENÁŽE DN100</w:t>
      </w:r>
      <w:r>
        <w:rPr>
          <w:rFonts w:ascii="Times New Roman" w:hAnsi="Times New Roman" w:cs="Times New Roman"/>
          <w:color w:val="000000"/>
          <w:sz w:val="24"/>
          <w:szCs w:val="24"/>
        </w:rPr>
        <w:t>mm</w:t>
      </w:r>
    </w:p>
    <w:p w:rsidR="00F64836" w:rsidRDefault="00F64836" w:rsidP="00F6483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PODKLAD</w:t>
      </w:r>
      <w:r w:rsidR="00E223B5">
        <w:rPr>
          <w:rFonts w:ascii="Times New Roman" w:hAnsi="Times New Roman" w:cs="Times New Roman"/>
          <w:color w:val="000000"/>
          <w:sz w:val="24"/>
          <w:szCs w:val="24"/>
        </w:rPr>
        <w:t xml:space="preserve"> Z KAMENIVA  0/125 tl.300</w:t>
      </w:r>
      <w:r>
        <w:rPr>
          <w:rFonts w:ascii="Times New Roman" w:hAnsi="Times New Roman" w:cs="Times New Roman"/>
          <w:color w:val="000000"/>
          <w:sz w:val="24"/>
          <w:szCs w:val="24"/>
        </w:rPr>
        <w:t>mm</w:t>
      </w:r>
    </w:p>
    <w:p w:rsidR="00F64836" w:rsidRDefault="00E223B5" w:rsidP="00F6483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PODKLAD ZE ŠTĚRKODRTĚ 0/32 tl.10</w:t>
      </w:r>
      <w:r w:rsidR="00F64836">
        <w:rPr>
          <w:rFonts w:ascii="Times New Roman" w:hAnsi="Times New Roman" w:cs="Times New Roman"/>
          <w:color w:val="000000"/>
          <w:sz w:val="24"/>
          <w:szCs w:val="24"/>
        </w:rPr>
        <w:t>0mm</w:t>
      </w:r>
    </w:p>
    <w:p w:rsidR="00B34FB1" w:rsidRDefault="00F64836" w:rsidP="00E223B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E223B5">
        <w:rPr>
          <w:rFonts w:ascii="Times New Roman" w:hAnsi="Times New Roman" w:cs="Times New Roman"/>
          <w:color w:val="000000"/>
          <w:sz w:val="24"/>
          <w:szCs w:val="24"/>
        </w:rPr>
        <w:t>PODKLADNÍ LOŽE KAMENIVO 0/4 50mm</w:t>
      </w:r>
    </w:p>
    <w:p w:rsidR="0010433A" w:rsidRDefault="00E223B5" w:rsidP="00E223B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UMĚLÝ TRÁVNÍK III.GENERACE SE VSYPEM KŘEMIČITÝM PÍSKEM</w:t>
      </w:r>
      <w:r w:rsidR="0010433A">
        <w:rPr>
          <w:rFonts w:ascii="Times New Roman" w:hAnsi="Times New Roman" w:cs="Times New Roman"/>
          <w:color w:val="000000"/>
          <w:sz w:val="24"/>
          <w:szCs w:val="24"/>
        </w:rPr>
        <w:t xml:space="preserve"> A  </w:t>
      </w:r>
    </w:p>
    <w:p w:rsidR="00E223B5" w:rsidRDefault="0010433A" w:rsidP="00E223B5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GRANULÁTEM EPDM tl.60</w:t>
      </w:r>
      <w:r w:rsidR="00E223B5">
        <w:rPr>
          <w:rFonts w:ascii="Times New Roman" w:hAnsi="Times New Roman" w:cs="Times New Roman"/>
          <w:color w:val="000000"/>
          <w:sz w:val="24"/>
          <w:szCs w:val="24"/>
        </w:rPr>
        <w:t>mm</w:t>
      </w:r>
    </w:p>
    <w:p w:rsidR="00A433CB" w:rsidRDefault="00A433CB" w:rsidP="00B34FB1">
      <w:pPr>
        <w:rPr>
          <w:sz w:val="28"/>
          <w:szCs w:val="28"/>
        </w:rPr>
      </w:pPr>
    </w:p>
    <w:p w:rsidR="006E17D1" w:rsidRDefault="006E17D1" w:rsidP="00B34FB1">
      <w:pPr>
        <w:rPr>
          <w:sz w:val="28"/>
          <w:szCs w:val="28"/>
        </w:rPr>
      </w:pPr>
    </w:p>
    <w:p w:rsidR="006E17D1" w:rsidRDefault="006E17D1" w:rsidP="00B34FB1">
      <w:pPr>
        <w:rPr>
          <w:sz w:val="28"/>
          <w:szCs w:val="28"/>
        </w:rPr>
      </w:pPr>
    </w:p>
    <w:p w:rsidR="006E17D1" w:rsidRDefault="006E17D1" w:rsidP="00B34FB1">
      <w:pPr>
        <w:rPr>
          <w:sz w:val="28"/>
          <w:szCs w:val="28"/>
        </w:rPr>
      </w:pPr>
    </w:p>
    <w:p w:rsidR="00B34FB1" w:rsidRDefault="00B34FB1" w:rsidP="00B34FB1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B.2.8 Zásady požárně bezpečnostního řešení</w:t>
      </w:r>
    </w:p>
    <w:p w:rsidR="00B34FB1" w:rsidRPr="00B34FB1" w:rsidRDefault="00B34FB1" w:rsidP="00B34FB1">
      <w:pPr>
        <w:rPr>
          <w:sz w:val="28"/>
          <w:szCs w:val="28"/>
        </w:rPr>
      </w:pPr>
    </w:p>
    <w:p w:rsidR="00B34FB1" w:rsidRPr="00B34FB1" w:rsidRDefault="00B34FB1" w:rsidP="00B34FB1">
      <w:pPr>
        <w:rPr>
          <w:sz w:val="28"/>
          <w:szCs w:val="28"/>
        </w:rPr>
      </w:pPr>
      <w:r>
        <w:rPr>
          <w:sz w:val="28"/>
          <w:szCs w:val="28"/>
        </w:rPr>
        <w:t xml:space="preserve">Jedná se o </w:t>
      </w:r>
      <w:r w:rsidRPr="00B34FB1">
        <w:rPr>
          <w:sz w:val="28"/>
          <w:szCs w:val="28"/>
        </w:rPr>
        <w:t xml:space="preserve">stavbu navrženou z nehořlavých materiálů. Stanovení požárního rizika ani stupně požární bezpečnosti není nutné u žádného objektu. Mezní velikost požárních úseků není nutné hodnotit. </w:t>
      </w:r>
    </w:p>
    <w:p w:rsidR="00B34FB1" w:rsidRPr="00B34FB1" w:rsidRDefault="00B34FB1" w:rsidP="00B34FB1">
      <w:pPr>
        <w:rPr>
          <w:sz w:val="28"/>
          <w:szCs w:val="28"/>
        </w:rPr>
      </w:pPr>
      <w:r w:rsidRPr="00B34FB1">
        <w:rPr>
          <w:sz w:val="28"/>
          <w:szCs w:val="28"/>
        </w:rPr>
        <w:t xml:space="preserve">Dispoziční řešení respektuje podmínky pro bezpečný únik osob. Zásahové cesty ani nástupní plochy není nutné zřizovat. Podmínky pro provedení požárního zásahu jsou standardní. Stavba nevytváří požárně nebezpečný prostor. </w:t>
      </w:r>
    </w:p>
    <w:p w:rsidR="00B34FB1" w:rsidRPr="00B34FB1" w:rsidRDefault="00B34FB1" w:rsidP="00B34FB1">
      <w:pPr>
        <w:rPr>
          <w:sz w:val="28"/>
          <w:szCs w:val="28"/>
        </w:rPr>
      </w:pPr>
      <w:r w:rsidRPr="00B34FB1">
        <w:rPr>
          <w:sz w:val="28"/>
          <w:szCs w:val="28"/>
        </w:rPr>
        <w:t>Přístupové komunikace v řešené oblasti vyhovují pro průjezd požárních vozidel a vedení zásahu.</w:t>
      </w:r>
      <w:r w:rsidR="008E745D">
        <w:rPr>
          <w:sz w:val="28"/>
          <w:szCs w:val="28"/>
        </w:rPr>
        <w:t xml:space="preserve"> </w:t>
      </w:r>
      <w:r w:rsidRPr="00B34FB1">
        <w:rPr>
          <w:sz w:val="28"/>
          <w:szCs w:val="28"/>
        </w:rPr>
        <w:t>Navržené parametry komunikace odpovídají požadavkům na průjezd návrhového vozidla HZS.</w:t>
      </w:r>
    </w:p>
    <w:p w:rsidR="00B34FB1" w:rsidRPr="00B34FB1" w:rsidRDefault="00B34FB1" w:rsidP="00B34FB1">
      <w:pPr>
        <w:rPr>
          <w:b/>
          <w:sz w:val="28"/>
          <w:szCs w:val="28"/>
        </w:rPr>
      </w:pPr>
    </w:p>
    <w:p w:rsidR="00C84C64" w:rsidRDefault="00B34FB1" w:rsidP="0083745F">
      <w:pPr>
        <w:rPr>
          <w:b/>
          <w:sz w:val="28"/>
          <w:szCs w:val="28"/>
        </w:rPr>
      </w:pPr>
      <w:r>
        <w:rPr>
          <w:b/>
          <w:sz w:val="28"/>
          <w:szCs w:val="28"/>
        </w:rPr>
        <w:t>B.2.9 Úspora energie a tepelná ochrana</w:t>
      </w:r>
    </w:p>
    <w:p w:rsidR="00B34FB1" w:rsidRDefault="00B34FB1" w:rsidP="0083745F">
      <w:pPr>
        <w:rPr>
          <w:b/>
          <w:sz w:val="28"/>
          <w:szCs w:val="28"/>
        </w:rPr>
      </w:pPr>
    </w:p>
    <w:p w:rsidR="00B34FB1" w:rsidRDefault="00B34FB1" w:rsidP="0083745F">
      <w:pPr>
        <w:rPr>
          <w:sz w:val="28"/>
          <w:szCs w:val="28"/>
        </w:rPr>
      </w:pPr>
      <w:r>
        <w:rPr>
          <w:sz w:val="28"/>
          <w:szCs w:val="28"/>
        </w:rPr>
        <w:t>není řešeno</w:t>
      </w:r>
    </w:p>
    <w:p w:rsidR="00991C6A" w:rsidRDefault="00991C6A" w:rsidP="0083745F">
      <w:pPr>
        <w:rPr>
          <w:sz w:val="28"/>
          <w:szCs w:val="28"/>
        </w:rPr>
      </w:pPr>
    </w:p>
    <w:p w:rsidR="00B34FB1" w:rsidRPr="00076403" w:rsidRDefault="00076403" w:rsidP="0083745F">
      <w:pPr>
        <w:rPr>
          <w:b/>
          <w:sz w:val="28"/>
          <w:szCs w:val="28"/>
        </w:rPr>
      </w:pPr>
      <w:r>
        <w:rPr>
          <w:b/>
          <w:sz w:val="28"/>
          <w:szCs w:val="28"/>
        </w:rPr>
        <w:t>B.2.10 Hygienické řešení stavby, požadavky na pracovní prostředí</w:t>
      </w:r>
    </w:p>
    <w:p w:rsidR="00076403" w:rsidRPr="00076403" w:rsidRDefault="00076403" w:rsidP="0083745F">
      <w:pPr>
        <w:rPr>
          <w:b/>
          <w:sz w:val="28"/>
          <w:szCs w:val="28"/>
        </w:rPr>
      </w:pPr>
    </w:p>
    <w:p w:rsidR="00B34FB1" w:rsidRPr="00B34FB1" w:rsidRDefault="00B34FB1" w:rsidP="00B34FB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34FB1">
        <w:rPr>
          <w:sz w:val="28"/>
          <w:szCs w:val="28"/>
        </w:rPr>
        <w:t>V průběhu provádění stavebních prací je nutno brát zřetel na zajištění ochrany okolních pozemků, staveb a životního prostředí. Jedná se především o ochranu proti nadměrnému hluku a ochranu proti nadměrné prašnosti a proti znečištění vozovky blátem při vjíždění a vyjíždění vozidel stavby.</w:t>
      </w:r>
    </w:p>
    <w:p w:rsidR="00B34FB1" w:rsidRPr="00B34FB1" w:rsidRDefault="00B34FB1" w:rsidP="00B34FB1">
      <w:pPr>
        <w:rPr>
          <w:sz w:val="28"/>
          <w:szCs w:val="28"/>
        </w:rPr>
      </w:pPr>
      <w:r w:rsidRPr="00B34FB1">
        <w:rPr>
          <w:sz w:val="28"/>
          <w:szCs w:val="28"/>
        </w:rPr>
        <w:t>Po dokončení stavby nebude nutné žádná opatření k ochraně proti hluku provádět</w:t>
      </w:r>
      <w:r w:rsidR="00076403">
        <w:rPr>
          <w:sz w:val="28"/>
          <w:szCs w:val="28"/>
        </w:rPr>
        <w:t>.</w:t>
      </w:r>
    </w:p>
    <w:p w:rsidR="00DF177A" w:rsidRDefault="00DF177A" w:rsidP="0083745F">
      <w:pPr>
        <w:rPr>
          <w:sz w:val="28"/>
          <w:szCs w:val="28"/>
        </w:rPr>
      </w:pPr>
    </w:p>
    <w:p w:rsidR="00076403" w:rsidRDefault="00076403" w:rsidP="00076403">
      <w:pPr>
        <w:rPr>
          <w:b/>
          <w:sz w:val="28"/>
          <w:szCs w:val="28"/>
        </w:rPr>
      </w:pPr>
      <w:bookmarkStart w:id="0" w:name="_Toc85178708"/>
      <w:r>
        <w:rPr>
          <w:b/>
          <w:sz w:val="28"/>
          <w:szCs w:val="28"/>
        </w:rPr>
        <w:t xml:space="preserve">B.2.11 </w:t>
      </w:r>
      <w:r w:rsidRPr="00076403">
        <w:rPr>
          <w:b/>
          <w:sz w:val="28"/>
          <w:szCs w:val="28"/>
        </w:rPr>
        <w:t>Zásady ochrany stavby před negativními účinky vnějšího prostředí</w:t>
      </w:r>
      <w:bookmarkEnd w:id="0"/>
    </w:p>
    <w:p w:rsidR="00076403" w:rsidRPr="00076403" w:rsidRDefault="00076403" w:rsidP="00076403">
      <w:pPr>
        <w:rPr>
          <w:b/>
          <w:sz w:val="28"/>
          <w:szCs w:val="28"/>
        </w:rPr>
      </w:pPr>
    </w:p>
    <w:p w:rsidR="00076403" w:rsidRDefault="00076403" w:rsidP="0007640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a) </w:t>
      </w:r>
      <w:r w:rsidRPr="00076403">
        <w:rPr>
          <w:b/>
          <w:sz w:val="28"/>
          <w:szCs w:val="28"/>
        </w:rPr>
        <w:t>ochrana před pronikáním radonu z</w:t>
      </w:r>
      <w:r>
        <w:rPr>
          <w:b/>
          <w:sz w:val="28"/>
          <w:szCs w:val="28"/>
        </w:rPr>
        <w:t> </w:t>
      </w:r>
      <w:r w:rsidRPr="00076403">
        <w:rPr>
          <w:b/>
          <w:sz w:val="28"/>
          <w:szCs w:val="28"/>
        </w:rPr>
        <w:t>podloží</w:t>
      </w:r>
    </w:p>
    <w:p w:rsidR="00076403" w:rsidRPr="00076403" w:rsidRDefault="00076403" w:rsidP="00076403">
      <w:pPr>
        <w:rPr>
          <w:b/>
          <w:sz w:val="28"/>
          <w:szCs w:val="28"/>
        </w:rPr>
      </w:pPr>
    </w:p>
    <w:p w:rsidR="00076403" w:rsidRDefault="00076403" w:rsidP="00076403">
      <w:pPr>
        <w:rPr>
          <w:sz w:val="28"/>
          <w:szCs w:val="28"/>
        </w:rPr>
      </w:pPr>
      <w:r>
        <w:rPr>
          <w:sz w:val="28"/>
          <w:szCs w:val="28"/>
        </w:rPr>
        <w:t>není řešeno</w:t>
      </w:r>
    </w:p>
    <w:p w:rsidR="00076403" w:rsidRPr="0083251F" w:rsidRDefault="00076403" w:rsidP="00076403">
      <w:pPr>
        <w:jc w:val="both"/>
      </w:pPr>
    </w:p>
    <w:p w:rsidR="00076403" w:rsidRPr="00076403" w:rsidRDefault="00076403" w:rsidP="0007640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b) </w:t>
      </w:r>
      <w:r w:rsidRPr="00076403">
        <w:rPr>
          <w:b/>
          <w:sz w:val="28"/>
          <w:szCs w:val="28"/>
        </w:rPr>
        <w:t>ochrana před bludnými proudy</w:t>
      </w:r>
    </w:p>
    <w:p w:rsidR="00076403" w:rsidRPr="00076403" w:rsidRDefault="00076403" w:rsidP="00076403"/>
    <w:p w:rsidR="00076403" w:rsidRPr="00076403" w:rsidRDefault="00076403" w:rsidP="00076403">
      <w:pPr>
        <w:rPr>
          <w:sz w:val="28"/>
          <w:szCs w:val="28"/>
        </w:rPr>
      </w:pPr>
      <w:r>
        <w:rPr>
          <w:sz w:val="28"/>
          <w:szCs w:val="28"/>
        </w:rPr>
        <w:t>není řešeno</w:t>
      </w:r>
    </w:p>
    <w:p w:rsidR="00076403" w:rsidRDefault="00076403" w:rsidP="00076403">
      <w:pPr>
        <w:jc w:val="both"/>
      </w:pPr>
    </w:p>
    <w:p w:rsidR="00076403" w:rsidRDefault="00076403" w:rsidP="0007640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c) </w:t>
      </w:r>
      <w:r w:rsidRPr="00076403">
        <w:rPr>
          <w:b/>
          <w:sz w:val="28"/>
          <w:szCs w:val="28"/>
        </w:rPr>
        <w:t>ochrana před technickou seizmicitou</w:t>
      </w:r>
    </w:p>
    <w:p w:rsidR="00076403" w:rsidRPr="0083251F" w:rsidRDefault="00076403" w:rsidP="00076403">
      <w:pPr>
        <w:rPr>
          <w:rFonts w:cs="Arial"/>
        </w:rPr>
      </w:pPr>
    </w:p>
    <w:p w:rsidR="00076403" w:rsidRPr="00076403" w:rsidRDefault="00076403" w:rsidP="00076403">
      <w:pPr>
        <w:rPr>
          <w:sz w:val="28"/>
          <w:szCs w:val="28"/>
        </w:rPr>
      </w:pPr>
      <w:r>
        <w:rPr>
          <w:sz w:val="28"/>
          <w:szCs w:val="28"/>
        </w:rPr>
        <w:t>není řešeno</w:t>
      </w:r>
    </w:p>
    <w:p w:rsidR="00A433CB" w:rsidRDefault="00A433CB" w:rsidP="0083745F">
      <w:pPr>
        <w:rPr>
          <w:sz w:val="28"/>
          <w:szCs w:val="28"/>
        </w:rPr>
      </w:pPr>
    </w:p>
    <w:p w:rsidR="006E17D1" w:rsidRDefault="006E17D1" w:rsidP="0083745F">
      <w:pPr>
        <w:rPr>
          <w:sz w:val="28"/>
          <w:szCs w:val="28"/>
        </w:rPr>
      </w:pPr>
    </w:p>
    <w:p w:rsidR="006E17D1" w:rsidRDefault="006E17D1" w:rsidP="0083745F">
      <w:pPr>
        <w:rPr>
          <w:sz w:val="28"/>
          <w:szCs w:val="28"/>
        </w:rPr>
      </w:pPr>
    </w:p>
    <w:p w:rsidR="00076403" w:rsidRDefault="00076403" w:rsidP="0007640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d) </w:t>
      </w:r>
      <w:r w:rsidRPr="00076403">
        <w:rPr>
          <w:b/>
          <w:sz w:val="28"/>
          <w:szCs w:val="28"/>
        </w:rPr>
        <w:t>och</w:t>
      </w:r>
      <w:r>
        <w:rPr>
          <w:b/>
          <w:sz w:val="28"/>
          <w:szCs w:val="28"/>
        </w:rPr>
        <w:t>rana před hlukem</w:t>
      </w:r>
    </w:p>
    <w:p w:rsidR="00076403" w:rsidRDefault="00076403" w:rsidP="00076403">
      <w:pPr>
        <w:rPr>
          <w:b/>
          <w:sz w:val="28"/>
          <w:szCs w:val="28"/>
        </w:rPr>
      </w:pPr>
    </w:p>
    <w:p w:rsidR="00076403" w:rsidRPr="00076403" w:rsidRDefault="00076403" w:rsidP="00076403">
      <w:pPr>
        <w:rPr>
          <w:sz w:val="28"/>
          <w:szCs w:val="28"/>
        </w:rPr>
      </w:pPr>
      <w:r w:rsidRPr="00076403">
        <w:rPr>
          <w:sz w:val="28"/>
          <w:szCs w:val="28"/>
        </w:rPr>
        <w:t>Po celou dobu provádění stavby nebudou překračovány hygienické limity hluku a vibrací podle zákona č. 258/2000 Sb. a nařízení vlády č. 272/2011 Sb., o ochraně zdraví před nepříznivými účinky hluku a vibrací. Osoba, která používá nebo provozuje stroje a zařízení, které jsou zdrojem hluku a vibrací je povinna technickými, organizačními a dalšími opatřeními v rozsahu stanovené zákonem a prováděcím právním předpisem zajistit dodržování hygienických limitů hluku a přenosu vibrací na fyzické osoby. Stavební činnost provádět pouze mezi 7. a 21. hodinou. Mimo tuto dobu lze provádět pouze nehlučné činnosti. Po dokončení stavby nebude nutné žádná opatření k ochraně proti hluku provádět.</w:t>
      </w:r>
    </w:p>
    <w:p w:rsidR="00076403" w:rsidRDefault="00076403" w:rsidP="00076403">
      <w:pPr>
        <w:rPr>
          <w:b/>
          <w:sz w:val="28"/>
          <w:szCs w:val="28"/>
        </w:rPr>
      </w:pPr>
    </w:p>
    <w:p w:rsidR="00076403" w:rsidRPr="00076403" w:rsidRDefault="00076403" w:rsidP="0007640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e) </w:t>
      </w:r>
      <w:r w:rsidRPr="00076403">
        <w:rPr>
          <w:b/>
          <w:sz w:val="28"/>
          <w:szCs w:val="28"/>
        </w:rPr>
        <w:t>protipovodňová opatření</w:t>
      </w:r>
    </w:p>
    <w:p w:rsidR="00076403" w:rsidRDefault="00076403" w:rsidP="00076403">
      <w:pPr>
        <w:jc w:val="both"/>
      </w:pPr>
    </w:p>
    <w:p w:rsidR="00F05407" w:rsidRDefault="00F05407" w:rsidP="00F05407">
      <w:pPr>
        <w:autoSpaceDE w:val="0"/>
        <w:autoSpaceDN w:val="0"/>
        <w:adjustRightInd w:val="0"/>
        <w:rPr>
          <w:sz w:val="28"/>
          <w:szCs w:val="28"/>
        </w:rPr>
      </w:pPr>
      <w:r w:rsidRPr="00F05407">
        <w:rPr>
          <w:sz w:val="28"/>
          <w:szCs w:val="28"/>
        </w:rPr>
        <w:t>Celá modernizovaná plocha fotbalového hřiště</w:t>
      </w:r>
      <w:r w:rsidR="006E17D1">
        <w:rPr>
          <w:sz w:val="28"/>
          <w:szCs w:val="28"/>
        </w:rPr>
        <w:t xml:space="preserve"> </w:t>
      </w:r>
      <w:r w:rsidRPr="00F05407">
        <w:rPr>
          <w:sz w:val="28"/>
          <w:szCs w:val="28"/>
        </w:rPr>
        <w:t>se nachází v záplavovém území vodního toku Š</w:t>
      </w:r>
      <w:r>
        <w:rPr>
          <w:sz w:val="28"/>
          <w:szCs w:val="28"/>
        </w:rPr>
        <w:t xml:space="preserve">embera </w:t>
      </w:r>
      <w:r w:rsidRPr="00F05407">
        <w:rPr>
          <w:sz w:val="28"/>
          <w:szCs w:val="28"/>
        </w:rPr>
        <w:t>(IDVT 10100173) při průtoku Q100 a současně v aktivní zóně záplavového území. Hladina vody při prů</w:t>
      </w:r>
      <w:r>
        <w:rPr>
          <w:sz w:val="28"/>
          <w:szCs w:val="28"/>
        </w:rPr>
        <w:t xml:space="preserve">toku </w:t>
      </w:r>
      <w:r w:rsidRPr="00F05407">
        <w:rPr>
          <w:sz w:val="28"/>
          <w:szCs w:val="28"/>
        </w:rPr>
        <w:t>Q100 dosahuje úrovně 214,66 m n.m., výškový systé</w:t>
      </w:r>
      <w:r>
        <w:rPr>
          <w:sz w:val="28"/>
          <w:szCs w:val="28"/>
        </w:rPr>
        <w:t xml:space="preserve">m Bpv. </w:t>
      </w:r>
      <w:r w:rsidRPr="00F05407">
        <w:rPr>
          <w:sz w:val="28"/>
          <w:szCs w:val="28"/>
        </w:rPr>
        <w:t>Z tohoto důvodu je požadováno</w:t>
      </w:r>
      <w:r w:rsidR="006E17D1">
        <w:rPr>
          <w:sz w:val="28"/>
          <w:szCs w:val="28"/>
        </w:rPr>
        <w:t xml:space="preserve"> fotbalové</w:t>
      </w:r>
      <w:r w:rsidRPr="00F05407">
        <w:rPr>
          <w:sz w:val="28"/>
          <w:szCs w:val="28"/>
        </w:rPr>
        <w:t xml:space="preserve"> branky v této aktivní zóně záplavového území provést jako demontovatelné a v případě zvýšených průtoků, aby bylo možné tyto branky dočasně</w:t>
      </w:r>
      <w:r>
        <w:rPr>
          <w:sz w:val="28"/>
          <w:szCs w:val="28"/>
        </w:rPr>
        <w:t xml:space="preserve"> odstranit.</w:t>
      </w:r>
    </w:p>
    <w:p w:rsidR="00076403" w:rsidRPr="0083251F" w:rsidRDefault="00076403" w:rsidP="00076403">
      <w:pPr>
        <w:jc w:val="both"/>
      </w:pPr>
    </w:p>
    <w:p w:rsidR="00076403" w:rsidRPr="00076403" w:rsidRDefault="00076403" w:rsidP="0007640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f) </w:t>
      </w:r>
      <w:r w:rsidRPr="00076403">
        <w:rPr>
          <w:b/>
          <w:sz w:val="28"/>
          <w:szCs w:val="28"/>
        </w:rPr>
        <w:t>ochrana před ostatními účinky - vlivem poddolování, výskytem metanu apod.</w:t>
      </w:r>
    </w:p>
    <w:p w:rsidR="00076403" w:rsidRDefault="00076403" w:rsidP="00076403">
      <w:pPr>
        <w:jc w:val="both"/>
      </w:pPr>
    </w:p>
    <w:p w:rsidR="00076403" w:rsidRDefault="00076403" w:rsidP="00076403">
      <w:pPr>
        <w:rPr>
          <w:sz w:val="28"/>
          <w:szCs w:val="28"/>
        </w:rPr>
      </w:pPr>
      <w:r>
        <w:rPr>
          <w:sz w:val="28"/>
          <w:szCs w:val="28"/>
        </w:rPr>
        <w:t>není řešeno</w:t>
      </w:r>
    </w:p>
    <w:p w:rsidR="00076403" w:rsidRDefault="00076403" w:rsidP="00076403">
      <w:pPr>
        <w:jc w:val="both"/>
      </w:pPr>
    </w:p>
    <w:p w:rsidR="00076403" w:rsidRPr="00076403" w:rsidRDefault="00076403" w:rsidP="00076403">
      <w:pPr>
        <w:rPr>
          <w:sz w:val="28"/>
          <w:szCs w:val="28"/>
        </w:rPr>
      </w:pPr>
      <w:r w:rsidRPr="00076403">
        <w:rPr>
          <w:sz w:val="28"/>
          <w:szCs w:val="28"/>
        </w:rPr>
        <w:t>_________________________________________________________________</w:t>
      </w:r>
    </w:p>
    <w:p w:rsidR="00DF177A" w:rsidRDefault="00DF177A" w:rsidP="00076403">
      <w:pPr>
        <w:rPr>
          <w:b/>
          <w:sz w:val="28"/>
          <w:szCs w:val="28"/>
        </w:rPr>
      </w:pPr>
    </w:p>
    <w:p w:rsidR="00076403" w:rsidRDefault="00076403" w:rsidP="00076403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B.3. Připojení stavby na technickou infrastrukturu</w:t>
      </w:r>
    </w:p>
    <w:p w:rsidR="00076403" w:rsidRDefault="00076403" w:rsidP="00076403">
      <w:pPr>
        <w:rPr>
          <w:b/>
          <w:i/>
          <w:sz w:val="28"/>
          <w:szCs w:val="28"/>
          <w:u w:val="single"/>
        </w:rPr>
      </w:pPr>
    </w:p>
    <w:p w:rsidR="00076403" w:rsidRPr="00076403" w:rsidRDefault="00076403" w:rsidP="0007640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a) </w:t>
      </w:r>
      <w:r w:rsidRPr="00076403">
        <w:rPr>
          <w:b/>
          <w:sz w:val="28"/>
          <w:szCs w:val="28"/>
        </w:rPr>
        <w:t>napojovací místa technické infrastruktury</w:t>
      </w:r>
    </w:p>
    <w:p w:rsidR="00076403" w:rsidRDefault="00076403" w:rsidP="00076403">
      <w:pPr>
        <w:rPr>
          <w:b/>
          <w:i/>
          <w:sz w:val="28"/>
          <w:szCs w:val="28"/>
          <w:u w:val="single"/>
        </w:rPr>
      </w:pPr>
    </w:p>
    <w:p w:rsidR="00076403" w:rsidRDefault="0080700F" w:rsidP="00076403">
      <w:pPr>
        <w:rPr>
          <w:sz w:val="28"/>
          <w:szCs w:val="28"/>
        </w:rPr>
      </w:pPr>
      <w:r>
        <w:rPr>
          <w:sz w:val="28"/>
          <w:szCs w:val="28"/>
        </w:rPr>
        <w:t xml:space="preserve">z důvodu nového osvětlení hrací plochy bude provedena EI přípojka </w:t>
      </w:r>
      <w:r w:rsidR="00BB24B2">
        <w:rPr>
          <w:sz w:val="28"/>
          <w:szCs w:val="28"/>
        </w:rPr>
        <w:t>ze stávajícího podzemního vedení NN v komunikaci parc.č.371/1. Viz výkres č.C3</w:t>
      </w:r>
    </w:p>
    <w:p w:rsidR="00076403" w:rsidRDefault="00F05407" w:rsidP="00076403">
      <w:pPr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="00076403">
        <w:rPr>
          <w:sz w:val="28"/>
          <w:szCs w:val="28"/>
        </w:rPr>
        <w:t>________________________________________________________________</w:t>
      </w:r>
    </w:p>
    <w:p w:rsidR="006E17D1" w:rsidRDefault="006E17D1" w:rsidP="00076403">
      <w:pPr>
        <w:rPr>
          <w:b/>
          <w:i/>
          <w:sz w:val="28"/>
          <w:szCs w:val="28"/>
          <w:u w:val="single"/>
        </w:rPr>
      </w:pPr>
    </w:p>
    <w:p w:rsidR="006E17D1" w:rsidRDefault="006E17D1" w:rsidP="00076403">
      <w:pPr>
        <w:rPr>
          <w:b/>
          <w:i/>
          <w:sz w:val="28"/>
          <w:szCs w:val="28"/>
          <w:u w:val="single"/>
        </w:rPr>
      </w:pPr>
    </w:p>
    <w:p w:rsidR="006E17D1" w:rsidRDefault="006E17D1" w:rsidP="00076403">
      <w:pPr>
        <w:rPr>
          <w:b/>
          <w:i/>
          <w:sz w:val="28"/>
          <w:szCs w:val="28"/>
          <w:u w:val="single"/>
        </w:rPr>
      </w:pPr>
    </w:p>
    <w:p w:rsidR="006E17D1" w:rsidRDefault="006E17D1" w:rsidP="00076403">
      <w:pPr>
        <w:rPr>
          <w:b/>
          <w:i/>
          <w:sz w:val="28"/>
          <w:szCs w:val="28"/>
          <w:u w:val="single"/>
        </w:rPr>
      </w:pPr>
    </w:p>
    <w:p w:rsidR="00076403" w:rsidRDefault="00076403" w:rsidP="00076403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lastRenderedPageBreak/>
        <w:t xml:space="preserve">B.4. Dopravní řešení a základní údaje o </w:t>
      </w:r>
      <w:r w:rsidR="002312BF">
        <w:rPr>
          <w:b/>
          <w:i/>
          <w:sz w:val="28"/>
          <w:szCs w:val="28"/>
          <w:u w:val="single"/>
        </w:rPr>
        <w:t>provozu, provozní a dopravní technologie</w:t>
      </w:r>
    </w:p>
    <w:p w:rsidR="002312BF" w:rsidRDefault="002312BF" w:rsidP="00076403">
      <w:pPr>
        <w:rPr>
          <w:b/>
          <w:i/>
          <w:sz w:val="28"/>
          <w:szCs w:val="28"/>
          <w:u w:val="single"/>
        </w:rPr>
      </w:pPr>
    </w:p>
    <w:p w:rsidR="002312BF" w:rsidRDefault="002312BF" w:rsidP="002312BF">
      <w:pPr>
        <w:rPr>
          <w:sz w:val="28"/>
          <w:szCs w:val="28"/>
        </w:rPr>
      </w:pPr>
      <w:r>
        <w:rPr>
          <w:sz w:val="28"/>
          <w:szCs w:val="28"/>
        </w:rPr>
        <w:t>není řešeno. Jedná se o drobnou stavbu na pozemku investora.</w:t>
      </w:r>
      <w:r w:rsidR="00A433CB">
        <w:rPr>
          <w:sz w:val="28"/>
          <w:szCs w:val="28"/>
        </w:rPr>
        <w:t xml:space="preserve"> Vjezd na řešený pozemek je stávající, který bude zpevněn bet.zámkovou dlažbou o tl.80mm s podkladním ložem dle udání výrobce.</w:t>
      </w:r>
    </w:p>
    <w:p w:rsidR="002312BF" w:rsidRDefault="002312BF" w:rsidP="002312BF">
      <w:pPr>
        <w:rPr>
          <w:sz w:val="28"/>
          <w:szCs w:val="28"/>
        </w:rPr>
      </w:pPr>
    </w:p>
    <w:p w:rsidR="002312BF" w:rsidRDefault="002312BF">
      <w:r>
        <w:rPr>
          <w:sz w:val="28"/>
          <w:szCs w:val="28"/>
        </w:rPr>
        <w:t>_________________________________________________________________</w:t>
      </w:r>
    </w:p>
    <w:p w:rsidR="002312BF" w:rsidRDefault="002312BF" w:rsidP="002312B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E745D" w:rsidRDefault="008E745D" w:rsidP="002312BF">
      <w:pPr>
        <w:rPr>
          <w:sz w:val="28"/>
          <w:szCs w:val="28"/>
        </w:rPr>
      </w:pPr>
    </w:p>
    <w:p w:rsidR="002312BF" w:rsidRDefault="002312BF" w:rsidP="002312BF">
      <w:pPr>
        <w:rPr>
          <w:b/>
          <w:i/>
          <w:sz w:val="28"/>
          <w:szCs w:val="28"/>
          <w:u w:val="single"/>
        </w:rPr>
      </w:pPr>
      <w:bookmarkStart w:id="1" w:name="_Toc85178711"/>
      <w:r>
        <w:rPr>
          <w:b/>
          <w:i/>
          <w:sz w:val="28"/>
          <w:szCs w:val="28"/>
          <w:u w:val="single"/>
        </w:rPr>
        <w:t xml:space="preserve">B.5 </w:t>
      </w:r>
      <w:r w:rsidRPr="002312BF">
        <w:rPr>
          <w:b/>
          <w:i/>
          <w:sz w:val="28"/>
          <w:szCs w:val="28"/>
          <w:u w:val="single"/>
        </w:rPr>
        <w:t>Řešení vegetace a souvisejících terénních úprav</w:t>
      </w:r>
      <w:bookmarkEnd w:id="1"/>
    </w:p>
    <w:p w:rsidR="002312BF" w:rsidRPr="002312BF" w:rsidRDefault="002312BF" w:rsidP="002312BF">
      <w:pPr>
        <w:rPr>
          <w:b/>
          <w:i/>
          <w:sz w:val="28"/>
          <w:szCs w:val="28"/>
          <w:u w:val="single"/>
        </w:rPr>
      </w:pPr>
    </w:p>
    <w:p w:rsidR="002312BF" w:rsidRDefault="002312BF" w:rsidP="002312BF">
      <w:pPr>
        <w:rPr>
          <w:sz w:val="28"/>
          <w:szCs w:val="28"/>
        </w:rPr>
      </w:pPr>
      <w:r w:rsidRPr="002312BF">
        <w:rPr>
          <w:sz w:val="28"/>
          <w:szCs w:val="28"/>
        </w:rPr>
        <w:t xml:space="preserve">Terénní úpravy budou probíhat pouze na dotčených pozemcích. </w:t>
      </w:r>
    </w:p>
    <w:p w:rsidR="002312BF" w:rsidRDefault="002312BF" w:rsidP="002312BF">
      <w:pPr>
        <w:rPr>
          <w:sz w:val="28"/>
          <w:szCs w:val="28"/>
        </w:rPr>
      </w:pPr>
    </w:p>
    <w:p w:rsidR="002312BF" w:rsidRPr="002312BF" w:rsidRDefault="002312BF" w:rsidP="002312B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2312BF" w:rsidRDefault="002312BF" w:rsidP="002312BF">
      <w:pPr>
        <w:rPr>
          <w:sz w:val="28"/>
          <w:szCs w:val="28"/>
        </w:rPr>
      </w:pPr>
    </w:p>
    <w:p w:rsidR="002312BF" w:rsidRPr="002312BF" w:rsidRDefault="002312BF" w:rsidP="002312BF">
      <w:pPr>
        <w:rPr>
          <w:b/>
          <w:i/>
          <w:sz w:val="28"/>
          <w:szCs w:val="28"/>
          <w:u w:val="single"/>
        </w:rPr>
      </w:pPr>
      <w:bookmarkStart w:id="2" w:name="_Toc85178712"/>
      <w:r>
        <w:rPr>
          <w:b/>
          <w:i/>
          <w:sz w:val="28"/>
          <w:szCs w:val="28"/>
          <w:u w:val="single"/>
        </w:rPr>
        <w:t xml:space="preserve">B.6 </w:t>
      </w:r>
      <w:r w:rsidRPr="002312BF">
        <w:rPr>
          <w:b/>
          <w:i/>
          <w:sz w:val="28"/>
          <w:szCs w:val="28"/>
          <w:u w:val="single"/>
        </w:rPr>
        <w:t>Popis vlivů stavby na životní prostředí a jeho ochrana</w:t>
      </w:r>
      <w:bookmarkEnd w:id="2"/>
    </w:p>
    <w:p w:rsidR="002312BF" w:rsidRPr="00A35BC1" w:rsidRDefault="002312BF" w:rsidP="002312BF"/>
    <w:p w:rsidR="002312BF" w:rsidRDefault="002312BF" w:rsidP="002312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a) </w:t>
      </w:r>
      <w:r w:rsidRPr="002312BF">
        <w:rPr>
          <w:b/>
          <w:sz w:val="28"/>
          <w:szCs w:val="28"/>
        </w:rPr>
        <w:t>vliv na životní prostředí - ovz</w:t>
      </w:r>
      <w:r>
        <w:rPr>
          <w:b/>
          <w:sz w:val="28"/>
          <w:szCs w:val="28"/>
        </w:rPr>
        <w:t>duší, hluk, voda, odpady a půda</w:t>
      </w:r>
    </w:p>
    <w:p w:rsidR="002312BF" w:rsidRPr="002312BF" w:rsidRDefault="002312BF" w:rsidP="002312BF">
      <w:pPr>
        <w:rPr>
          <w:b/>
          <w:sz w:val="28"/>
          <w:szCs w:val="28"/>
        </w:rPr>
      </w:pPr>
    </w:p>
    <w:p w:rsidR="002312BF" w:rsidRPr="002312BF" w:rsidRDefault="002312BF" w:rsidP="002312BF">
      <w:pPr>
        <w:rPr>
          <w:sz w:val="28"/>
          <w:szCs w:val="28"/>
        </w:rPr>
      </w:pPr>
      <w:r w:rsidRPr="002312BF">
        <w:rPr>
          <w:sz w:val="28"/>
          <w:szCs w:val="28"/>
        </w:rPr>
        <w:t>V průběhu provádění stavebních prací je nutno brát zřetel na zajištění ochrany okolních pozemků, staveb a životního prostředí. Jedná se především o ochranu proti nadměrnému hluku a ochranu proti nadměrné prašnosti a proti znečištění vozovky blátem při vjíždění a vyjíždění vozidel stavby.</w:t>
      </w:r>
    </w:p>
    <w:p w:rsidR="002312BF" w:rsidRDefault="002312BF" w:rsidP="002312BF">
      <w:pPr>
        <w:rPr>
          <w:sz w:val="28"/>
          <w:szCs w:val="28"/>
        </w:rPr>
      </w:pPr>
      <w:r w:rsidRPr="002312BF">
        <w:rPr>
          <w:sz w:val="28"/>
          <w:szCs w:val="28"/>
        </w:rPr>
        <w:t>Po dokončení stavby nebude nutné žádná opatření k ochraně proti hluku provádět.</w:t>
      </w:r>
    </w:p>
    <w:p w:rsidR="002312BF" w:rsidRPr="0083251F" w:rsidRDefault="002312BF" w:rsidP="002312BF">
      <w:pPr>
        <w:jc w:val="both"/>
      </w:pPr>
    </w:p>
    <w:p w:rsidR="002312BF" w:rsidRDefault="002312BF" w:rsidP="002312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b) </w:t>
      </w:r>
      <w:r w:rsidRPr="002312BF">
        <w:rPr>
          <w:b/>
          <w:sz w:val="28"/>
          <w:szCs w:val="28"/>
        </w:rPr>
        <w:t>vliv na přírodu a krajinu - ochrana dřevin, rostlin a živočichů…</w:t>
      </w:r>
    </w:p>
    <w:p w:rsidR="002312BF" w:rsidRPr="002312BF" w:rsidRDefault="002312BF" w:rsidP="002312BF">
      <w:pPr>
        <w:rPr>
          <w:b/>
          <w:sz w:val="28"/>
          <w:szCs w:val="28"/>
        </w:rPr>
      </w:pPr>
    </w:p>
    <w:p w:rsidR="002312BF" w:rsidRPr="002312BF" w:rsidRDefault="002312BF" w:rsidP="002312BF">
      <w:pPr>
        <w:rPr>
          <w:sz w:val="28"/>
          <w:szCs w:val="28"/>
        </w:rPr>
      </w:pPr>
      <w:r w:rsidRPr="002312BF">
        <w:rPr>
          <w:sz w:val="28"/>
          <w:szCs w:val="28"/>
        </w:rPr>
        <w:t>Jde o stavbu v extravilánu. Mimo výstavbu se nepředpokládá dopad na přírodu.</w:t>
      </w:r>
    </w:p>
    <w:p w:rsidR="00DF177A" w:rsidRPr="0083251F" w:rsidRDefault="00DF177A" w:rsidP="002312BF">
      <w:pPr>
        <w:jc w:val="both"/>
      </w:pPr>
    </w:p>
    <w:p w:rsidR="002312BF" w:rsidRDefault="002312BF" w:rsidP="002312BF">
      <w:pPr>
        <w:rPr>
          <w:b/>
          <w:sz w:val="28"/>
          <w:szCs w:val="28"/>
        </w:rPr>
      </w:pPr>
      <w:r w:rsidRPr="002312BF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 xml:space="preserve">c) </w:t>
      </w:r>
      <w:r w:rsidRPr="002312BF">
        <w:rPr>
          <w:b/>
          <w:sz w:val="28"/>
          <w:szCs w:val="28"/>
        </w:rPr>
        <w:t>vliv na soustavu chráněných území Natura 2000</w:t>
      </w:r>
    </w:p>
    <w:p w:rsidR="002312BF" w:rsidRPr="002312BF" w:rsidRDefault="002312BF" w:rsidP="002312BF">
      <w:pPr>
        <w:rPr>
          <w:b/>
          <w:sz w:val="28"/>
          <w:szCs w:val="28"/>
        </w:rPr>
      </w:pPr>
    </w:p>
    <w:p w:rsidR="002312BF" w:rsidRDefault="002312BF" w:rsidP="002312BF">
      <w:pPr>
        <w:rPr>
          <w:sz w:val="28"/>
          <w:szCs w:val="28"/>
        </w:rPr>
      </w:pPr>
      <w:r>
        <w:rPr>
          <w:sz w:val="28"/>
          <w:szCs w:val="28"/>
        </w:rPr>
        <w:t>není řešeno</w:t>
      </w:r>
      <w:r w:rsidR="008B281C">
        <w:rPr>
          <w:sz w:val="28"/>
          <w:szCs w:val="28"/>
        </w:rPr>
        <w:t>.</w:t>
      </w:r>
    </w:p>
    <w:p w:rsidR="002312BF" w:rsidRDefault="002312BF" w:rsidP="002312BF">
      <w:pPr>
        <w:jc w:val="both"/>
      </w:pPr>
    </w:p>
    <w:p w:rsidR="002312BF" w:rsidRDefault="002312BF" w:rsidP="002312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d) </w:t>
      </w:r>
      <w:r w:rsidRPr="002312BF">
        <w:rPr>
          <w:b/>
          <w:sz w:val="28"/>
          <w:szCs w:val="28"/>
        </w:rPr>
        <w:t>zohlednění podmínek závazného stanoviska posouzení vlivu záměru na ŽP</w:t>
      </w:r>
    </w:p>
    <w:p w:rsidR="002312BF" w:rsidRPr="002312BF" w:rsidRDefault="002312BF" w:rsidP="002312BF">
      <w:pPr>
        <w:rPr>
          <w:b/>
          <w:sz w:val="28"/>
          <w:szCs w:val="28"/>
        </w:rPr>
      </w:pPr>
    </w:p>
    <w:p w:rsidR="002312BF" w:rsidRDefault="002312BF" w:rsidP="002312BF">
      <w:pPr>
        <w:rPr>
          <w:sz w:val="28"/>
          <w:szCs w:val="28"/>
        </w:rPr>
      </w:pPr>
      <w:r>
        <w:rPr>
          <w:sz w:val="28"/>
          <w:szCs w:val="28"/>
        </w:rPr>
        <w:t>není řešeno</w:t>
      </w:r>
      <w:r w:rsidR="008B281C">
        <w:rPr>
          <w:sz w:val="28"/>
          <w:szCs w:val="28"/>
        </w:rPr>
        <w:t>.</w:t>
      </w:r>
    </w:p>
    <w:p w:rsidR="00BB24B2" w:rsidRDefault="00BB24B2" w:rsidP="002312BF">
      <w:pPr>
        <w:jc w:val="both"/>
      </w:pPr>
    </w:p>
    <w:p w:rsidR="00F05407" w:rsidRDefault="00F05407" w:rsidP="002312BF">
      <w:pPr>
        <w:jc w:val="both"/>
      </w:pPr>
    </w:p>
    <w:p w:rsidR="00F05407" w:rsidRDefault="00F05407" w:rsidP="002312BF">
      <w:pPr>
        <w:jc w:val="both"/>
      </w:pPr>
    </w:p>
    <w:p w:rsidR="00F05407" w:rsidRPr="0083251F" w:rsidRDefault="00F05407" w:rsidP="002312BF">
      <w:pPr>
        <w:jc w:val="both"/>
      </w:pPr>
    </w:p>
    <w:p w:rsidR="002312BF" w:rsidRDefault="002312BF" w:rsidP="002312BF">
      <w:pPr>
        <w:spacing w:before="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e) </w:t>
      </w:r>
      <w:r w:rsidRPr="002312BF">
        <w:rPr>
          <w:b/>
          <w:sz w:val="28"/>
          <w:szCs w:val="28"/>
        </w:rPr>
        <w:t xml:space="preserve">navrhovaná ochranná a bezpečnostní pásma, rozsah omezení a podmínky </w:t>
      </w:r>
      <w:r>
        <w:rPr>
          <w:b/>
          <w:sz w:val="28"/>
          <w:szCs w:val="28"/>
        </w:rPr>
        <w:t xml:space="preserve">   </w:t>
      </w:r>
    </w:p>
    <w:p w:rsidR="002312BF" w:rsidRDefault="002312BF" w:rsidP="002312BF">
      <w:pPr>
        <w:spacing w:before="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2312BF">
        <w:rPr>
          <w:b/>
          <w:sz w:val="28"/>
          <w:szCs w:val="28"/>
        </w:rPr>
        <w:t>ochrany podle</w:t>
      </w:r>
      <w:r w:rsidRPr="0083251F">
        <w:rPr>
          <w:b/>
        </w:rPr>
        <w:t xml:space="preserve"> </w:t>
      </w:r>
      <w:r w:rsidRPr="002312BF">
        <w:rPr>
          <w:b/>
          <w:sz w:val="28"/>
          <w:szCs w:val="28"/>
        </w:rPr>
        <w:t>jiných právních předpisů.</w:t>
      </w:r>
      <w:r>
        <w:rPr>
          <w:b/>
          <w:sz w:val="28"/>
          <w:szCs w:val="28"/>
        </w:rPr>
        <w:t>,</w:t>
      </w:r>
    </w:p>
    <w:p w:rsidR="002312BF" w:rsidRPr="0083251F" w:rsidRDefault="002312BF" w:rsidP="002312BF">
      <w:pPr>
        <w:spacing w:before="60"/>
        <w:jc w:val="both"/>
        <w:rPr>
          <w:b/>
        </w:rPr>
      </w:pPr>
    </w:p>
    <w:p w:rsidR="002312BF" w:rsidRDefault="002312BF" w:rsidP="002312BF">
      <w:pPr>
        <w:rPr>
          <w:sz w:val="28"/>
          <w:szCs w:val="28"/>
        </w:rPr>
      </w:pPr>
      <w:r>
        <w:rPr>
          <w:sz w:val="28"/>
          <w:szCs w:val="28"/>
        </w:rPr>
        <w:t>není řešeno</w:t>
      </w:r>
      <w:r w:rsidR="008B281C">
        <w:rPr>
          <w:sz w:val="28"/>
          <w:szCs w:val="28"/>
        </w:rPr>
        <w:t>.</w:t>
      </w:r>
    </w:p>
    <w:p w:rsidR="002312BF" w:rsidRDefault="002312BF" w:rsidP="002312BF">
      <w:pPr>
        <w:rPr>
          <w:sz w:val="28"/>
          <w:szCs w:val="28"/>
        </w:rPr>
      </w:pPr>
    </w:p>
    <w:p w:rsidR="002312BF" w:rsidRDefault="002312BF" w:rsidP="002312B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222E29" w:rsidRDefault="00222E29" w:rsidP="002312BF">
      <w:pPr>
        <w:rPr>
          <w:sz w:val="28"/>
          <w:szCs w:val="28"/>
        </w:rPr>
      </w:pPr>
    </w:p>
    <w:p w:rsidR="002312BF" w:rsidRDefault="002312BF" w:rsidP="002312BF">
      <w:pPr>
        <w:rPr>
          <w:sz w:val="28"/>
          <w:szCs w:val="28"/>
        </w:rPr>
      </w:pPr>
      <w:r>
        <w:rPr>
          <w:b/>
          <w:i/>
          <w:sz w:val="28"/>
          <w:szCs w:val="28"/>
          <w:u w:val="single"/>
        </w:rPr>
        <w:t>B.7 Ochrana obyvatelstva</w:t>
      </w:r>
    </w:p>
    <w:p w:rsidR="002312BF" w:rsidRDefault="002312BF" w:rsidP="002312BF">
      <w:pPr>
        <w:rPr>
          <w:sz w:val="28"/>
          <w:szCs w:val="28"/>
        </w:rPr>
      </w:pPr>
    </w:p>
    <w:p w:rsidR="002312BF" w:rsidRDefault="002312BF" w:rsidP="002312BF">
      <w:pPr>
        <w:rPr>
          <w:sz w:val="28"/>
          <w:szCs w:val="28"/>
        </w:rPr>
      </w:pPr>
      <w:r>
        <w:rPr>
          <w:sz w:val="28"/>
          <w:szCs w:val="28"/>
        </w:rPr>
        <w:t>není řešeno</w:t>
      </w:r>
      <w:r w:rsidR="008B281C">
        <w:rPr>
          <w:sz w:val="28"/>
          <w:szCs w:val="28"/>
        </w:rPr>
        <w:t>.</w:t>
      </w:r>
    </w:p>
    <w:p w:rsidR="008B281C" w:rsidRDefault="008B281C" w:rsidP="002312BF">
      <w:pPr>
        <w:rPr>
          <w:sz w:val="28"/>
          <w:szCs w:val="28"/>
        </w:rPr>
      </w:pPr>
    </w:p>
    <w:p w:rsidR="008B281C" w:rsidRDefault="008B281C" w:rsidP="002312B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8B281C" w:rsidRDefault="008B281C" w:rsidP="002312BF">
      <w:pPr>
        <w:rPr>
          <w:sz w:val="28"/>
          <w:szCs w:val="28"/>
        </w:rPr>
      </w:pPr>
    </w:p>
    <w:p w:rsidR="008B281C" w:rsidRPr="008B281C" w:rsidRDefault="008B281C" w:rsidP="008B281C">
      <w:pPr>
        <w:rPr>
          <w:b/>
          <w:i/>
          <w:sz w:val="28"/>
          <w:szCs w:val="28"/>
          <w:u w:val="single"/>
        </w:rPr>
      </w:pPr>
      <w:bookmarkStart w:id="3" w:name="_Toc85178714"/>
      <w:r>
        <w:rPr>
          <w:b/>
          <w:i/>
          <w:sz w:val="28"/>
          <w:szCs w:val="28"/>
          <w:u w:val="single"/>
        </w:rPr>
        <w:t xml:space="preserve">B.8 </w:t>
      </w:r>
      <w:r w:rsidRPr="008B281C">
        <w:rPr>
          <w:b/>
          <w:i/>
          <w:sz w:val="28"/>
          <w:szCs w:val="28"/>
          <w:u w:val="single"/>
        </w:rPr>
        <w:t>Zásady organizace výstavby</w:t>
      </w:r>
      <w:bookmarkEnd w:id="3"/>
    </w:p>
    <w:p w:rsidR="008B281C" w:rsidRPr="003314F3" w:rsidRDefault="008B281C" w:rsidP="008B281C"/>
    <w:p w:rsidR="008B281C" w:rsidRPr="008B281C" w:rsidRDefault="008B281C" w:rsidP="008B281C">
      <w:pPr>
        <w:spacing w:before="60"/>
        <w:jc w:val="both"/>
        <w:rPr>
          <w:b/>
          <w:sz w:val="28"/>
          <w:szCs w:val="28"/>
        </w:rPr>
      </w:pPr>
      <w:r w:rsidRPr="008B281C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 xml:space="preserve">a) </w:t>
      </w:r>
      <w:r w:rsidRPr="008B281C">
        <w:rPr>
          <w:b/>
          <w:sz w:val="28"/>
          <w:szCs w:val="28"/>
        </w:rPr>
        <w:t>potřeby a spotřeby rozhodujících médií a hmot, jejich zajištění</w:t>
      </w:r>
    </w:p>
    <w:p w:rsidR="008B281C" w:rsidRDefault="008B281C" w:rsidP="008B281C">
      <w:pPr>
        <w:rPr>
          <w:sz w:val="28"/>
          <w:szCs w:val="28"/>
        </w:rPr>
      </w:pPr>
    </w:p>
    <w:p w:rsidR="008B281C" w:rsidRDefault="008B281C" w:rsidP="008B281C">
      <w:pPr>
        <w:rPr>
          <w:sz w:val="28"/>
          <w:szCs w:val="28"/>
        </w:rPr>
      </w:pPr>
      <w:r>
        <w:rPr>
          <w:sz w:val="28"/>
          <w:szCs w:val="28"/>
        </w:rPr>
        <w:t>není řešeno.</w:t>
      </w:r>
    </w:p>
    <w:p w:rsidR="008B281C" w:rsidRPr="0083251F" w:rsidRDefault="008B281C" w:rsidP="008B281C">
      <w:pPr>
        <w:jc w:val="both"/>
      </w:pPr>
    </w:p>
    <w:p w:rsidR="008B281C" w:rsidRDefault="008B281C" w:rsidP="008B281C">
      <w:pPr>
        <w:spacing w:before="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b) </w:t>
      </w:r>
      <w:r w:rsidRPr="008B281C">
        <w:rPr>
          <w:b/>
          <w:sz w:val="28"/>
          <w:szCs w:val="28"/>
        </w:rPr>
        <w:t>odvodnění staveniště</w:t>
      </w:r>
    </w:p>
    <w:p w:rsidR="008B281C" w:rsidRPr="008B281C" w:rsidRDefault="008B281C" w:rsidP="008B281C">
      <w:pPr>
        <w:spacing w:before="60"/>
        <w:jc w:val="both"/>
        <w:rPr>
          <w:b/>
          <w:sz w:val="28"/>
          <w:szCs w:val="28"/>
        </w:rPr>
      </w:pPr>
    </w:p>
    <w:p w:rsidR="008B281C" w:rsidRDefault="008B281C" w:rsidP="008B281C">
      <w:r w:rsidRPr="008B281C">
        <w:rPr>
          <w:sz w:val="28"/>
          <w:szCs w:val="28"/>
        </w:rPr>
        <w:t>Dešťové vody se budou vsakovat.</w:t>
      </w:r>
    </w:p>
    <w:p w:rsidR="008B281C" w:rsidRPr="0083251F" w:rsidRDefault="008B281C" w:rsidP="008B281C">
      <w:pPr>
        <w:jc w:val="both"/>
      </w:pPr>
    </w:p>
    <w:p w:rsidR="008B281C" w:rsidRDefault="008B281C" w:rsidP="008B281C">
      <w:pPr>
        <w:spacing w:before="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c) </w:t>
      </w:r>
      <w:r w:rsidRPr="008B281C">
        <w:rPr>
          <w:b/>
          <w:sz w:val="28"/>
          <w:szCs w:val="28"/>
        </w:rPr>
        <w:t>napojení staveniště na stávající dopravní a technickou infrastrukturu</w:t>
      </w:r>
    </w:p>
    <w:p w:rsidR="008B281C" w:rsidRPr="008B281C" w:rsidRDefault="008B281C" w:rsidP="008B281C">
      <w:pPr>
        <w:spacing w:before="60"/>
        <w:jc w:val="both"/>
        <w:rPr>
          <w:b/>
          <w:sz w:val="28"/>
          <w:szCs w:val="28"/>
        </w:rPr>
      </w:pPr>
    </w:p>
    <w:p w:rsidR="008B281C" w:rsidRPr="008B281C" w:rsidRDefault="008B281C" w:rsidP="008B281C">
      <w:pPr>
        <w:rPr>
          <w:sz w:val="28"/>
          <w:szCs w:val="28"/>
        </w:rPr>
      </w:pPr>
      <w:r w:rsidRPr="008B281C">
        <w:rPr>
          <w:sz w:val="28"/>
          <w:szCs w:val="28"/>
        </w:rPr>
        <w:t>Příjezd na staveniště bude z místních komunikací.</w:t>
      </w:r>
    </w:p>
    <w:p w:rsidR="008B281C" w:rsidRPr="0083251F" w:rsidRDefault="008B281C" w:rsidP="008B281C">
      <w:pPr>
        <w:jc w:val="both"/>
      </w:pPr>
    </w:p>
    <w:p w:rsidR="008B281C" w:rsidRDefault="008B281C" w:rsidP="008B281C">
      <w:pPr>
        <w:spacing w:before="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d) </w:t>
      </w:r>
      <w:r w:rsidRPr="008B281C">
        <w:rPr>
          <w:b/>
          <w:sz w:val="28"/>
          <w:szCs w:val="28"/>
        </w:rPr>
        <w:t>vliv provádění stavby na okolní stavby a pozemky</w:t>
      </w:r>
    </w:p>
    <w:p w:rsidR="008B281C" w:rsidRPr="008B281C" w:rsidRDefault="008B281C" w:rsidP="008B281C">
      <w:pPr>
        <w:spacing w:before="60"/>
        <w:jc w:val="both"/>
        <w:rPr>
          <w:b/>
          <w:sz w:val="28"/>
          <w:szCs w:val="28"/>
        </w:rPr>
      </w:pPr>
    </w:p>
    <w:p w:rsidR="008B281C" w:rsidRDefault="008B281C" w:rsidP="008B281C">
      <w:pPr>
        <w:rPr>
          <w:sz w:val="28"/>
          <w:szCs w:val="28"/>
        </w:rPr>
      </w:pPr>
      <w:r>
        <w:rPr>
          <w:sz w:val="28"/>
          <w:szCs w:val="28"/>
        </w:rPr>
        <w:t>není řešeno.</w:t>
      </w:r>
    </w:p>
    <w:p w:rsidR="00DF177A" w:rsidRPr="0083251F" w:rsidRDefault="00DF177A" w:rsidP="008B281C">
      <w:pPr>
        <w:jc w:val="both"/>
      </w:pPr>
    </w:p>
    <w:p w:rsidR="008B281C" w:rsidRDefault="008B281C" w:rsidP="008B281C">
      <w:pPr>
        <w:spacing w:before="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e) </w:t>
      </w:r>
      <w:r w:rsidRPr="008B281C">
        <w:rPr>
          <w:b/>
          <w:sz w:val="28"/>
          <w:szCs w:val="28"/>
        </w:rPr>
        <w:t>ochrana okolí staveniště a požadavky na asanace, demolice, kácení dřevin</w:t>
      </w:r>
    </w:p>
    <w:p w:rsidR="008B281C" w:rsidRPr="008B281C" w:rsidRDefault="008B281C" w:rsidP="008B281C">
      <w:pPr>
        <w:spacing w:before="60"/>
        <w:jc w:val="both"/>
        <w:rPr>
          <w:b/>
          <w:sz w:val="28"/>
          <w:szCs w:val="28"/>
        </w:rPr>
      </w:pPr>
    </w:p>
    <w:p w:rsidR="008B281C" w:rsidRPr="008B281C" w:rsidRDefault="008B281C" w:rsidP="008B281C">
      <w:pPr>
        <w:rPr>
          <w:sz w:val="28"/>
          <w:szCs w:val="28"/>
        </w:rPr>
      </w:pPr>
      <w:r w:rsidRPr="008B281C">
        <w:rPr>
          <w:sz w:val="28"/>
          <w:szCs w:val="28"/>
        </w:rPr>
        <w:t>Příjezdové komunikace budou po dokončení stavby uvedeny do původního stavu, jejich porušení, prokazatelně způsobené realizací stavby, bude odstraněno na náklady zhotovitele.</w:t>
      </w:r>
      <w:r>
        <w:rPr>
          <w:sz w:val="28"/>
          <w:szCs w:val="28"/>
        </w:rPr>
        <w:t xml:space="preserve"> </w:t>
      </w:r>
      <w:r w:rsidRPr="008B281C">
        <w:rPr>
          <w:sz w:val="28"/>
          <w:szCs w:val="28"/>
        </w:rPr>
        <w:t>Okolní pozemky dotčené stavbou budou uvedeny do původního stavu.</w:t>
      </w:r>
    </w:p>
    <w:p w:rsidR="00BB24B2" w:rsidRDefault="00BB24B2" w:rsidP="008B281C">
      <w:pPr>
        <w:jc w:val="both"/>
      </w:pPr>
    </w:p>
    <w:p w:rsidR="00F05407" w:rsidRDefault="00F05407" w:rsidP="008B281C">
      <w:pPr>
        <w:jc w:val="both"/>
      </w:pPr>
    </w:p>
    <w:p w:rsidR="00F05407" w:rsidRPr="0083251F" w:rsidRDefault="00F05407" w:rsidP="008B281C">
      <w:pPr>
        <w:jc w:val="both"/>
      </w:pPr>
    </w:p>
    <w:p w:rsidR="008B281C" w:rsidRDefault="003744E7" w:rsidP="008B281C">
      <w:pPr>
        <w:spacing w:before="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f) </w:t>
      </w:r>
      <w:r w:rsidR="008B281C" w:rsidRPr="008B281C">
        <w:rPr>
          <w:b/>
          <w:sz w:val="28"/>
          <w:szCs w:val="28"/>
        </w:rPr>
        <w:t>maximální dočasné a trvalé zábory pro staveniště</w:t>
      </w:r>
    </w:p>
    <w:p w:rsidR="003744E7" w:rsidRPr="008B281C" w:rsidRDefault="003744E7" w:rsidP="008B281C">
      <w:pPr>
        <w:spacing w:before="60"/>
        <w:jc w:val="both"/>
        <w:rPr>
          <w:b/>
          <w:sz w:val="28"/>
          <w:szCs w:val="28"/>
        </w:rPr>
      </w:pPr>
    </w:p>
    <w:p w:rsidR="008B281C" w:rsidRPr="003744E7" w:rsidRDefault="008B281C" w:rsidP="003744E7">
      <w:pPr>
        <w:rPr>
          <w:sz w:val="28"/>
          <w:szCs w:val="28"/>
        </w:rPr>
      </w:pPr>
      <w:r w:rsidRPr="003744E7">
        <w:rPr>
          <w:sz w:val="28"/>
          <w:szCs w:val="28"/>
        </w:rPr>
        <w:t>Stavba si nevyžádá zábor jiných než dotčených pozemků.</w:t>
      </w:r>
      <w:r w:rsidR="008E745D">
        <w:rPr>
          <w:sz w:val="28"/>
          <w:szCs w:val="28"/>
        </w:rPr>
        <w:t xml:space="preserve"> </w:t>
      </w:r>
      <w:r w:rsidRPr="003744E7">
        <w:rPr>
          <w:sz w:val="28"/>
          <w:szCs w:val="28"/>
        </w:rPr>
        <w:t>Trvalý zá</w:t>
      </w:r>
      <w:r w:rsidR="003744E7" w:rsidRPr="003744E7">
        <w:rPr>
          <w:sz w:val="28"/>
          <w:szCs w:val="28"/>
        </w:rPr>
        <w:t>bor odpovídá navrženým</w:t>
      </w:r>
      <w:r w:rsidRPr="003744E7">
        <w:rPr>
          <w:sz w:val="28"/>
          <w:szCs w:val="28"/>
        </w:rPr>
        <w:t xml:space="preserve"> plochám. </w:t>
      </w:r>
    </w:p>
    <w:p w:rsidR="00222E29" w:rsidRPr="0083251F" w:rsidRDefault="00222E29" w:rsidP="008B281C">
      <w:pPr>
        <w:jc w:val="both"/>
      </w:pPr>
    </w:p>
    <w:p w:rsidR="008B281C" w:rsidRDefault="003744E7" w:rsidP="008B281C">
      <w:pPr>
        <w:spacing w:before="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g) </w:t>
      </w:r>
      <w:r w:rsidR="008B281C" w:rsidRPr="008B281C">
        <w:rPr>
          <w:b/>
          <w:sz w:val="28"/>
          <w:szCs w:val="28"/>
        </w:rPr>
        <w:t>požadavky na bezbariérové obchozí trasy</w:t>
      </w:r>
    </w:p>
    <w:p w:rsidR="003744E7" w:rsidRPr="0083251F" w:rsidRDefault="003744E7" w:rsidP="008B281C">
      <w:pPr>
        <w:spacing w:before="60"/>
        <w:jc w:val="both"/>
        <w:rPr>
          <w:rFonts w:cs="Arial"/>
        </w:rPr>
      </w:pPr>
    </w:p>
    <w:p w:rsidR="003744E7" w:rsidRDefault="003744E7" w:rsidP="003744E7">
      <w:pPr>
        <w:rPr>
          <w:sz w:val="28"/>
          <w:szCs w:val="28"/>
        </w:rPr>
      </w:pPr>
      <w:r>
        <w:rPr>
          <w:sz w:val="28"/>
          <w:szCs w:val="28"/>
        </w:rPr>
        <w:t>není řešeno.</w:t>
      </w:r>
    </w:p>
    <w:p w:rsidR="008B281C" w:rsidRPr="0083251F" w:rsidRDefault="008B281C" w:rsidP="008B281C">
      <w:pPr>
        <w:jc w:val="both"/>
      </w:pPr>
    </w:p>
    <w:p w:rsidR="008B281C" w:rsidRDefault="000309CC" w:rsidP="008B281C">
      <w:pPr>
        <w:spacing w:before="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h) </w:t>
      </w:r>
      <w:r w:rsidR="008B281C" w:rsidRPr="008B281C">
        <w:rPr>
          <w:b/>
          <w:sz w:val="28"/>
          <w:szCs w:val="28"/>
        </w:rPr>
        <w:t>maximální produkovaná množství a druhy odpadů při výstavbě, jejich likvidace</w:t>
      </w:r>
    </w:p>
    <w:p w:rsidR="003744E7" w:rsidRPr="008B281C" w:rsidRDefault="003744E7" w:rsidP="008B281C">
      <w:pPr>
        <w:spacing w:before="60"/>
        <w:jc w:val="both"/>
        <w:rPr>
          <w:b/>
          <w:sz w:val="28"/>
          <w:szCs w:val="28"/>
        </w:rPr>
      </w:pPr>
    </w:p>
    <w:p w:rsidR="008B281C" w:rsidRPr="003744E7" w:rsidRDefault="000309CC" w:rsidP="003744E7">
      <w:pPr>
        <w:rPr>
          <w:sz w:val="28"/>
          <w:szCs w:val="28"/>
        </w:rPr>
      </w:pPr>
      <w:r>
        <w:rPr>
          <w:sz w:val="28"/>
          <w:szCs w:val="28"/>
        </w:rPr>
        <w:t>v</w:t>
      </w:r>
      <w:r w:rsidR="008B281C" w:rsidRPr="003744E7">
        <w:rPr>
          <w:sz w:val="28"/>
          <w:szCs w:val="28"/>
        </w:rPr>
        <w:t>iz odstavec B.2.3 b)</w:t>
      </w:r>
    </w:p>
    <w:p w:rsidR="008B281C" w:rsidRPr="0083251F" w:rsidRDefault="008B281C" w:rsidP="008B281C">
      <w:pPr>
        <w:jc w:val="both"/>
      </w:pPr>
    </w:p>
    <w:p w:rsidR="008B281C" w:rsidRDefault="000309CC" w:rsidP="008B281C">
      <w:pPr>
        <w:spacing w:before="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i) </w:t>
      </w:r>
      <w:r w:rsidR="008B281C" w:rsidRPr="008B281C">
        <w:rPr>
          <w:b/>
          <w:sz w:val="28"/>
          <w:szCs w:val="28"/>
        </w:rPr>
        <w:t>bilance zemních prací, požadavky na přísun nebo deponie zemin</w:t>
      </w:r>
    </w:p>
    <w:p w:rsidR="000309CC" w:rsidRPr="008B281C" w:rsidRDefault="000309CC" w:rsidP="008B281C">
      <w:pPr>
        <w:spacing w:before="60"/>
        <w:jc w:val="both"/>
        <w:rPr>
          <w:b/>
          <w:sz w:val="28"/>
          <w:szCs w:val="28"/>
        </w:rPr>
      </w:pPr>
    </w:p>
    <w:p w:rsidR="008B281C" w:rsidRPr="000309CC" w:rsidRDefault="008B281C" w:rsidP="008B281C">
      <w:pPr>
        <w:rPr>
          <w:sz w:val="28"/>
          <w:szCs w:val="28"/>
        </w:rPr>
      </w:pPr>
      <w:r w:rsidRPr="000309CC">
        <w:rPr>
          <w:sz w:val="28"/>
          <w:szCs w:val="28"/>
        </w:rPr>
        <w:t>Bude upřesněno ve výkaz</w:t>
      </w:r>
      <w:r w:rsidR="00BB24B2">
        <w:rPr>
          <w:sz w:val="28"/>
          <w:szCs w:val="28"/>
        </w:rPr>
        <w:t>u výměr a v položkovém rozpočtu před započetím stavby.</w:t>
      </w:r>
    </w:p>
    <w:p w:rsidR="008B281C" w:rsidRPr="003314F3" w:rsidRDefault="008B281C" w:rsidP="008B281C"/>
    <w:p w:rsidR="008B281C" w:rsidRDefault="000309CC" w:rsidP="008B281C">
      <w:pPr>
        <w:spacing w:before="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j) </w:t>
      </w:r>
      <w:r w:rsidR="008B281C" w:rsidRPr="008B281C">
        <w:rPr>
          <w:b/>
          <w:sz w:val="28"/>
          <w:szCs w:val="28"/>
        </w:rPr>
        <w:t>ochrana životního prostředí při výstavbě</w:t>
      </w:r>
    </w:p>
    <w:p w:rsidR="0076763F" w:rsidRDefault="0076763F" w:rsidP="000309CC">
      <w:pPr>
        <w:rPr>
          <w:sz w:val="28"/>
          <w:szCs w:val="28"/>
        </w:rPr>
      </w:pPr>
    </w:p>
    <w:p w:rsidR="008B281C" w:rsidRPr="000309CC" w:rsidRDefault="000309CC" w:rsidP="000309CC">
      <w:pPr>
        <w:rPr>
          <w:sz w:val="28"/>
          <w:szCs w:val="28"/>
        </w:rPr>
      </w:pPr>
      <w:r>
        <w:rPr>
          <w:sz w:val="28"/>
          <w:szCs w:val="28"/>
        </w:rPr>
        <w:t>není řešeno.</w:t>
      </w:r>
    </w:p>
    <w:p w:rsidR="00991C6A" w:rsidRDefault="00991C6A" w:rsidP="008B281C">
      <w:pPr>
        <w:jc w:val="both"/>
      </w:pPr>
    </w:p>
    <w:p w:rsidR="000309CC" w:rsidRDefault="000309CC" w:rsidP="008B281C">
      <w:pPr>
        <w:spacing w:before="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k) </w:t>
      </w:r>
      <w:r w:rsidR="008B281C" w:rsidRPr="008B281C">
        <w:rPr>
          <w:b/>
          <w:sz w:val="28"/>
          <w:szCs w:val="28"/>
        </w:rPr>
        <w:t xml:space="preserve">podmínky pro provádění stavby z hlediska bezpečnosti a ochrany zdraví, </w:t>
      </w:r>
    </w:p>
    <w:p w:rsidR="008B281C" w:rsidRDefault="000309CC" w:rsidP="008B281C">
      <w:pPr>
        <w:spacing w:before="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8B281C" w:rsidRPr="008B281C">
        <w:rPr>
          <w:b/>
          <w:sz w:val="28"/>
          <w:szCs w:val="28"/>
        </w:rPr>
        <w:t>plán BOZP</w:t>
      </w:r>
    </w:p>
    <w:p w:rsidR="000309CC" w:rsidRPr="008B281C" w:rsidRDefault="000309CC" w:rsidP="008B281C">
      <w:pPr>
        <w:spacing w:before="60"/>
        <w:jc w:val="both"/>
        <w:rPr>
          <w:b/>
          <w:sz w:val="28"/>
          <w:szCs w:val="28"/>
        </w:rPr>
      </w:pPr>
    </w:p>
    <w:p w:rsidR="008B281C" w:rsidRPr="000309CC" w:rsidRDefault="008B281C" w:rsidP="000309CC">
      <w:pPr>
        <w:rPr>
          <w:sz w:val="28"/>
          <w:szCs w:val="28"/>
        </w:rPr>
      </w:pPr>
      <w:r w:rsidRPr="000309CC">
        <w:rPr>
          <w:sz w:val="28"/>
          <w:szCs w:val="28"/>
        </w:rPr>
        <w:t xml:space="preserve">Při provádění prací na staveništích je třeba dodržovat pravidla BOZP, včetně zákonných požadavků, ustanovení norem (ČSN), bezpečnostních a hygienických předpisů platných v době provádění stavby. </w:t>
      </w:r>
    </w:p>
    <w:p w:rsidR="008B281C" w:rsidRPr="0083251F" w:rsidRDefault="008B281C" w:rsidP="008B281C">
      <w:pPr>
        <w:jc w:val="both"/>
      </w:pPr>
    </w:p>
    <w:p w:rsidR="008B281C" w:rsidRDefault="000309CC" w:rsidP="000309CC">
      <w:pPr>
        <w:spacing w:before="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l) </w:t>
      </w:r>
      <w:r w:rsidR="008B281C" w:rsidRPr="000309CC">
        <w:rPr>
          <w:b/>
          <w:sz w:val="28"/>
          <w:szCs w:val="28"/>
        </w:rPr>
        <w:t>úpravy pro bezbariérové užívání výstavbou dotčených staveb</w:t>
      </w:r>
    </w:p>
    <w:p w:rsidR="000309CC" w:rsidRPr="000309CC" w:rsidRDefault="000309CC" w:rsidP="000309CC">
      <w:pPr>
        <w:spacing w:before="60"/>
        <w:jc w:val="both"/>
        <w:rPr>
          <w:b/>
          <w:sz w:val="28"/>
          <w:szCs w:val="28"/>
        </w:rPr>
      </w:pPr>
    </w:p>
    <w:p w:rsidR="000309CC" w:rsidRPr="000309CC" w:rsidRDefault="000309CC" w:rsidP="000309CC">
      <w:pPr>
        <w:rPr>
          <w:sz w:val="28"/>
          <w:szCs w:val="28"/>
        </w:rPr>
      </w:pPr>
      <w:r>
        <w:rPr>
          <w:sz w:val="28"/>
          <w:szCs w:val="28"/>
        </w:rPr>
        <w:t>není řešeno.</w:t>
      </w:r>
    </w:p>
    <w:p w:rsidR="008B281C" w:rsidRPr="0083251F" w:rsidRDefault="008B281C" w:rsidP="008B281C">
      <w:pPr>
        <w:jc w:val="both"/>
      </w:pPr>
    </w:p>
    <w:p w:rsidR="008B281C" w:rsidRDefault="000309CC" w:rsidP="000309CC">
      <w:pPr>
        <w:spacing w:before="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m) </w:t>
      </w:r>
      <w:r w:rsidR="008B281C" w:rsidRPr="000309CC">
        <w:rPr>
          <w:b/>
          <w:sz w:val="28"/>
          <w:szCs w:val="28"/>
        </w:rPr>
        <w:t>zásady pro dopravní inženýrská opatření</w:t>
      </w:r>
    </w:p>
    <w:p w:rsidR="000309CC" w:rsidRPr="0083251F" w:rsidRDefault="000309CC" w:rsidP="000309CC">
      <w:pPr>
        <w:spacing w:before="60"/>
        <w:jc w:val="both"/>
        <w:rPr>
          <w:rFonts w:cs="Arial"/>
        </w:rPr>
      </w:pPr>
    </w:p>
    <w:p w:rsidR="008B281C" w:rsidRPr="003D3EF7" w:rsidRDefault="008B281C" w:rsidP="003D3EF7">
      <w:pPr>
        <w:rPr>
          <w:sz w:val="28"/>
          <w:szCs w:val="28"/>
        </w:rPr>
      </w:pPr>
      <w:r w:rsidRPr="003D3EF7">
        <w:rPr>
          <w:sz w:val="28"/>
          <w:szCs w:val="28"/>
        </w:rPr>
        <w:t>Po celou dobu musí z</w:t>
      </w:r>
      <w:r w:rsidR="008E745D">
        <w:rPr>
          <w:sz w:val="28"/>
          <w:szCs w:val="28"/>
        </w:rPr>
        <w:t>ůstat přístup k objektům na stavební parcele</w:t>
      </w:r>
      <w:r w:rsidRPr="003D3EF7">
        <w:rPr>
          <w:sz w:val="28"/>
          <w:szCs w:val="28"/>
        </w:rPr>
        <w:t>. Případné zásobování a odvoz odpadu bude zajištěn v součinnosti s realizační firmou</w:t>
      </w:r>
    </w:p>
    <w:p w:rsidR="008B281C" w:rsidRDefault="008B281C" w:rsidP="008B281C">
      <w:pPr>
        <w:jc w:val="both"/>
      </w:pPr>
    </w:p>
    <w:p w:rsidR="00222E29" w:rsidRPr="0083251F" w:rsidRDefault="00222E29" w:rsidP="008B281C">
      <w:pPr>
        <w:jc w:val="both"/>
      </w:pPr>
    </w:p>
    <w:p w:rsidR="003D3EF7" w:rsidRDefault="003D3EF7" w:rsidP="000309CC">
      <w:pPr>
        <w:spacing w:before="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n) </w:t>
      </w:r>
      <w:r w:rsidR="008B281C" w:rsidRPr="000309CC">
        <w:rPr>
          <w:b/>
          <w:sz w:val="28"/>
          <w:szCs w:val="28"/>
        </w:rPr>
        <w:t xml:space="preserve">stanovení speciálních podmínek pro provádění stavby - řešení dopravy </w:t>
      </w:r>
      <w:r>
        <w:rPr>
          <w:b/>
          <w:sz w:val="28"/>
          <w:szCs w:val="28"/>
        </w:rPr>
        <w:t xml:space="preserve">  </w:t>
      </w:r>
    </w:p>
    <w:p w:rsidR="003D3EF7" w:rsidRDefault="003D3EF7" w:rsidP="000309CC">
      <w:pPr>
        <w:spacing w:before="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8B281C" w:rsidRPr="000309CC">
        <w:rPr>
          <w:b/>
          <w:sz w:val="28"/>
          <w:szCs w:val="28"/>
        </w:rPr>
        <w:t xml:space="preserve">během výstavby (přepravní a přístupové trasy, zvláštní užívání pozemní </w:t>
      </w:r>
      <w:r>
        <w:rPr>
          <w:b/>
          <w:sz w:val="28"/>
          <w:szCs w:val="28"/>
        </w:rPr>
        <w:t xml:space="preserve">   </w:t>
      </w:r>
    </w:p>
    <w:p w:rsidR="003D3EF7" w:rsidRDefault="003D3EF7" w:rsidP="000309CC">
      <w:pPr>
        <w:spacing w:before="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8B281C" w:rsidRPr="000309CC">
        <w:rPr>
          <w:b/>
          <w:sz w:val="28"/>
          <w:szCs w:val="28"/>
        </w:rPr>
        <w:t xml:space="preserve">komunikace, uzavírky, objížďky, výluky), opatření proti účinkům vnějšího </w:t>
      </w:r>
    </w:p>
    <w:p w:rsidR="008B281C" w:rsidRDefault="003D3EF7" w:rsidP="000309CC">
      <w:pPr>
        <w:spacing w:before="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8B281C" w:rsidRPr="000309CC">
        <w:rPr>
          <w:b/>
          <w:sz w:val="28"/>
          <w:szCs w:val="28"/>
        </w:rPr>
        <w:t>prostředí při výstavbě apod.</w:t>
      </w:r>
    </w:p>
    <w:p w:rsidR="003D3EF7" w:rsidRPr="000309CC" w:rsidRDefault="003D3EF7" w:rsidP="000309CC">
      <w:pPr>
        <w:spacing w:before="60"/>
        <w:jc w:val="both"/>
        <w:rPr>
          <w:b/>
          <w:sz w:val="28"/>
          <w:szCs w:val="28"/>
        </w:rPr>
      </w:pPr>
    </w:p>
    <w:p w:rsidR="008B281C" w:rsidRPr="003D3EF7" w:rsidRDefault="008B281C" w:rsidP="003D3EF7">
      <w:pPr>
        <w:rPr>
          <w:sz w:val="28"/>
          <w:szCs w:val="28"/>
        </w:rPr>
      </w:pPr>
      <w:r w:rsidRPr="003D3EF7">
        <w:rPr>
          <w:sz w:val="28"/>
          <w:szCs w:val="28"/>
        </w:rPr>
        <w:t>Přístup na staveniště bude po místních komunikacích.</w:t>
      </w:r>
    </w:p>
    <w:p w:rsidR="008B281C" w:rsidRPr="0083251F" w:rsidRDefault="008B281C" w:rsidP="008B281C">
      <w:pPr>
        <w:jc w:val="both"/>
      </w:pPr>
    </w:p>
    <w:p w:rsidR="008B281C" w:rsidRDefault="003D3EF7" w:rsidP="000309CC">
      <w:pPr>
        <w:spacing w:before="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o) </w:t>
      </w:r>
      <w:r w:rsidR="008B281C" w:rsidRPr="000309CC">
        <w:rPr>
          <w:b/>
          <w:sz w:val="28"/>
          <w:szCs w:val="28"/>
        </w:rPr>
        <w:t>zařízení staveniště s vyznačením vjezdu</w:t>
      </w:r>
    </w:p>
    <w:p w:rsidR="003D3EF7" w:rsidRPr="000309CC" w:rsidRDefault="003D3EF7" w:rsidP="000309CC">
      <w:pPr>
        <w:spacing w:before="60"/>
        <w:jc w:val="both"/>
        <w:rPr>
          <w:b/>
          <w:sz w:val="28"/>
          <w:szCs w:val="28"/>
        </w:rPr>
      </w:pPr>
    </w:p>
    <w:p w:rsidR="008B281C" w:rsidRPr="003D3EF7" w:rsidRDefault="008B281C" w:rsidP="003D3EF7">
      <w:pPr>
        <w:rPr>
          <w:sz w:val="28"/>
          <w:szCs w:val="28"/>
        </w:rPr>
      </w:pPr>
      <w:r w:rsidRPr="003D3EF7">
        <w:rPr>
          <w:sz w:val="28"/>
          <w:szCs w:val="28"/>
        </w:rPr>
        <w:t>Zařízení staveniště bude umístěno na pozemku určeném investorem. Zde bude také v nezbytně nutném množství skladován materiál.</w:t>
      </w:r>
    </w:p>
    <w:p w:rsidR="008B281C" w:rsidRPr="003D3EF7" w:rsidRDefault="008B281C" w:rsidP="003D3EF7">
      <w:pPr>
        <w:rPr>
          <w:sz w:val="28"/>
          <w:szCs w:val="28"/>
        </w:rPr>
      </w:pPr>
      <w:r w:rsidRPr="003D3EF7">
        <w:rPr>
          <w:sz w:val="28"/>
          <w:szCs w:val="28"/>
        </w:rPr>
        <w:t xml:space="preserve">Jako pomocné zařízení staveniště bude použita maringotka a chemické WC umístěné na staveništi. </w:t>
      </w:r>
    </w:p>
    <w:p w:rsidR="008B281C" w:rsidRPr="0083251F" w:rsidRDefault="008B281C" w:rsidP="008B281C">
      <w:pPr>
        <w:jc w:val="both"/>
      </w:pPr>
    </w:p>
    <w:p w:rsidR="008B281C" w:rsidRDefault="003D3EF7" w:rsidP="000309CC">
      <w:pPr>
        <w:spacing w:before="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p) </w:t>
      </w:r>
      <w:r w:rsidR="008B281C" w:rsidRPr="000309CC">
        <w:rPr>
          <w:b/>
          <w:sz w:val="28"/>
          <w:szCs w:val="28"/>
        </w:rPr>
        <w:t>postup výstavby, rozhodující dílčí termíny</w:t>
      </w:r>
    </w:p>
    <w:p w:rsidR="003D3EF7" w:rsidRPr="000309CC" w:rsidRDefault="003D3EF7" w:rsidP="000309CC">
      <w:pPr>
        <w:spacing w:before="60"/>
        <w:jc w:val="both"/>
        <w:rPr>
          <w:b/>
          <w:sz w:val="28"/>
          <w:szCs w:val="28"/>
        </w:rPr>
      </w:pPr>
    </w:p>
    <w:p w:rsidR="008B281C" w:rsidRDefault="003D3EF7" w:rsidP="003D3EF7">
      <w:pPr>
        <w:rPr>
          <w:sz w:val="28"/>
          <w:szCs w:val="28"/>
        </w:rPr>
      </w:pPr>
      <w:r>
        <w:rPr>
          <w:sz w:val="28"/>
          <w:szCs w:val="28"/>
        </w:rPr>
        <w:t>n</w:t>
      </w:r>
      <w:r w:rsidR="008B281C" w:rsidRPr="003D3EF7">
        <w:rPr>
          <w:sz w:val="28"/>
          <w:szCs w:val="28"/>
        </w:rPr>
        <w:t>ení řešeno.</w:t>
      </w:r>
    </w:p>
    <w:p w:rsidR="003D3EF7" w:rsidRPr="003D3EF7" w:rsidRDefault="003D3EF7" w:rsidP="003D3EF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8977A3" w:rsidRDefault="008977A3" w:rsidP="003D3EF7">
      <w:pPr>
        <w:spacing w:before="60"/>
        <w:jc w:val="both"/>
        <w:rPr>
          <w:b/>
          <w:i/>
          <w:sz w:val="28"/>
          <w:szCs w:val="28"/>
          <w:u w:val="single"/>
        </w:rPr>
      </w:pPr>
      <w:bookmarkStart w:id="4" w:name="_Toc85178715"/>
    </w:p>
    <w:p w:rsidR="008B281C" w:rsidRDefault="003D3EF7" w:rsidP="003D3EF7">
      <w:pPr>
        <w:spacing w:before="60"/>
        <w:jc w:val="both"/>
        <w:rPr>
          <w:b/>
          <w:i/>
          <w:sz w:val="28"/>
          <w:szCs w:val="28"/>
          <w:u w:val="single"/>
        </w:rPr>
      </w:pPr>
      <w:r w:rsidRPr="003D3EF7">
        <w:rPr>
          <w:b/>
          <w:i/>
          <w:sz w:val="28"/>
          <w:szCs w:val="28"/>
          <w:u w:val="single"/>
        </w:rPr>
        <w:t xml:space="preserve">B.9 </w:t>
      </w:r>
      <w:r w:rsidR="008B281C" w:rsidRPr="003D3EF7">
        <w:rPr>
          <w:b/>
          <w:i/>
          <w:sz w:val="28"/>
          <w:szCs w:val="28"/>
          <w:u w:val="single"/>
        </w:rPr>
        <w:t>Celkové vodohospodářské řešení</w:t>
      </w:r>
      <w:bookmarkEnd w:id="4"/>
    </w:p>
    <w:p w:rsidR="0076763F" w:rsidRDefault="0076763F" w:rsidP="0083745F">
      <w:pPr>
        <w:rPr>
          <w:sz w:val="28"/>
          <w:szCs w:val="28"/>
        </w:rPr>
      </w:pPr>
      <w:bookmarkStart w:id="5" w:name="_GoBack"/>
      <w:bookmarkEnd w:id="5"/>
    </w:p>
    <w:p w:rsidR="0076763F" w:rsidRDefault="003D3EF7" w:rsidP="0083745F">
      <w:pPr>
        <w:rPr>
          <w:sz w:val="28"/>
          <w:szCs w:val="28"/>
        </w:rPr>
      </w:pPr>
      <w:r>
        <w:rPr>
          <w:sz w:val="28"/>
          <w:szCs w:val="28"/>
        </w:rPr>
        <w:t>není řešeno.</w:t>
      </w:r>
    </w:p>
    <w:p w:rsidR="003D3EF7" w:rsidRDefault="003D3EF7" w:rsidP="0083745F">
      <w:pPr>
        <w:rPr>
          <w:sz w:val="28"/>
          <w:szCs w:val="28"/>
        </w:rPr>
      </w:pPr>
    </w:p>
    <w:p w:rsidR="00A433CB" w:rsidRDefault="00A433CB" w:rsidP="0083745F">
      <w:pPr>
        <w:rPr>
          <w:sz w:val="28"/>
          <w:szCs w:val="28"/>
        </w:rPr>
      </w:pPr>
    </w:p>
    <w:p w:rsidR="00A433CB" w:rsidRDefault="00A433CB" w:rsidP="0083745F">
      <w:pPr>
        <w:rPr>
          <w:sz w:val="28"/>
          <w:szCs w:val="28"/>
        </w:rPr>
      </w:pPr>
    </w:p>
    <w:p w:rsidR="008977A3" w:rsidRDefault="008977A3" w:rsidP="0083745F">
      <w:pPr>
        <w:rPr>
          <w:sz w:val="28"/>
          <w:szCs w:val="28"/>
        </w:rPr>
      </w:pPr>
    </w:p>
    <w:p w:rsidR="008977A3" w:rsidRDefault="008977A3" w:rsidP="0083745F">
      <w:pPr>
        <w:rPr>
          <w:sz w:val="28"/>
          <w:szCs w:val="28"/>
        </w:rPr>
      </w:pPr>
    </w:p>
    <w:p w:rsidR="008977A3" w:rsidRDefault="008977A3" w:rsidP="0083745F">
      <w:pPr>
        <w:rPr>
          <w:sz w:val="28"/>
          <w:szCs w:val="28"/>
        </w:rPr>
      </w:pPr>
    </w:p>
    <w:p w:rsidR="00A433CB" w:rsidRDefault="00A433CB" w:rsidP="0083745F">
      <w:pPr>
        <w:rPr>
          <w:sz w:val="28"/>
          <w:szCs w:val="28"/>
        </w:rPr>
      </w:pPr>
    </w:p>
    <w:p w:rsidR="00A433CB" w:rsidRDefault="00A433CB" w:rsidP="0083745F">
      <w:pPr>
        <w:rPr>
          <w:sz w:val="28"/>
          <w:szCs w:val="28"/>
        </w:rPr>
      </w:pPr>
    </w:p>
    <w:p w:rsidR="00A433CB" w:rsidRDefault="00A433CB" w:rsidP="0083745F">
      <w:pPr>
        <w:rPr>
          <w:sz w:val="28"/>
          <w:szCs w:val="28"/>
        </w:rPr>
      </w:pPr>
      <w:r>
        <w:rPr>
          <w:sz w:val="28"/>
          <w:szCs w:val="28"/>
        </w:rPr>
        <w:t>Vypracoval: Ondřej Lacko</w:t>
      </w:r>
    </w:p>
    <w:p w:rsidR="00A433CB" w:rsidRPr="00B34FB1" w:rsidRDefault="00A433CB" w:rsidP="0083745F">
      <w:pPr>
        <w:rPr>
          <w:sz w:val="28"/>
          <w:szCs w:val="28"/>
        </w:rPr>
      </w:pPr>
    </w:p>
    <w:sectPr w:rsidR="00A433CB" w:rsidRPr="00B34FB1" w:rsidSect="00A2474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694" w:rsidRDefault="00A85694" w:rsidP="0036681D">
      <w:r>
        <w:separator/>
      </w:r>
    </w:p>
  </w:endnote>
  <w:endnote w:type="continuationSeparator" w:id="1">
    <w:p w:rsidR="00A85694" w:rsidRDefault="00A85694" w:rsidP="00366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6240735"/>
      <w:docPartObj>
        <w:docPartGallery w:val="Page Numbers (Bottom of Page)"/>
        <w:docPartUnique/>
      </w:docPartObj>
    </w:sdtPr>
    <w:sdtContent>
      <w:p w:rsidR="007A7FE7" w:rsidRDefault="00A22067">
        <w:pPr>
          <w:pStyle w:val="Zpat"/>
          <w:jc w:val="center"/>
        </w:pPr>
        <w:fldSimple w:instr=" PAGE   \* MERGEFORMAT ">
          <w:r w:rsidR="00130421">
            <w:rPr>
              <w:noProof/>
            </w:rPr>
            <w:t>2</w:t>
          </w:r>
        </w:fldSimple>
      </w:p>
    </w:sdtContent>
  </w:sdt>
  <w:p w:rsidR="007A7FE7" w:rsidRDefault="007A7FE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694" w:rsidRDefault="00A85694" w:rsidP="0036681D">
      <w:r>
        <w:separator/>
      </w:r>
    </w:p>
  </w:footnote>
  <w:footnote w:type="continuationSeparator" w:id="1">
    <w:p w:rsidR="00A85694" w:rsidRDefault="00A85694" w:rsidP="003668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Název"/>
      <w:id w:val="77738743"/>
      <w:placeholder>
        <w:docPart w:val="990C0018D75E4ACBB96E0CBE1828E1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A7FE7" w:rsidRDefault="007A7FE7" w:rsidP="0036681D">
        <w:pPr>
          <w:pStyle w:val="Zhlav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sz w:val="28"/>
            <w:szCs w:val="28"/>
          </w:rPr>
          <w:t>UMT V SOŠ LIBLICE v k.ú.Liblice parc.č. 608/1,738,371/1</w:t>
        </w:r>
      </w:p>
    </w:sdtContent>
  </w:sdt>
  <w:p w:rsidR="007A7FE7" w:rsidRDefault="007A7FE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82569"/>
    <w:multiLevelType w:val="hybridMultilevel"/>
    <w:tmpl w:val="51EC1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B678C"/>
    <w:multiLevelType w:val="hybridMultilevel"/>
    <w:tmpl w:val="9080003A"/>
    <w:lvl w:ilvl="0" w:tplc="A95CDEF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A0620"/>
    <w:multiLevelType w:val="hybridMultilevel"/>
    <w:tmpl w:val="ABDA49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35632"/>
    <w:multiLevelType w:val="multilevel"/>
    <w:tmpl w:val="71E609EE"/>
    <w:lvl w:ilvl="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8535069"/>
    <w:multiLevelType w:val="hybridMultilevel"/>
    <w:tmpl w:val="0C22EA5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F5BF7"/>
    <w:multiLevelType w:val="hybridMultilevel"/>
    <w:tmpl w:val="7A188E32"/>
    <w:lvl w:ilvl="0" w:tplc="5262CBF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C03655"/>
    <w:multiLevelType w:val="hybridMultilevel"/>
    <w:tmpl w:val="61E2AE54"/>
    <w:lvl w:ilvl="0" w:tplc="B81242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6C505B"/>
    <w:multiLevelType w:val="multilevel"/>
    <w:tmpl w:val="FF784132"/>
    <w:lvl w:ilvl="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4EB779DA"/>
    <w:multiLevelType w:val="hybridMultilevel"/>
    <w:tmpl w:val="A2DC6470"/>
    <w:lvl w:ilvl="0" w:tplc="FA2C2D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7B4B5C"/>
    <w:multiLevelType w:val="hybridMultilevel"/>
    <w:tmpl w:val="0C22EA5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2F7A10"/>
    <w:multiLevelType w:val="multilevel"/>
    <w:tmpl w:val="F098769C"/>
    <w:lvl w:ilvl="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3686B1B"/>
    <w:multiLevelType w:val="multilevel"/>
    <w:tmpl w:val="82F8E422"/>
    <w:lvl w:ilvl="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67B433C3"/>
    <w:multiLevelType w:val="multilevel"/>
    <w:tmpl w:val="6CEE4238"/>
    <w:lvl w:ilvl="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6C605BB7"/>
    <w:multiLevelType w:val="hybridMultilevel"/>
    <w:tmpl w:val="9C34EA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096290"/>
    <w:multiLevelType w:val="hybridMultilevel"/>
    <w:tmpl w:val="E42880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8A5547"/>
    <w:multiLevelType w:val="hybridMultilevel"/>
    <w:tmpl w:val="90E08176"/>
    <w:lvl w:ilvl="0" w:tplc="88A6ED9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13"/>
  </w:num>
  <w:num w:numId="5">
    <w:abstractNumId w:val="0"/>
  </w:num>
  <w:num w:numId="6">
    <w:abstractNumId w:val="3"/>
  </w:num>
  <w:num w:numId="7">
    <w:abstractNumId w:val="7"/>
  </w:num>
  <w:num w:numId="8">
    <w:abstractNumId w:val="11"/>
  </w:num>
  <w:num w:numId="9">
    <w:abstractNumId w:val="8"/>
  </w:num>
  <w:num w:numId="10">
    <w:abstractNumId w:val="12"/>
  </w:num>
  <w:num w:numId="11">
    <w:abstractNumId w:val="10"/>
  </w:num>
  <w:num w:numId="12">
    <w:abstractNumId w:val="14"/>
  </w:num>
  <w:num w:numId="13">
    <w:abstractNumId w:val="15"/>
  </w:num>
  <w:num w:numId="14">
    <w:abstractNumId w:val="6"/>
  </w:num>
  <w:num w:numId="15">
    <w:abstractNumId w:val="3"/>
  </w:num>
  <w:num w:numId="16">
    <w:abstractNumId w:val="5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5615"/>
    <w:rsid w:val="000026FB"/>
    <w:rsid w:val="000309CC"/>
    <w:rsid w:val="000568F7"/>
    <w:rsid w:val="00076403"/>
    <w:rsid w:val="00093776"/>
    <w:rsid w:val="000A08A4"/>
    <w:rsid w:val="0010433A"/>
    <w:rsid w:val="00122DFA"/>
    <w:rsid w:val="00130421"/>
    <w:rsid w:val="001909C7"/>
    <w:rsid w:val="001D1228"/>
    <w:rsid w:val="001E0BE3"/>
    <w:rsid w:val="00222E29"/>
    <w:rsid w:val="002248CA"/>
    <w:rsid w:val="002312BF"/>
    <w:rsid w:val="002515FD"/>
    <w:rsid w:val="00275CA2"/>
    <w:rsid w:val="002C2C21"/>
    <w:rsid w:val="002D29CF"/>
    <w:rsid w:val="002E6B1C"/>
    <w:rsid w:val="002F1681"/>
    <w:rsid w:val="002F7CD9"/>
    <w:rsid w:val="0032512E"/>
    <w:rsid w:val="00337DB2"/>
    <w:rsid w:val="00350722"/>
    <w:rsid w:val="00361847"/>
    <w:rsid w:val="003625FC"/>
    <w:rsid w:val="0036681D"/>
    <w:rsid w:val="0036783D"/>
    <w:rsid w:val="00370A56"/>
    <w:rsid w:val="003744E7"/>
    <w:rsid w:val="00374EE0"/>
    <w:rsid w:val="00382BB2"/>
    <w:rsid w:val="00387385"/>
    <w:rsid w:val="00394094"/>
    <w:rsid w:val="00394274"/>
    <w:rsid w:val="003D3EF7"/>
    <w:rsid w:val="00436F4B"/>
    <w:rsid w:val="0047138F"/>
    <w:rsid w:val="004763A5"/>
    <w:rsid w:val="004B4A52"/>
    <w:rsid w:val="004D3D38"/>
    <w:rsid w:val="00501F6F"/>
    <w:rsid w:val="00520512"/>
    <w:rsid w:val="0053095B"/>
    <w:rsid w:val="00560116"/>
    <w:rsid w:val="00565D23"/>
    <w:rsid w:val="005A5615"/>
    <w:rsid w:val="005B5A0D"/>
    <w:rsid w:val="005C3811"/>
    <w:rsid w:val="005E6010"/>
    <w:rsid w:val="00600C37"/>
    <w:rsid w:val="00622D34"/>
    <w:rsid w:val="00654974"/>
    <w:rsid w:val="00680CDE"/>
    <w:rsid w:val="00691A81"/>
    <w:rsid w:val="006A2135"/>
    <w:rsid w:val="006A707D"/>
    <w:rsid w:val="006E17D1"/>
    <w:rsid w:val="007016CC"/>
    <w:rsid w:val="00727849"/>
    <w:rsid w:val="00761DF0"/>
    <w:rsid w:val="0076763F"/>
    <w:rsid w:val="007772A4"/>
    <w:rsid w:val="007A1D2A"/>
    <w:rsid w:val="007A7FE7"/>
    <w:rsid w:val="007B4DE9"/>
    <w:rsid w:val="007B55D5"/>
    <w:rsid w:val="007C3094"/>
    <w:rsid w:val="007F6A96"/>
    <w:rsid w:val="008024C9"/>
    <w:rsid w:val="0080700F"/>
    <w:rsid w:val="0083745F"/>
    <w:rsid w:val="008614E9"/>
    <w:rsid w:val="008977A3"/>
    <w:rsid w:val="008B281C"/>
    <w:rsid w:val="008E54F8"/>
    <w:rsid w:val="008E745D"/>
    <w:rsid w:val="00917B25"/>
    <w:rsid w:val="00955BBE"/>
    <w:rsid w:val="00991C6A"/>
    <w:rsid w:val="009D5F3D"/>
    <w:rsid w:val="00A01525"/>
    <w:rsid w:val="00A05025"/>
    <w:rsid w:val="00A22067"/>
    <w:rsid w:val="00A24747"/>
    <w:rsid w:val="00A336C8"/>
    <w:rsid w:val="00A433CB"/>
    <w:rsid w:val="00A8524D"/>
    <w:rsid w:val="00A85694"/>
    <w:rsid w:val="00AB30D6"/>
    <w:rsid w:val="00AC1C0D"/>
    <w:rsid w:val="00AC2D4A"/>
    <w:rsid w:val="00AD25A8"/>
    <w:rsid w:val="00B14859"/>
    <w:rsid w:val="00B22840"/>
    <w:rsid w:val="00B34FB1"/>
    <w:rsid w:val="00B37A67"/>
    <w:rsid w:val="00B417C1"/>
    <w:rsid w:val="00B50538"/>
    <w:rsid w:val="00B674C0"/>
    <w:rsid w:val="00BB1527"/>
    <w:rsid w:val="00BB24B2"/>
    <w:rsid w:val="00BB3613"/>
    <w:rsid w:val="00BC5DF7"/>
    <w:rsid w:val="00BC6D93"/>
    <w:rsid w:val="00C54382"/>
    <w:rsid w:val="00C84C64"/>
    <w:rsid w:val="00CF5DCC"/>
    <w:rsid w:val="00D47618"/>
    <w:rsid w:val="00D53CCE"/>
    <w:rsid w:val="00D81D27"/>
    <w:rsid w:val="00D92C50"/>
    <w:rsid w:val="00D9644E"/>
    <w:rsid w:val="00DD4FCE"/>
    <w:rsid w:val="00DF06DC"/>
    <w:rsid w:val="00DF177A"/>
    <w:rsid w:val="00E223B5"/>
    <w:rsid w:val="00E419B6"/>
    <w:rsid w:val="00E5104C"/>
    <w:rsid w:val="00E61448"/>
    <w:rsid w:val="00E66408"/>
    <w:rsid w:val="00E71BFD"/>
    <w:rsid w:val="00E72510"/>
    <w:rsid w:val="00EA3A5C"/>
    <w:rsid w:val="00ED30A4"/>
    <w:rsid w:val="00F05407"/>
    <w:rsid w:val="00F15F2B"/>
    <w:rsid w:val="00F64836"/>
    <w:rsid w:val="00F75263"/>
    <w:rsid w:val="00F771C8"/>
    <w:rsid w:val="00F817FF"/>
    <w:rsid w:val="00FC1316"/>
    <w:rsid w:val="00FE3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4747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312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278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rsid w:val="00DD4FCE"/>
    <w:pPr>
      <w:keepNext/>
      <w:numPr>
        <w:ilvl w:val="3"/>
        <w:numId w:val="6"/>
      </w:numPr>
      <w:tabs>
        <w:tab w:val="left" w:pos="709"/>
      </w:tabs>
      <w:spacing w:before="60"/>
      <w:outlineLvl w:val="3"/>
    </w:pPr>
    <w:rPr>
      <w:rFonts w:ascii="Arial" w:eastAsia="Times New Roman" w:hAnsi="Arial" w:cs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3745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6681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681D"/>
  </w:style>
  <w:style w:type="paragraph" w:styleId="Zpat">
    <w:name w:val="footer"/>
    <w:basedOn w:val="Normln"/>
    <w:link w:val="ZpatChar"/>
    <w:uiPriority w:val="99"/>
    <w:unhideWhenUsed/>
    <w:rsid w:val="003668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681D"/>
  </w:style>
  <w:style w:type="paragraph" w:styleId="Textbubliny">
    <w:name w:val="Balloon Text"/>
    <w:basedOn w:val="Normln"/>
    <w:link w:val="TextbublinyChar"/>
    <w:uiPriority w:val="99"/>
    <w:semiHidden/>
    <w:unhideWhenUsed/>
    <w:rsid w:val="003668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681D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rsid w:val="00DD4FCE"/>
    <w:rPr>
      <w:rFonts w:ascii="Arial" w:eastAsia="Times New Roman" w:hAnsi="Arial" w:cs="Times New Roman"/>
      <w:b/>
    </w:rPr>
  </w:style>
  <w:style w:type="paragraph" w:customStyle="1" w:styleId="l6">
    <w:name w:val="l6"/>
    <w:basedOn w:val="Normln"/>
    <w:rsid w:val="00680CDE"/>
    <w:pPr>
      <w:spacing w:before="100" w:beforeAutospacing="1" w:after="100" w:afterAutospacing="1"/>
    </w:pPr>
    <w:rPr>
      <w:rFonts w:ascii="Times New Roman" w:eastAsia="Times New Roman" w:hAnsi="Times New Roman" w:cs="Times New Roman"/>
      <w:i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278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rsid w:val="009D5F3D"/>
    <w:pPr>
      <w:tabs>
        <w:tab w:val="left" w:pos="-720"/>
      </w:tabs>
      <w:spacing w:after="60"/>
    </w:pPr>
    <w:rPr>
      <w:rFonts w:ascii="Arial" w:eastAsia="Times New Roman" w:hAnsi="Arial" w:cs="Arial"/>
      <w:spacing w:val="-3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D5F3D"/>
    <w:rPr>
      <w:rFonts w:ascii="Arial" w:eastAsia="Times New Roman" w:hAnsi="Arial" w:cs="Arial"/>
      <w:spacing w:val="-3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312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90C0018D75E4ACBB96E0CBE1828E1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763221-B1C4-487C-ADE9-98FCAB8F0629}"/>
      </w:docPartPr>
      <w:docPartBody>
        <w:p w:rsidR="00104CAF" w:rsidRDefault="00104CAF" w:rsidP="00104CAF">
          <w:pPr>
            <w:pStyle w:val="990C0018D75E4ACBB96E0CBE1828E1D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[Zadejte název dokumentu.]</w:t>
          </w:r>
        </w:p>
      </w:docPartBody>
    </w:docPart>
    <w:docPart>
      <w:docPartPr>
        <w:name w:val="055CB25C2B1B4A2EAD1404C51B5D42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EA91A8-18E9-4CD6-99AA-BCCB65D66F3D}"/>
      </w:docPartPr>
      <w:docPartBody>
        <w:p w:rsidR="00FF321D" w:rsidRDefault="00FF321D" w:rsidP="00FF321D">
          <w:pPr>
            <w:pStyle w:val="055CB25C2B1B4A2EAD1404C51B5D420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[Zadejte název dokumentu.]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04CAF"/>
    <w:rsid w:val="00081D78"/>
    <w:rsid w:val="000C71D5"/>
    <w:rsid w:val="00104CAF"/>
    <w:rsid w:val="00211B4A"/>
    <w:rsid w:val="0024067B"/>
    <w:rsid w:val="00435181"/>
    <w:rsid w:val="00441038"/>
    <w:rsid w:val="004D4E75"/>
    <w:rsid w:val="007718E4"/>
    <w:rsid w:val="00850D96"/>
    <w:rsid w:val="0085162C"/>
    <w:rsid w:val="008960D0"/>
    <w:rsid w:val="008F5633"/>
    <w:rsid w:val="009868D1"/>
    <w:rsid w:val="009D1205"/>
    <w:rsid w:val="00BF149C"/>
    <w:rsid w:val="00C45237"/>
    <w:rsid w:val="00CB110D"/>
    <w:rsid w:val="00E126EF"/>
    <w:rsid w:val="00FF3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52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990C0018D75E4ACBB96E0CBE1828E1D6">
    <w:name w:val="990C0018D75E4ACBB96E0CBE1828E1D6"/>
    <w:rsid w:val="00104CAF"/>
  </w:style>
  <w:style w:type="paragraph" w:customStyle="1" w:styleId="055CB25C2B1B4A2EAD1404C51B5D420D">
    <w:name w:val="055CB25C2B1B4A2EAD1404C51B5D420D"/>
    <w:rsid w:val="00FF321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2E64B2E46F9343BECF16C967D457B2" ma:contentTypeVersion="18" ma:contentTypeDescription="Vytvoří nový dokument" ma:contentTypeScope="" ma:versionID="ade9f46d8404ca770024f4d7d67a6445">
  <xsd:schema xmlns:xsd="http://www.w3.org/2001/XMLSchema" xmlns:xs="http://www.w3.org/2001/XMLSchema" xmlns:p="http://schemas.microsoft.com/office/2006/metadata/properties" xmlns:ns2="489ed788-e70c-45cb-9a7e-ca9fa3f6222c" xmlns:ns3="8b9489ba-64aa-42da-8a23-fd155c79d241" targetNamespace="http://schemas.microsoft.com/office/2006/metadata/properties" ma:root="true" ma:fieldsID="3ccacec6fc6f7332430cae488004cd22" ns2:_="" ns3:_="">
    <xsd:import namespace="489ed788-e70c-45cb-9a7e-ca9fa3f6222c"/>
    <xsd:import namespace="8b9489ba-64aa-42da-8a23-fd155c79d2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ed788-e70c-45cb-9a7e-ca9fa3f622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9db0fa6-d2d4-4ec5-a696-7788343d52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9489ba-64aa-42da-8a23-fd155c79d24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94c978b-0f06-4b7b-b6dc-bbcc66cf52c9}" ma:internalName="TaxCatchAll" ma:showField="CatchAllData" ma:web="8b9489ba-64aa-42da-8a23-fd155c79d2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D82097-0741-428D-B210-6E55376C35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8D7427-6F60-41F7-ACB4-441F508773F0}"/>
</file>

<file path=customXml/itemProps3.xml><?xml version="1.0" encoding="utf-8"?>
<ds:datastoreItem xmlns:ds="http://schemas.openxmlformats.org/officeDocument/2006/customXml" ds:itemID="{3FAF2C9E-F590-44E8-A968-3904DDF1BB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17</Pages>
  <Words>3039</Words>
  <Characters>17932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UMT V SOŠ LIBLICE v k.ú.Liblice parc.č. 608/1,738,371/1</vt:lpstr>
    </vt:vector>
  </TitlesOfParts>
  <Company/>
  <LinksUpToDate>false</LinksUpToDate>
  <CharactersWithSpaces>20930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UMT V SOŠ LIBLICE v k.ú.Liblice parc.č. 608/1,738,371/1</dc:title>
  <dc:creator>Laci</dc:creator>
  <cp:lastModifiedBy>Laci</cp:lastModifiedBy>
  <cp:revision>5</cp:revision>
  <dcterms:created xsi:type="dcterms:W3CDTF">2023-04-29T21:25:00Z</dcterms:created>
  <dcterms:modified xsi:type="dcterms:W3CDTF">2023-06-29T21:29:00Z</dcterms:modified>
</cp:coreProperties>
</file>