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7B2B" w14:textId="77777777" w:rsidR="00CB0FD1" w:rsidRDefault="00CB0FD1" w:rsidP="001144AF"/>
    <w:p w14:paraId="0E5F74A1" w14:textId="5FFAFA29" w:rsidR="00CB0FD1" w:rsidRPr="00D25205" w:rsidRDefault="00846509" w:rsidP="00CB0FD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Z</w:t>
      </w:r>
      <w:r w:rsidR="00CB0FD1" w:rsidRPr="00D25205">
        <w:rPr>
          <w:b/>
          <w:bCs/>
          <w:u w:val="single"/>
        </w:rPr>
        <w:t>adávací dokumentace</w:t>
      </w:r>
    </w:p>
    <w:p w14:paraId="7F3A2E06" w14:textId="77777777" w:rsidR="009B6A3B" w:rsidRDefault="009B6A3B" w:rsidP="001144AF"/>
    <w:p w14:paraId="685E9B46" w14:textId="506AE403" w:rsidR="00CB0FD1" w:rsidRPr="001B0566" w:rsidRDefault="00846509" w:rsidP="001B0566">
      <w:pPr>
        <w:jc w:val="center"/>
      </w:pPr>
      <w:r w:rsidRPr="001B0566">
        <w:t>k veřejné zakázce malého rozsahu</w:t>
      </w:r>
      <w:r w:rsidR="00CB0FD1" w:rsidRPr="001B0566">
        <w:t xml:space="preserve"> nabídky do veřejné zakázky na stavební práce pod názvem</w:t>
      </w:r>
    </w:p>
    <w:p w14:paraId="74C5D9F1" w14:textId="77777777" w:rsidR="00CB0FD1" w:rsidRDefault="00CB0FD1" w:rsidP="001144AF"/>
    <w:p w14:paraId="6F26390F" w14:textId="6B858E32" w:rsidR="00CB0FD1" w:rsidRDefault="00CB0FD1" w:rsidP="001B0566">
      <w:pPr>
        <w:jc w:val="center"/>
      </w:pPr>
      <w:r>
        <w:t>„Stavební úpravy chodníků a vozovky v ulici Marie Majerové“</w:t>
      </w:r>
    </w:p>
    <w:p w14:paraId="2C6EBE9E" w14:textId="77777777" w:rsidR="00CB0FD1" w:rsidRDefault="00CB0FD1" w:rsidP="001144AF"/>
    <w:p w14:paraId="2F93775C" w14:textId="77777777" w:rsidR="00CB0FD1" w:rsidRPr="00CB0FD1" w:rsidRDefault="00CB0FD1" w:rsidP="00CB0FD1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sz w:val="22"/>
          <w:szCs w:val="22"/>
        </w:rPr>
      </w:pPr>
      <w:r w:rsidRPr="00CB0FD1">
        <w:rPr>
          <w:rFonts w:eastAsia="Microsoft YaHei UI"/>
          <w:sz w:val="22"/>
          <w:szCs w:val="22"/>
        </w:rPr>
        <w:t>Druh veřejné zakázky:</w:t>
      </w:r>
      <w:r w:rsidRPr="00CB0FD1">
        <w:rPr>
          <w:rFonts w:eastAsia="Microsoft YaHei UI"/>
          <w:sz w:val="22"/>
          <w:szCs w:val="22"/>
        </w:rPr>
        <w:tab/>
        <w:t>stavební práce</w:t>
      </w:r>
    </w:p>
    <w:p w14:paraId="4756D498" w14:textId="77777777" w:rsidR="00CB0FD1" w:rsidRPr="00CB0FD1" w:rsidRDefault="00CB0FD1" w:rsidP="00CB0FD1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sz w:val="22"/>
          <w:szCs w:val="22"/>
        </w:rPr>
      </w:pPr>
      <w:r w:rsidRPr="00CB0FD1">
        <w:rPr>
          <w:rFonts w:eastAsia="Microsoft YaHei UI"/>
          <w:sz w:val="22"/>
          <w:szCs w:val="22"/>
        </w:rPr>
        <w:t xml:space="preserve">Režim veřejné zakázky: </w:t>
      </w:r>
      <w:r w:rsidRPr="00CB0FD1">
        <w:rPr>
          <w:rFonts w:eastAsia="Microsoft YaHei UI"/>
          <w:sz w:val="22"/>
          <w:szCs w:val="22"/>
        </w:rPr>
        <w:tab/>
        <w:t>veřejná zakázka malého rozsahu</w:t>
      </w:r>
    </w:p>
    <w:p w14:paraId="6926B2B1" w14:textId="3A3A7463" w:rsidR="00CB0FD1" w:rsidRPr="00CB0FD1" w:rsidRDefault="00CB0FD1" w:rsidP="00CB0FD1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sz w:val="22"/>
          <w:szCs w:val="22"/>
        </w:rPr>
      </w:pPr>
      <w:r w:rsidRPr="00CB0FD1">
        <w:rPr>
          <w:rFonts w:eastAsia="Microsoft YaHei UI"/>
          <w:sz w:val="22"/>
          <w:szCs w:val="22"/>
        </w:rPr>
        <w:t>Evidenční číslo veřejné zakázky:</w:t>
      </w:r>
      <w:r w:rsidRPr="00CB0FD1">
        <w:rPr>
          <w:rFonts w:eastAsia="Microsoft YaHei UI"/>
          <w:sz w:val="22"/>
          <w:szCs w:val="22"/>
        </w:rPr>
        <w:tab/>
      </w:r>
      <w:r w:rsidR="00D25205">
        <w:rPr>
          <w:rFonts w:eastAsia="Microsoft YaHei UI"/>
          <w:sz w:val="22"/>
          <w:szCs w:val="22"/>
        </w:rPr>
        <w:t>V</w:t>
      </w:r>
      <w:r w:rsidRPr="00CB0FD1">
        <w:rPr>
          <w:rFonts w:eastAsia="Microsoft YaHei UI"/>
          <w:sz w:val="22"/>
          <w:szCs w:val="22"/>
        </w:rPr>
        <w:t>Z 202</w:t>
      </w:r>
      <w:r>
        <w:rPr>
          <w:rFonts w:eastAsia="Microsoft YaHei UI"/>
          <w:sz w:val="22"/>
          <w:szCs w:val="22"/>
        </w:rPr>
        <w:t>5</w:t>
      </w:r>
      <w:r w:rsidRPr="00CB0FD1">
        <w:rPr>
          <w:rFonts w:eastAsia="Microsoft YaHei UI"/>
          <w:sz w:val="22"/>
          <w:szCs w:val="22"/>
        </w:rPr>
        <w:t>/</w:t>
      </w:r>
      <w:r w:rsidR="001D49F4">
        <w:rPr>
          <w:rFonts w:eastAsia="Microsoft YaHei UI"/>
          <w:sz w:val="22"/>
          <w:szCs w:val="22"/>
        </w:rPr>
        <w:t>0</w:t>
      </w:r>
      <w:r w:rsidRPr="00CB0FD1">
        <w:rPr>
          <w:rFonts w:eastAsia="Microsoft YaHei UI"/>
          <w:sz w:val="22"/>
          <w:szCs w:val="22"/>
        </w:rPr>
        <w:t>1</w:t>
      </w:r>
    </w:p>
    <w:p w14:paraId="0CA22A96" w14:textId="77777777" w:rsidR="00CB0FD1" w:rsidRPr="00CB0FD1" w:rsidRDefault="00CB0FD1" w:rsidP="00CB0FD1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bCs/>
          <w:sz w:val="22"/>
          <w:szCs w:val="22"/>
        </w:rPr>
      </w:pPr>
      <w:r w:rsidRPr="00CB0FD1">
        <w:rPr>
          <w:rFonts w:eastAsia="Microsoft YaHei UI"/>
          <w:sz w:val="22"/>
          <w:szCs w:val="22"/>
        </w:rPr>
        <w:t>Zadavatel:</w:t>
      </w:r>
      <w:r w:rsidRPr="00CB0FD1">
        <w:rPr>
          <w:rFonts w:eastAsia="Microsoft YaHei UI"/>
          <w:sz w:val="22"/>
          <w:szCs w:val="22"/>
        </w:rPr>
        <w:tab/>
      </w:r>
      <w:r w:rsidRPr="00CB0FD1">
        <w:rPr>
          <w:rFonts w:eastAsia="Microsoft YaHei UI"/>
          <w:b/>
          <w:sz w:val="22"/>
          <w:szCs w:val="22"/>
        </w:rPr>
        <w:t>Technické služby Český Brod</w:t>
      </w:r>
    </w:p>
    <w:p w14:paraId="444880C0" w14:textId="77777777" w:rsidR="00CB0FD1" w:rsidRPr="00CB0FD1" w:rsidRDefault="00CB0FD1" w:rsidP="00CB0FD1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sz w:val="22"/>
          <w:szCs w:val="22"/>
        </w:rPr>
      </w:pPr>
      <w:r w:rsidRPr="00CB0FD1">
        <w:rPr>
          <w:rFonts w:eastAsia="Microsoft YaHei UI"/>
          <w:sz w:val="22"/>
          <w:szCs w:val="22"/>
        </w:rPr>
        <w:t>Sídlo:</w:t>
      </w:r>
      <w:r w:rsidRPr="00CB0FD1">
        <w:rPr>
          <w:rFonts w:eastAsia="Microsoft YaHei UI"/>
          <w:sz w:val="22"/>
          <w:szCs w:val="22"/>
        </w:rPr>
        <w:tab/>
        <w:t>Palackého 339, 282 01 Český Brod</w:t>
      </w:r>
    </w:p>
    <w:p w14:paraId="2C8031CC" w14:textId="77777777" w:rsidR="00CB0FD1" w:rsidRPr="00CB0FD1" w:rsidRDefault="00CB0FD1" w:rsidP="00CB0FD1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sz w:val="22"/>
          <w:szCs w:val="22"/>
        </w:rPr>
      </w:pPr>
      <w:r w:rsidRPr="00CB0FD1">
        <w:rPr>
          <w:rFonts w:eastAsia="Microsoft YaHei UI"/>
          <w:sz w:val="22"/>
          <w:szCs w:val="22"/>
        </w:rPr>
        <w:t>IČO/DIČ:</w:t>
      </w:r>
      <w:r w:rsidRPr="00CB0FD1">
        <w:rPr>
          <w:rFonts w:eastAsia="Microsoft YaHei UI"/>
          <w:sz w:val="22"/>
          <w:szCs w:val="22"/>
        </w:rPr>
        <w:tab/>
        <w:t>00875180/CZ00875180</w:t>
      </w:r>
    </w:p>
    <w:p w14:paraId="4D03361A" w14:textId="1E26366E" w:rsidR="00CB0FD1" w:rsidRPr="00CB0FD1" w:rsidRDefault="00CB0FD1" w:rsidP="001B0566">
      <w:pPr>
        <w:overflowPunct/>
        <w:autoSpaceDE/>
        <w:autoSpaceDN/>
        <w:adjustRightInd/>
        <w:ind w:left="3261" w:right="-143" w:hanging="3261"/>
        <w:textAlignment w:val="auto"/>
        <w:rPr>
          <w:rFonts w:eastAsia="Microsoft YaHei UI"/>
          <w:sz w:val="22"/>
          <w:szCs w:val="22"/>
        </w:rPr>
      </w:pPr>
      <w:r w:rsidRPr="00CB0FD1">
        <w:rPr>
          <w:rFonts w:eastAsia="Microsoft YaHei UI"/>
          <w:sz w:val="22"/>
          <w:szCs w:val="22"/>
        </w:rPr>
        <w:t>Osoba oprávněná jednat:</w:t>
      </w:r>
      <w:r w:rsidRPr="00CB0FD1">
        <w:rPr>
          <w:rFonts w:eastAsia="Microsoft YaHei UI"/>
          <w:sz w:val="22"/>
          <w:szCs w:val="22"/>
        </w:rPr>
        <w:tab/>
        <w:t>Ing.</w:t>
      </w:r>
      <w:r w:rsidR="00DF3503">
        <w:rPr>
          <w:rFonts w:eastAsia="Microsoft YaHei UI"/>
          <w:sz w:val="22"/>
          <w:szCs w:val="22"/>
        </w:rPr>
        <w:t xml:space="preserve"> </w:t>
      </w:r>
      <w:r w:rsidRPr="00CB0FD1">
        <w:rPr>
          <w:rFonts w:eastAsia="Microsoft YaHei UI"/>
          <w:sz w:val="22"/>
          <w:szCs w:val="22"/>
        </w:rPr>
        <w:t>Miroslav</w:t>
      </w:r>
      <w:r w:rsidR="00DF3503">
        <w:rPr>
          <w:rFonts w:eastAsia="Microsoft YaHei UI"/>
          <w:sz w:val="22"/>
          <w:szCs w:val="22"/>
        </w:rPr>
        <w:t xml:space="preserve"> </w:t>
      </w:r>
      <w:r w:rsidRPr="00CB0FD1">
        <w:rPr>
          <w:rFonts w:eastAsia="Microsoft YaHei UI"/>
          <w:sz w:val="22"/>
          <w:szCs w:val="22"/>
        </w:rPr>
        <w:t>Kruliš,</w:t>
      </w:r>
      <w:r w:rsidR="00DF3503">
        <w:rPr>
          <w:rFonts w:eastAsia="Microsoft YaHei UI"/>
          <w:sz w:val="22"/>
          <w:szCs w:val="22"/>
        </w:rPr>
        <w:t xml:space="preserve"> </w:t>
      </w:r>
      <w:r w:rsidRPr="00CB0FD1">
        <w:rPr>
          <w:rFonts w:eastAsia="Microsoft YaHei UI"/>
          <w:sz w:val="22"/>
          <w:szCs w:val="22"/>
        </w:rPr>
        <w:t>ředitel</w:t>
      </w:r>
      <w:r w:rsidR="00DF3503">
        <w:rPr>
          <w:rFonts w:eastAsia="Microsoft YaHei UI"/>
          <w:sz w:val="22"/>
          <w:szCs w:val="22"/>
        </w:rPr>
        <w:t xml:space="preserve"> </w:t>
      </w:r>
      <w:r w:rsidRPr="00CB0FD1">
        <w:rPr>
          <w:rFonts w:eastAsia="Microsoft YaHei UI"/>
          <w:sz w:val="22"/>
          <w:szCs w:val="22"/>
        </w:rPr>
        <w:t xml:space="preserve">zadavatele, </w:t>
      </w:r>
      <w:hyperlink r:id="rId7" w:history="1">
        <w:r w:rsidRPr="00CB0FD1">
          <w:rPr>
            <w:rFonts w:eastAsia="Microsoft YaHei UI"/>
            <w:color w:val="0000FF"/>
            <w:sz w:val="22"/>
            <w:szCs w:val="22"/>
            <w:u w:val="single"/>
          </w:rPr>
          <w:t>miroslav.krulis@tsceskybrod.cz</w:t>
        </w:r>
      </w:hyperlink>
    </w:p>
    <w:p w14:paraId="0C40F2D3" w14:textId="6E874807" w:rsidR="00CB0FD1" w:rsidRDefault="00CB0FD1" w:rsidP="00DF3503">
      <w:pPr>
        <w:tabs>
          <w:tab w:val="left" w:pos="3261"/>
        </w:tabs>
        <w:overflowPunct/>
        <w:autoSpaceDE/>
        <w:autoSpaceDN/>
        <w:adjustRightInd/>
        <w:ind w:right="-143"/>
        <w:jc w:val="both"/>
        <w:textAlignment w:val="auto"/>
        <w:rPr>
          <w:rFonts w:eastAsia="Microsoft YaHei UI"/>
          <w:color w:val="0000FF"/>
          <w:sz w:val="22"/>
          <w:szCs w:val="22"/>
          <w:u w:val="single"/>
        </w:rPr>
      </w:pPr>
      <w:r w:rsidRPr="00CB0FD1">
        <w:rPr>
          <w:rFonts w:eastAsia="Microsoft YaHei UI"/>
          <w:sz w:val="22"/>
          <w:szCs w:val="22"/>
        </w:rPr>
        <w:t>Kontaktní osoby zadavatele:</w:t>
      </w:r>
      <w:r w:rsidRPr="00CB0FD1">
        <w:rPr>
          <w:rFonts w:eastAsia="Microsoft YaHei UI"/>
          <w:sz w:val="22"/>
          <w:szCs w:val="22"/>
        </w:rPr>
        <w:tab/>
        <w:t xml:space="preserve">Petr Sýkora, tel. 603 409 233, </w:t>
      </w:r>
      <w:hyperlink r:id="rId8" w:history="1">
        <w:r w:rsidRPr="00CB0FD1">
          <w:rPr>
            <w:rFonts w:eastAsia="Microsoft YaHei UI"/>
            <w:color w:val="0000FF"/>
            <w:sz w:val="22"/>
            <w:szCs w:val="22"/>
            <w:u w:val="single"/>
          </w:rPr>
          <w:t>petr.sykora@tsceskybrod.cz</w:t>
        </w:r>
      </w:hyperlink>
    </w:p>
    <w:p w14:paraId="231CD839" w14:textId="77777777" w:rsidR="001B0566" w:rsidRDefault="001B0566" w:rsidP="00CB0FD1">
      <w:pPr>
        <w:overflowPunct/>
        <w:autoSpaceDE/>
        <w:autoSpaceDN/>
        <w:adjustRightInd/>
        <w:spacing w:after="120"/>
        <w:ind w:right="-142"/>
        <w:jc w:val="both"/>
        <w:textAlignment w:val="auto"/>
        <w:rPr>
          <w:rFonts w:eastAsia="Microsoft YaHei UI"/>
          <w:b/>
          <w:bCs/>
          <w:iCs/>
          <w:color w:val="000000"/>
          <w:sz w:val="22"/>
          <w:szCs w:val="22"/>
        </w:rPr>
      </w:pPr>
    </w:p>
    <w:p w14:paraId="33181147" w14:textId="1CF00576" w:rsidR="001C7579" w:rsidRDefault="00CB0FD1" w:rsidP="00CB0FD1">
      <w:pPr>
        <w:overflowPunct/>
        <w:autoSpaceDE/>
        <w:autoSpaceDN/>
        <w:adjustRightInd/>
        <w:spacing w:after="120"/>
        <w:ind w:right="-142"/>
        <w:jc w:val="both"/>
        <w:textAlignment w:val="auto"/>
        <w:rPr>
          <w:rFonts w:eastAsia="Microsoft YaHei UI"/>
          <w:bCs/>
          <w:iCs/>
          <w:color w:val="000000"/>
          <w:sz w:val="22"/>
          <w:szCs w:val="22"/>
        </w:rPr>
      </w:pPr>
      <w:r w:rsidRPr="00CB0FD1">
        <w:rPr>
          <w:rFonts w:eastAsia="Microsoft YaHei UI"/>
          <w:b/>
          <w:bCs/>
          <w:iCs/>
          <w:color w:val="000000"/>
          <w:sz w:val="22"/>
          <w:szCs w:val="22"/>
        </w:rPr>
        <w:t xml:space="preserve">Předmětem veřejné zakázky </w:t>
      </w:r>
      <w:r w:rsidRPr="00CB0FD1">
        <w:rPr>
          <w:rFonts w:eastAsia="Microsoft YaHei UI"/>
          <w:bCs/>
          <w:iCs/>
          <w:color w:val="000000"/>
          <w:sz w:val="22"/>
          <w:szCs w:val="22"/>
        </w:rPr>
        <w:t>jsou stavební práce spočívající ve výměně nevyhovujícíh</w:t>
      </w:r>
      <w:r w:rsidR="008D011B">
        <w:rPr>
          <w:rFonts w:eastAsia="Microsoft YaHei UI"/>
          <w:bCs/>
          <w:iCs/>
          <w:color w:val="000000"/>
          <w:sz w:val="22"/>
          <w:szCs w:val="22"/>
        </w:rPr>
        <w:t>o</w:t>
      </w:r>
      <w:r w:rsidRPr="00CB0FD1">
        <w:rPr>
          <w:rFonts w:eastAsia="Microsoft YaHei UI"/>
          <w:bCs/>
          <w:iCs/>
          <w:color w:val="000000"/>
          <w:sz w:val="22"/>
          <w:szCs w:val="22"/>
        </w:rPr>
        <w:t xml:space="preserve"> po</w:t>
      </w:r>
      <w:r>
        <w:rPr>
          <w:rFonts w:eastAsia="Microsoft YaHei UI"/>
          <w:bCs/>
          <w:iCs/>
          <w:color w:val="000000"/>
          <w:sz w:val="22"/>
          <w:szCs w:val="22"/>
        </w:rPr>
        <w:t>vrchu</w:t>
      </w:r>
      <w:r w:rsidRPr="00CB0FD1">
        <w:rPr>
          <w:rFonts w:eastAsia="Microsoft YaHei UI"/>
          <w:bCs/>
          <w:iCs/>
          <w:color w:val="000000"/>
          <w:sz w:val="22"/>
          <w:szCs w:val="22"/>
        </w:rPr>
        <w:t xml:space="preserve"> chodníků v Českém Brodě v ulici </w:t>
      </w:r>
      <w:r>
        <w:rPr>
          <w:rFonts w:eastAsia="Microsoft YaHei UI"/>
          <w:bCs/>
          <w:iCs/>
          <w:color w:val="000000"/>
          <w:sz w:val="22"/>
          <w:szCs w:val="22"/>
        </w:rPr>
        <w:t xml:space="preserve">Marie Majerové, </w:t>
      </w:r>
      <w:r w:rsidR="001B0566">
        <w:rPr>
          <w:rFonts w:eastAsia="Microsoft YaHei UI"/>
          <w:bCs/>
          <w:iCs/>
          <w:color w:val="000000"/>
          <w:sz w:val="22"/>
          <w:szCs w:val="22"/>
        </w:rPr>
        <w:t xml:space="preserve">a to </w:t>
      </w:r>
      <w:r>
        <w:rPr>
          <w:rFonts w:eastAsia="Microsoft YaHei UI"/>
          <w:bCs/>
          <w:iCs/>
          <w:color w:val="000000"/>
          <w:sz w:val="22"/>
          <w:szCs w:val="22"/>
        </w:rPr>
        <w:t>levá strana ve směru jízdy</w:t>
      </w:r>
      <w:r w:rsidRPr="00CB0FD1">
        <w:rPr>
          <w:rFonts w:eastAsia="Microsoft YaHei UI"/>
          <w:bCs/>
          <w:iCs/>
          <w:color w:val="000000"/>
          <w:sz w:val="22"/>
          <w:szCs w:val="22"/>
        </w:rPr>
        <w:t xml:space="preserve"> od křižovatky s ulicí </w:t>
      </w:r>
      <w:r>
        <w:rPr>
          <w:rFonts w:eastAsia="Microsoft YaHei UI"/>
          <w:bCs/>
          <w:iCs/>
          <w:color w:val="000000"/>
          <w:sz w:val="22"/>
          <w:szCs w:val="22"/>
        </w:rPr>
        <w:t>Zborovská</w:t>
      </w:r>
      <w:r w:rsidRPr="00CB0FD1">
        <w:rPr>
          <w:rFonts w:eastAsia="Microsoft YaHei UI"/>
          <w:bCs/>
          <w:iCs/>
          <w:color w:val="000000"/>
          <w:sz w:val="22"/>
          <w:szCs w:val="22"/>
        </w:rPr>
        <w:t xml:space="preserve"> ke křižovatce s ulicí </w:t>
      </w:r>
      <w:r>
        <w:rPr>
          <w:rFonts w:eastAsia="Microsoft YaHei UI"/>
          <w:bCs/>
          <w:iCs/>
          <w:color w:val="000000"/>
          <w:sz w:val="22"/>
          <w:szCs w:val="22"/>
        </w:rPr>
        <w:t>Slovenská</w:t>
      </w:r>
      <w:r w:rsidRPr="00CB0FD1">
        <w:rPr>
          <w:rFonts w:eastAsia="Microsoft YaHei UI"/>
          <w:bCs/>
          <w:iCs/>
          <w:color w:val="000000"/>
          <w:sz w:val="22"/>
          <w:szCs w:val="22"/>
        </w:rPr>
        <w:t>.</w:t>
      </w:r>
      <w:r>
        <w:rPr>
          <w:rFonts w:eastAsia="Microsoft YaHei UI"/>
          <w:bCs/>
          <w:iCs/>
          <w:color w:val="000000"/>
          <w:sz w:val="22"/>
          <w:szCs w:val="22"/>
        </w:rPr>
        <w:t xml:space="preserve"> Na začátku ulice M. Majerové bude zřízena</w:t>
      </w:r>
      <w:r w:rsidR="001C7579">
        <w:rPr>
          <w:rFonts w:eastAsia="Microsoft YaHei UI"/>
          <w:bCs/>
          <w:iCs/>
          <w:color w:val="000000"/>
          <w:sz w:val="22"/>
          <w:szCs w:val="22"/>
        </w:rPr>
        <w:t xml:space="preserve"> uliční vpusť.</w:t>
      </w:r>
      <w:r w:rsidRPr="00CB0FD1">
        <w:rPr>
          <w:rFonts w:eastAsia="Microsoft YaHei UI"/>
          <w:bCs/>
          <w:iCs/>
          <w:color w:val="000000"/>
          <w:sz w:val="22"/>
          <w:szCs w:val="22"/>
        </w:rPr>
        <w:t xml:space="preserve"> Podrobný popis stavu a rozsahu požadovaných prací je </w:t>
      </w:r>
      <w:r w:rsidR="001B0566">
        <w:rPr>
          <w:rFonts w:eastAsia="Microsoft YaHei UI"/>
          <w:bCs/>
          <w:iCs/>
          <w:color w:val="000000"/>
          <w:sz w:val="22"/>
          <w:szCs w:val="22"/>
        </w:rPr>
        <w:t xml:space="preserve">specifikován v rámci položkového rozpočtu, který </w:t>
      </w:r>
      <w:r w:rsidR="001B0566" w:rsidRPr="00477C2E">
        <w:rPr>
          <w:rFonts w:eastAsia="Microsoft YaHei UI"/>
          <w:bCs/>
          <w:iCs/>
          <w:color w:val="000000"/>
          <w:sz w:val="22"/>
          <w:szCs w:val="22"/>
        </w:rPr>
        <w:t xml:space="preserve">je </w:t>
      </w:r>
      <w:r w:rsidRPr="00477C2E">
        <w:rPr>
          <w:rFonts w:eastAsia="Microsoft YaHei UI"/>
          <w:bCs/>
          <w:iCs/>
          <w:color w:val="000000"/>
          <w:sz w:val="22"/>
          <w:szCs w:val="22"/>
        </w:rPr>
        <w:t xml:space="preserve">přílohou č. </w:t>
      </w:r>
      <w:r w:rsidR="00477C2E" w:rsidRPr="00477C2E">
        <w:rPr>
          <w:rFonts w:eastAsia="Microsoft YaHei UI"/>
          <w:bCs/>
          <w:iCs/>
          <w:color w:val="000000"/>
          <w:sz w:val="22"/>
          <w:szCs w:val="22"/>
        </w:rPr>
        <w:t>4</w:t>
      </w:r>
      <w:r w:rsidRPr="00477C2E">
        <w:rPr>
          <w:rFonts w:eastAsia="Microsoft YaHei UI"/>
          <w:bCs/>
          <w:iCs/>
          <w:color w:val="000000"/>
          <w:sz w:val="22"/>
          <w:szCs w:val="22"/>
        </w:rPr>
        <w:t xml:space="preserve"> </w:t>
      </w:r>
      <w:r w:rsidR="001B0566" w:rsidRPr="00477C2E">
        <w:rPr>
          <w:rFonts w:eastAsia="Microsoft YaHei UI"/>
          <w:bCs/>
          <w:iCs/>
          <w:color w:val="000000"/>
          <w:sz w:val="22"/>
          <w:szCs w:val="22"/>
        </w:rPr>
        <w:t xml:space="preserve">této </w:t>
      </w:r>
      <w:r w:rsidRPr="00477C2E">
        <w:rPr>
          <w:rFonts w:eastAsia="Microsoft YaHei UI"/>
          <w:bCs/>
          <w:iCs/>
          <w:color w:val="000000"/>
          <w:sz w:val="22"/>
          <w:szCs w:val="22"/>
        </w:rPr>
        <w:t>zadávací dokumentace</w:t>
      </w:r>
      <w:r w:rsidR="001C7579" w:rsidRPr="00477C2E">
        <w:rPr>
          <w:rFonts w:eastAsia="Microsoft YaHei UI"/>
          <w:bCs/>
          <w:iCs/>
          <w:color w:val="000000"/>
          <w:sz w:val="22"/>
          <w:szCs w:val="22"/>
        </w:rPr>
        <w:t>.</w:t>
      </w:r>
    </w:p>
    <w:p w14:paraId="32B048A4" w14:textId="00B82299" w:rsidR="00CB0FD1" w:rsidRPr="00CB0FD1" w:rsidRDefault="00CB0FD1" w:rsidP="00CB0FD1">
      <w:pPr>
        <w:overflowPunct/>
        <w:autoSpaceDE/>
        <w:autoSpaceDN/>
        <w:adjustRightInd/>
        <w:spacing w:after="120"/>
        <w:ind w:right="-142"/>
        <w:jc w:val="both"/>
        <w:textAlignment w:val="auto"/>
        <w:rPr>
          <w:rFonts w:eastAsia="Microsoft YaHei UI"/>
          <w:bCs/>
          <w:iCs/>
          <w:color w:val="000000"/>
          <w:sz w:val="22"/>
          <w:szCs w:val="22"/>
        </w:rPr>
      </w:pPr>
      <w:r w:rsidRPr="00CB0FD1">
        <w:rPr>
          <w:rFonts w:eastAsia="Microsoft YaHei UI"/>
          <w:bCs/>
          <w:iCs/>
          <w:color w:val="000000"/>
          <w:sz w:val="22"/>
          <w:szCs w:val="22"/>
        </w:rPr>
        <w:t xml:space="preserve">Součástí veřejné zakázky jsou všechny práce, zkoušky a doklady potřebné pro řádnou realizaci a následné provozování předmětu veřejné zakázky. Součástí veřejné zakázky je i zajištění uzávěry </w:t>
      </w:r>
      <w:r w:rsidR="004945DF">
        <w:rPr>
          <w:rFonts w:eastAsia="Microsoft YaHei UI"/>
          <w:bCs/>
          <w:iCs/>
          <w:color w:val="000000"/>
          <w:sz w:val="22"/>
          <w:szCs w:val="22"/>
        </w:rPr>
        <w:t>chodníku</w:t>
      </w:r>
      <w:r w:rsidRPr="00CB0FD1">
        <w:rPr>
          <w:rFonts w:eastAsia="Microsoft YaHei UI"/>
          <w:bCs/>
          <w:iCs/>
          <w:color w:val="000000"/>
          <w:sz w:val="22"/>
          <w:szCs w:val="22"/>
        </w:rPr>
        <w:t xml:space="preserve"> v nutném rozsahu včetně vyřízení provizorních DIO (dopravně inženýrských opatření).</w:t>
      </w:r>
    </w:p>
    <w:p w14:paraId="2FDF9A10" w14:textId="77777777" w:rsidR="00CB0FD1" w:rsidRPr="00CB0FD1" w:rsidRDefault="00CB0FD1" w:rsidP="00CB0FD1">
      <w:pPr>
        <w:overflowPunct/>
        <w:autoSpaceDE/>
        <w:autoSpaceDN/>
        <w:adjustRightInd/>
        <w:spacing w:after="120"/>
        <w:ind w:right="-142"/>
        <w:jc w:val="both"/>
        <w:textAlignment w:val="auto"/>
        <w:rPr>
          <w:rFonts w:eastAsia="Microsoft YaHei UI"/>
          <w:bCs/>
          <w:iCs/>
          <w:color w:val="000000"/>
          <w:sz w:val="22"/>
          <w:szCs w:val="22"/>
        </w:rPr>
      </w:pPr>
    </w:p>
    <w:p w14:paraId="30263387" w14:textId="29AA9883" w:rsidR="00CB0FD1" w:rsidRPr="00CB0FD1" w:rsidRDefault="00CB0FD1" w:rsidP="00CB0FD1">
      <w:pPr>
        <w:tabs>
          <w:tab w:val="left" w:pos="3261"/>
        </w:tabs>
        <w:overflowPunct/>
        <w:autoSpaceDE/>
        <w:autoSpaceDN/>
        <w:adjustRightInd/>
        <w:spacing w:after="120"/>
        <w:ind w:right="-143"/>
        <w:jc w:val="both"/>
        <w:textAlignment w:val="auto"/>
        <w:rPr>
          <w:rFonts w:eastAsia="Times New Roman"/>
          <w:sz w:val="22"/>
          <w:szCs w:val="22"/>
        </w:rPr>
      </w:pPr>
      <w:r w:rsidRPr="00CB0FD1">
        <w:rPr>
          <w:rFonts w:eastAsia="Times New Roman"/>
          <w:b/>
          <w:sz w:val="22"/>
          <w:szCs w:val="22"/>
        </w:rPr>
        <w:t xml:space="preserve">Předpokládaná výše plnění </w:t>
      </w:r>
      <w:r w:rsidRPr="00CB0FD1">
        <w:rPr>
          <w:rFonts w:eastAsia="Times New Roman"/>
          <w:sz w:val="22"/>
          <w:szCs w:val="22"/>
        </w:rPr>
        <w:t xml:space="preserve">veřejné zakázky je </w:t>
      </w:r>
      <w:r w:rsidR="004945DF">
        <w:rPr>
          <w:rFonts w:eastAsia="Times New Roman"/>
          <w:sz w:val="22"/>
          <w:szCs w:val="22"/>
        </w:rPr>
        <w:t>1</w:t>
      </w:r>
      <w:r w:rsidRPr="00CB0FD1">
        <w:rPr>
          <w:rFonts w:eastAsia="Times New Roman"/>
          <w:sz w:val="22"/>
          <w:szCs w:val="22"/>
        </w:rPr>
        <w:t>.</w:t>
      </w:r>
      <w:r w:rsidR="004945DF">
        <w:rPr>
          <w:rFonts w:eastAsia="Times New Roman"/>
          <w:sz w:val="22"/>
          <w:szCs w:val="22"/>
        </w:rPr>
        <w:t>5</w:t>
      </w:r>
      <w:r w:rsidRPr="00CB0FD1">
        <w:rPr>
          <w:rFonts w:eastAsia="Times New Roman"/>
          <w:sz w:val="22"/>
          <w:szCs w:val="22"/>
        </w:rPr>
        <w:t>00.000 Kč.</w:t>
      </w:r>
    </w:p>
    <w:p w14:paraId="4493821B" w14:textId="5E2C33A1" w:rsidR="00CB0FD1" w:rsidRPr="00CB0FD1" w:rsidRDefault="00CB0FD1" w:rsidP="00CB0FD1">
      <w:pPr>
        <w:tabs>
          <w:tab w:val="left" w:pos="3261"/>
        </w:tabs>
        <w:overflowPunct/>
        <w:autoSpaceDE/>
        <w:autoSpaceDN/>
        <w:adjustRightInd/>
        <w:spacing w:after="120"/>
        <w:ind w:right="-143"/>
        <w:jc w:val="both"/>
        <w:textAlignment w:val="auto"/>
        <w:rPr>
          <w:rFonts w:eastAsia="Times New Roman"/>
          <w:b/>
          <w:sz w:val="22"/>
          <w:szCs w:val="22"/>
        </w:rPr>
      </w:pPr>
      <w:r w:rsidRPr="00CB0FD1">
        <w:rPr>
          <w:rFonts w:eastAsia="Times New Roman"/>
          <w:b/>
          <w:sz w:val="22"/>
          <w:szCs w:val="22"/>
        </w:rPr>
        <w:t>Místo</w:t>
      </w:r>
      <w:r w:rsidR="00DF3503">
        <w:rPr>
          <w:rFonts w:eastAsia="Times New Roman"/>
          <w:b/>
          <w:sz w:val="22"/>
          <w:szCs w:val="22"/>
        </w:rPr>
        <w:t xml:space="preserve"> </w:t>
      </w:r>
      <w:r w:rsidRPr="00CB0FD1">
        <w:rPr>
          <w:rFonts w:eastAsia="Times New Roman"/>
          <w:b/>
          <w:sz w:val="22"/>
          <w:szCs w:val="22"/>
        </w:rPr>
        <w:t xml:space="preserve">plnění: </w:t>
      </w:r>
      <w:r w:rsidRPr="00CB0FD1">
        <w:rPr>
          <w:rFonts w:eastAsia="Times New Roman"/>
          <w:sz w:val="22"/>
          <w:szCs w:val="22"/>
        </w:rPr>
        <w:t xml:space="preserve">obec a k. ú. Český Brod, ulice </w:t>
      </w:r>
      <w:r w:rsidR="004945DF">
        <w:rPr>
          <w:rFonts w:eastAsia="Times New Roman"/>
          <w:sz w:val="22"/>
          <w:szCs w:val="22"/>
        </w:rPr>
        <w:t>Marie Majerové,</w:t>
      </w:r>
      <w:r w:rsidRPr="00CB0FD1">
        <w:rPr>
          <w:rFonts w:eastAsia="Times New Roman"/>
          <w:sz w:val="22"/>
          <w:szCs w:val="22"/>
        </w:rPr>
        <w:t xml:space="preserve"> parcelní čísl</w:t>
      </w:r>
      <w:r w:rsidR="00657E05">
        <w:rPr>
          <w:rFonts w:eastAsia="Times New Roman"/>
          <w:sz w:val="22"/>
          <w:szCs w:val="22"/>
        </w:rPr>
        <w:t>o 726/1.</w:t>
      </w:r>
    </w:p>
    <w:p w14:paraId="69F32B42" w14:textId="3313E5DB" w:rsidR="00CB0FD1" w:rsidRPr="00CB0FD1" w:rsidRDefault="00CB0FD1" w:rsidP="00CB0FD1">
      <w:pPr>
        <w:tabs>
          <w:tab w:val="left" w:pos="3261"/>
        </w:tabs>
        <w:overflowPunct/>
        <w:autoSpaceDE/>
        <w:autoSpaceDN/>
        <w:adjustRightInd/>
        <w:spacing w:after="120"/>
        <w:ind w:right="-143"/>
        <w:jc w:val="both"/>
        <w:textAlignment w:val="auto"/>
        <w:rPr>
          <w:rFonts w:eastAsia="Times New Roman"/>
          <w:b/>
          <w:sz w:val="22"/>
          <w:szCs w:val="22"/>
        </w:rPr>
      </w:pPr>
      <w:r w:rsidRPr="00CB0FD1">
        <w:rPr>
          <w:rFonts w:eastAsia="Times New Roman"/>
          <w:b/>
          <w:sz w:val="22"/>
          <w:szCs w:val="22"/>
        </w:rPr>
        <w:t>Doba plnění:</w:t>
      </w:r>
      <w:r w:rsidRPr="001B0566">
        <w:rPr>
          <w:rFonts w:eastAsia="Times New Roman"/>
          <w:bCs/>
          <w:sz w:val="22"/>
          <w:szCs w:val="22"/>
        </w:rPr>
        <w:t xml:space="preserve"> </w:t>
      </w:r>
      <w:r w:rsidRPr="00CB0FD1">
        <w:rPr>
          <w:rFonts w:eastAsia="Times New Roman"/>
          <w:bCs/>
          <w:sz w:val="22"/>
          <w:szCs w:val="22"/>
        </w:rPr>
        <w:t>2</w:t>
      </w:r>
      <w:r w:rsidR="004945DF">
        <w:rPr>
          <w:rFonts w:eastAsia="Times New Roman"/>
          <w:bCs/>
          <w:sz w:val="22"/>
          <w:szCs w:val="22"/>
        </w:rPr>
        <w:t>2</w:t>
      </w:r>
      <w:r w:rsidRPr="00CB0FD1">
        <w:rPr>
          <w:rFonts w:eastAsia="Times New Roman"/>
          <w:sz w:val="22"/>
          <w:szCs w:val="22"/>
        </w:rPr>
        <w:t xml:space="preserve">. </w:t>
      </w:r>
      <w:r w:rsidR="004945DF">
        <w:rPr>
          <w:rFonts w:eastAsia="Times New Roman"/>
          <w:sz w:val="22"/>
          <w:szCs w:val="22"/>
        </w:rPr>
        <w:t>4</w:t>
      </w:r>
      <w:r w:rsidRPr="00CB0FD1">
        <w:rPr>
          <w:rFonts w:eastAsia="Times New Roman"/>
          <w:sz w:val="22"/>
          <w:szCs w:val="22"/>
        </w:rPr>
        <w:t>.-1</w:t>
      </w:r>
      <w:r w:rsidR="004945DF">
        <w:rPr>
          <w:rFonts w:eastAsia="Times New Roman"/>
          <w:sz w:val="22"/>
          <w:szCs w:val="22"/>
        </w:rPr>
        <w:t>8</w:t>
      </w:r>
      <w:r w:rsidRPr="00CB0FD1">
        <w:rPr>
          <w:rFonts w:eastAsia="Times New Roman"/>
          <w:sz w:val="22"/>
          <w:szCs w:val="22"/>
        </w:rPr>
        <w:t xml:space="preserve">. </w:t>
      </w:r>
      <w:r w:rsidR="004945DF">
        <w:rPr>
          <w:rFonts w:eastAsia="Times New Roman"/>
          <w:sz w:val="22"/>
          <w:szCs w:val="22"/>
        </w:rPr>
        <w:t>5</w:t>
      </w:r>
      <w:r w:rsidRPr="00CB0FD1">
        <w:rPr>
          <w:rFonts w:eastAsia="Times New Roman"/>
          <w:sz w:val="22"/>
          <w:szCs w:val="22"/>
        </w:rPr>
        <w:t>.</w:t>
      </w:r>
      <w:r w:rsidR="001B0566">
        <w:rPr>
          <w:rFonts w:eastAsia="Times New Roman"/>
          <w:sz w:val="22"/>
          <w:szCs w:val="22"/>
        </w:rPr>
        <w:t xml:space="preserve"> </w:t>
      </w:r>
      <w:r w:rsidRPr="00CB0FD1">
        <w:rPr>
          <w:rFonts w:eastAsia="Times New Roman"/>
          <w:sz w:val="22"/>
          <w:szCs w:val="22"/>
        </w:rPr>
        <w:t>202</w:t>
      </w:r>
      <w:r w:rsidR="004945DF">
        <w:rPr>
          <w:rFonts w:eastAsia="Times New Roman"/>
          <w:sz w:val="22"/>
          <w:szCs w:val="22"/>
        </w:rPr>
        <w:t>5</w:t>
      </w:r>
      <w:r w:rsidRPr="00CB0FD1">
        <w:rPr>
          <w:rFonts w:eastAsia="Times New Roman"/>
          <w:sz w:val="22"/>
          <w:szCs w:val="22"/>
        </w:rPr>
        <w:t>.</w:t>
      </w:r>
    </w:p>
    <w:p w14:paraId="32C477B1" w14:textId="6F6E6DA8" w:rsidR="004945DF" w:rsidRPr="00CB0FD1" w:rsidRDefault="00CB0FD1" w:rsidP="00CB0FD1">
      <w:pPr>
        <w:tabs>
          <w:tab w:val="left" w:pos="3261"/>
        </w:tabs>
        <w:overflowPunct/>
        <w:autoSpaceDE/>
        <w:autoSpaceDN/>
        <w:adjustRightInd/>
        <w:spacing w:after="120"/>
        <w:ind w:right="-143"/>
        <w:jc w:val="both"/>
        <w:textAlignment w:val="auto"/>
        <w:rPr>
          <w:rFonts w:eastAsia="Times New Roman"/>
          <w:sz w:val="22"/>
          <w:szCs w:val="22"/>
        </w:rPr>
      </w:pPr>
      <w:r w:rsidRPr="00477C2E">
        <w:rPr>
          <w:rFonts w:eastAsia="Times New Roman"/>
          <w:b/>
          <w:sz w:val="22"/>
          <w:szCs w:val="22"/>
        </w:rPr>
        <w:t xml:space="preserve">Lhůta pro podání nabídek </w:t>
      </w:r>
      <w:r w:rsidRPr="00477C2E">
        <w:rPr>
          <w:rFonts w:eastAsia="Times New Roman"/>
          <w:sz w:val="22"/>
          <w:szCs w:val="22"/>
        </w:rPr>
        <w:t xml:space="preserve">končí </w:t>
      </w:r>
      <w:r w:rsidR="00DF3503" w:rsidRPr="00477C2E">
        <w:rPr>
          <w:rFonts w:eastAsia="Times New Roman"/>
          <w:sz w:val="22"/>
          <w:szCs w:val="22"/>
        </w:rPr>
        <w:t>4.</w:t>
      </w:r>
      <w:r w:rsidR="001B0566" w:rsidRPr="00477C2E">
        <w:rPr>
          <w:rFonts w:eastAsia="Times New Roman"/>
          <w:sz w:val="22"/>
          <w:szCs w:val="22"/>
        </w:rPr>
        <w:t xml:space="preserve"> </w:t>
      </w:r>
      <w:r w:rsidR="00DF3503" w:rsidRPr="00477C2E">
        <w:rPr>
          <w:rFonts w:eastAsia="Times New Roman"/>
          <w:sz w:val="22"/>
          <w:szCs w:val="22"/>
        </w:rPr>
        <w:t>4.</w:t>
      </w:r>
      <w:r w:rsidR="001B0566" w:rsidRPr="00477C2E">
        <w:rPr>
          <w:rFonts w:eastAsia="Times New Roman"/>
          <w:sz w:val="22"/>
          <w:szCs w:val="22"/>
        </w:rPr>
        <w:t xml:space="preserve"> </w:t>
      </w:r>
      <w:r w:rsidR="00DF3503" w:rsidRPr="00477C2E">
        <w:rPr>
          <w:rFonts w:eastAsia="Times New Roman"/>
          <w:sz w:val="22"/>
          <w:szCs w:val="22"/>
        </w:rPr>
        <w:t>2025</w:t>
      </w:r>
      <w:r w:rsidRPr="00477C2E">
        <w:rPr>
          <w:rFonts w:eastAsia="Times New Roman"/>
          <w:sz w:val="22"/>
          <w:szCs w:val="22"/>
        </w:rPr>
        <w:t xml:space="preserve"> v </w:t>
      </w:r>
      <w:r w:rsidR="004945DF" w:rsidRPr="00477C2E">
        <w:rPr>
          <w:rFonts w:eastAsia="Times New Roman"/>
          <w:sz w:val="22"/>
          <w:szCs w:val="22"/>
        </w:rPr>
        <w:t>9</w:t>
      </w:r>
      <w:r w:rsidRPr="00477C2E">
        <w:rPr>
          <w:rFonts w:eastAsia="Times New Roman"/>
          <w:sz w:val="22"/>
          <w:szCs w:val="22"/>
        </w:rPr>
        <w:t>:00 hodi</w:t>
      </w:r>
      <w:r w:rsidR="004945DF" w:rsidRPr="00477C2E">
        <w:rPr>
          <w:rFonts w:eastAsia="Times New Roman"/>
          <w:sz w:val="22"/>
          <w:szCs w:val="22"/>
        </w:rPr>
        <w:t>n</w:t>
      </w:r>
    </w:p>
    <w:p w14:paraId="23921144" w14:textId="77777777" w:rsidR="00CB0FD1" w:rsidRPr="00CB0FD1" w:rsidRDefault="00CB0FD1" w:rsidP="00CB0FD1">
      <w:pPr>
        <w:tabs>
          <w:tab w:val="left" w:pos="3261"/>
        </w:tabs>
        <w:overflowPunct/>
        <w:autoSpaceDE/>
        <w:autoSpaceDN/>
        <w:adjustRightInd/>
        <w:spacing w:after="120"/>
        <w:ind w:right="-143"/>
        <w:jc w:val="both"/>
        <w:textAlignment w:val="auto"/>
        <w:rPr>
          <w:rFonts w:eastAsia="Times New Roman"/>
          <w:sz w:val="22"/>
          <w:szCs w:val="22"/>
        </w:rPr>
      </w:pPr>
      <w:r w:rsidRPr="00CB0FD1">
        <w:rPr>
          <w:rFonts w:eastAsia="Times New Roman"/>
          <w:sz w:val="22"/>
          <w:szCs w:val="22"/>
        </w:rPr>
        <w:t>Prohlídka místa plnění:</w:t>
      </w:r>
    </w:p>
    <w:p w14:paraId="7E4CED52" w14:textId="12561D83" w:rsidR="004945DF" w:rsidRPr="00CB0FD1" w:rsidRDefault="00CB0FD1" w:rsidP="00CB0FD1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CB0FD1">
        <w:rPr>
          <w:rFonts w:eastAsia="Times New Roman"/>
          <w:sz w:val="22"/>
          <w:szCs w:val="22"/>
        </w:rPr>
        <w:t>Zadavatel nebude organizovat prohlídku místa plnění. Místo plnění je veřejně přístupné a je na účastnících, zda ho před podáním nabídky navštíví.</w:t>
      </w:r>
    </w:p>
    <w:p w14:paraId="7BC88554" w14:textId="0AAFB8ED" w:rsidR="004945DF" w:rsidRPr="00CB0FD1" w:rsidRDefault="00CB0FD1" w:rsidP="00CB0FD1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CB0FD1">
        <w:rPr>
          <w:rFonts w:eastAsia="Microsoft YaHei UI"/>
          <w:b/>
          <w:sz w:val="22"/>
          <w:szCs w:val="22"/>
        </w:rPr>
        <w:t xml:space="preserve">Způsob a místo podání nabídek: </w:t>
      </w:r>
      <w:r w:rsidRPr="00CB0FD1">
        <w:rPr>
          <w:rFonts w:eastAsia="Times New Roman"/>
          <w:sz w:val="22"/>
          <w:szCs w:val="22"/>
        </w:rPr>
        <w:t xml:space="preserve">Nabídka dodavatele musí být podána výlučně elektronicky prostřednictvím profilu zadavatele na adrese </w:t>
      </w:r>
      <w:hyperlink r:id="rId9" w:history="1">
        <w:r w:rsidR="004945DF" w:rsidRPr="00CB0FD1">
          <w:rPr>
            <w:rStyle w:val="Hypertextovodkaz"/>
            <w:rFonts w:eastAsia="Times New Roman"/>
            <w:sz w:val="22"/>
            <w:szCs w:val="22"/>
          </w:rPr>
          <w:t>https://ezak.cesbrod.cz</w:t>
        </w:r>
      </w:hyperlink>
      <w:r w:rsidRPr="00CB0FD1">
        <w:rPr>
          <w:rFonts w:eastAsia="Times New Roman"/>
          <w:sz w:val="22"/>
          <w:szCs w:val="22"/>
        </w:rPr>
        <w:t>.</w:t>
      </w:r>
    </w:p>
    <w:p w14:paraId="7D6CAC2E" w14:textId="34ACEDEE" w:rsidR="00CB0FD1" w:rsidRDefault="00CB0FD1" w:rsidP="00CB0FD1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Microsoft YaHei UI"/>
          <w:sz w:val="22"/>
          <w:szCs w:val="22"/>
        </w:rPr>
      </w:pPr>
      <w:bookmarkStart w:id="0" w:name="_Toc325009733"/>
      <w:bookmarkStart w:id="1" w:name="_Toc325113880"/>
      <w:r w:rsidRPr="00CB0FD1">
        <w:rPr>
          <w:rFonts w:eastAsia="Microsoft YaHei UI"/>
          <w:b/>
          <w:sz w:val="22"/>
          <w:szCs w:val="22"/>
        </w:rPr>
        <w:t xml:space="preserve">Zadávací lhůta: </w:t>
      </w:r>
      <w:r w:rsidRPr="00CB0FD1">
        <w:rPr>
          <w:rFonts w:eastAsia="Microsoft YaHei UI"/>
          <w:sz w:val="22"/>
          <w:szCs w:val="22"/>
        </w:rPr>
        <w:t>Dodavatel je svou nabídkou vázán po dobu 30 dnů</w:t>
      </w:r>
      <w:bookmarkEnd w:id="0"/>
      <w:bookmarkEnd w:id="1"/>
      <w:r w:rsidRPr="00CB0FD1">
        <w:rPr>
          <w:rFonts w:eastAsia="Microsoft YaHei UI"/>
          <w:sz w:val="22"/>
          <w:szCs w:val="22"/>
        </w:rPr>
        <w:t>.</w:t>
      </w:r>
    </w:p>
    <w:p w14:paraId="624EE245" w14:textId="48CE6688" w:rsidR="00D25205" w:rsidRDefault="00D25205" w:rsidP="00D25205">
      <w:pPr>
        <w:pStyle w:val="mujodstavec"/>
        <w:rPr>
          <w:rFonts w:ascii="Times New Roman" w:eastAsia="Microsoft YaHei UI" w:hAnsi="Times New Roman"/>
          <w:szCs w:val="22"/>
        </w:rPr>
      </w:pPr>
      <w:r>
        <w:rPr>
          <w:rFonts w:ascii="Times New Roman" w:eastAsia="Microsoft YaHei UI" w:hAnsi="Times New Roman"/>
          <w:b/>
          <w:bCs/>
          <w:szCs w:val="22"/>
        </w:rPr>
        <w:t xml:space="preserve">Hodnotící kritérium: </w:t>
      </w:r>
      <w:r>
        <w:rPr>
          <w:rFonts w:ascii="Times New Roman" w:eastAsia="Microsoft YaHei UI" w:hAnsi="Times New Roman"/>
          <w:szCs w:val="22"/>
        </w:rPr>
        <w:t>Ekonomická výhodnost nabídky – nejlépe bude hodnocena nabídka s</w:t>
      </w:r>
      <w:r w:rsidR="001B0566">
        <w:rPr>
          <w:rFonts w:ascii="Times New Roman" w:eastAsia="Microsoft YaHei UI" w:hAnsi="Times New Roman"/>
          <w:szCs w:val="22"/>
        </w:rPr>
        <w:t> </w:t>
      </w:r>
      <w:r>
        <w:rPr>
          <w:rFonts w:ascii="Times New Roman" w:eastAsia="Microsoft YaHei UI" w:hAnsi="Times New Roman"/>
          <w:szCs w:val="22"/>
        </w:rPr>
        <w:t>nejnižší</w:t>
      </w:r>
      <w:r w:rsidR="001B0566">
        <w:rPr>
          <w:rFonts w:ascii="Times New Roman" w:eastAsia="Microsoft YaHei UI" w:hAnsi="Times New Roman"/>
          <w:szCs w:val="22"/>
        </w:rPr>
        <w:t xml:space="preserve"> </w:t>
      </w:r>
      <w:r>
        <w:rPr>
          <w:rFonts w:ascii="Times New Roman" w:eastAsia="Microsoft YaHei UI" w:hAnsi="Times New Roman"/>
          <w:szCs w:val="22"/>
        </w:rPr>
        <w:t>nabídkovou cenou bez DPH.</w:t>
      </w:r>
    </w:p>
    <w:p w14:paraId="074B619D" w14:textId="77777777" w:rsidR="00D25205" w:rsidRDefault="00D25205" w:rsidP="00D25205">
      <w:pPr>
        <w:pStyle w:val="mujodstavec"/>
        <w:rPr>
          <w:rFonts w:ascii="Times New Roman" w:eastAsia="Microsoft YaHei UI" w:hAnsi="Times New Roman"/>
          <w:szCs w:val="22"/>
        </w:rPr>
      </w:pPr>
      <w:r>
        <w:rPr>
          <w:rFonts w:ascii="Times New Roman" w:eastAsia="Microsoft YaHei UI" w:hAnsi="Times New Roman"/>
          <w:b/>
          <w:bCs/>
          <w:szCs w:val="22"/>
        </w:rPr>
        <w:t xml:space="preserve">Zrušení zadávacího </w:t>
      </w:r>
      <w:r>
        <w:rPr>
          <w:rFonts w:ascii="Times New Roman" w:eastAsia="Microsoft YaHei UI" w:hAnsi="Times New Roman" w:hint="eastAsia"/>
          <w:b/>
          <w:bCs/>
          <w:szCs w:val="22"/>
        </w:rPr>
        <w:t>ř</w:t>
      </w:r>
      <w:r>
        <w:rPr>
          <w:rFonts w:ascii="Times New Roman" w:eastAsia="Microsoft YaHei UI" w:hAnsi="Times New Roman"/>
          <w:b/>
          <w:bCs/>
          <w:szCs w:val="22"/>
        </w:rPr>
        <w:t xml:space="preserve">ízení: </w:t>
      </w:r>
      <w:r>
        <w:rPr>
          <w:rFonts w:ascii="Times New Roman" w:eastAsia="Microsoft YaHei UI" w:hAnsi="Times New Roman"/>
          <w:szCs w:val="22"/>
        </w:rPr>
        <w:t xml:space="preserve">Zadavatel si vyhrazuje právo zrušit zadávací </w:t>
      </w:r>
      <w:r>
        <w:rPr>
          <w:rFonts w:ascii="Times New Roman" w:eastAsia="Microsoft YaHei UI" w:hAnsi="Times New Roman" w:hint="eastAsia"/>
          <w:szCs w:val="22"/>
        </w:rPr>
        <w:t>ř</w:t>
      </w:r>
      <w:r>
        <w:rPr>
          <w:rFonts w:ascii="Times New Roman" w:eastAsia="Microsoft YaHei UI" w:hAnsi="Times New Roman"/>
          <w:szCs w:val="22"/>
        </w:rPr>
        <w:t>ízení, a to bez udání důvodu. Účastníku zadávacího řízení nepřísluší náhrada nákladů vynaložených v souvislosti s přípravou a podáním nabídky.</w:t>
      </w:r>
    </w:p>
    <w:p w14:paraId="71EC70C4" w14:textId="77777777" w:rsidR="00D25205" w:rsidRDefault="00D25205" w:rsidP="00D25205">
      <w:pPr>
        <w:pStyle w:val="mujodstavec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Požadavky na sestavení nabídky:</w:t>
      </w:r>
    </w:p>
    <w:p w14:paraId="7DBE34EB" w14:textId="5496AB6C" w:rsidR="00DF3503" w:rsidRPr="00DF3503" w:rsidRDefault="00D25205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>
        <w:rPr>
          <w:szCs w:val="22"/>
        </w:rPr>
        <w:t>1)</w:t>
      </w:r>
      <w:r>
        <w:rPr>
          <w:szCs w:val="22"/>
        </w:rPr>
        <w:tab/>
        <w:t xml:space="preserve">Krycí list s vyplněnými požadovanými údaji a kalkulací nabídkové ceny, vzor vizte </w:t>
      </w:r>
      <w:r w:rsidRPr="00477C2E">
        <w:rPr>
          <w:szCs w:val="22"/>
        </w:rPr>
        <w:t xml:space="preserve">příloha č. </w:t>
      </w:r>
      <w:r w:rsidR="00477C2E" w:rsidRPr="00477C2E">
        <w:rPr>
          <w:szCs w:val="22"/>
        </w:rPr>
        <w:t>1 s</w:t>
      </w:r>
      <w:r w:rsidRPr="00477C2E">
        <w:rPr>
          <w:szCs w:val="22"/>
        </w:rPr>
        <w:t xml:space="preserve"> </w:t>
      </w:r>
      <w:r w:rsidR="00477C2E" w:rsidRPr="00477C2E">
        <w:rPr>
          <w:szCs w:val="22"/>
        </w:rPr>
        <w:t>k</w:t>
      </w:r>
      <w:r w:rsidRPr="00477C2E">
        <w:rPr>
          <w:szCs w:val="22"/>
        </w:rPr>
        <w:t>alkulac</w:t>
      </w:r>
      <w:r w:rsidR="00477C2E" w:rsidRPr="00477C2E">
        <w:rPr>
          <w:szCs w:val="22"/>
        </w:rPr>
        <w:t>í</w:t>
      </w:r>
      <w:r w:rsidRPr="00477C2E">
        <w:rPr>
          <w:szCs w:val="22"/>
        </w:rPr>
        <w:t xml:space="preserve"> nabídkové ceny – uchazeč navrhne nabídkovou cenu, která bude</w:t>
      </w:r>
      <w:r>
        <w:rPr>
          <w:szCs w:val="22"/>
        </w:rPr>
        <w:t xml:space="preserve"> zpracována jako smluvní, pevná a nejvýše přípustná a musí zahrnovat veškeré náklady spojené s plněním předmětu veřejné zakázky. Při stanovení nabídkové ceny musí vzít uchazeč v úvahu </w:t>
      </w:r>
      <w:r>
        <w:rPr>
          <w:szCs w:val="22"/>
        </w:rPr>
        <w:lastRenderedPageBreak/>
        <w:t>veškeré náklady (mj. také správní poplatky,</w:t>
      </w:r>
      <w:r w:rsidR="001B0566">
        <w:rPr>
          <w:szCs w:val="22"/>
        </w:rPr>
        <w:t xml:space="preserve"> </w:t>
      </w:r>
      <w:r w:rsidR="00DF3503" w:rsidRPr="00DF3503">
        <w:rPr>
          <w:rFonts w:eastAsia="Times New Roman"/>
          <w:sz w:val="22"/>
          <w:szCs w:val="22"/>
        </w:rPr>
        <w:t>fotodokumentace, dopravné, tisky apod.), rizika, zisk a finan</w:t>
      </w:r>
      <w:r w:rsidR="00DF3503" w:rsidRPr="00DF3503">
        <w:rPr>
          <w:rFonts w:eastAsia="Times New Roman" w:hint="eastAsia"/>
          <w:sz w:val="22"/>
          <w:szCs w:val="22"/>
        </w:rPr>
        <w:t>č</w:t>
      </w:r>
      <w:r w:rsidR="00DF3503" w:rsidRPr="00DF3503">
        <w:rPr>
          <w:rFonts w:eastAsia="Times New Roman"/>
          <w:sz w:val="22"/>
          <w:szCs w:val="22"/>
        </w:rPr>
        <w:t>ní vlivy (nap</w:t>
      </w:r>
      <w:r w:rsidR="00DF3503" w:rsidRPr="00DF3503">
        <w:rPr>
          <w:rFonts w:eastAsia="Times New Roman" w:hint="eastAsia"/>
          <w:sz w:val="22"/>
          <w:szCs w:val="22"/>
        </w:rPr>
        <w:t>ř</w:t>
      </w:r>
      <w:r w:rsidR="00DF3503" w:rsidRPr="00DF3503">
        <w:rPr>
          <w:rFonts w:eastAsia="Times New Roman"/>
          <w:sz w:val="22"/>
          <w:szCs w:val="22"/>
        </w:rPr>
        <w:t>. inflace), jejichž vynaložení bude nezbytné ke spln</w:t>
      </w:r>
      <w:r w:rsidR="00DF3503" w:rsidRPr="00DF3503">
        <w:rPr>
          <w:rFonts w:eastAsia="Times New Roman" w:hint="eastAsia"/>
          <w:sz w:val="22"/>
          <w:szCs w:val="22"/>
        </w:rPr>
        <w:t>ě</w:t>
      </w:r>
      <w:r w:rsidR="00DF3503" w:rsidRPr="00DF3503">
        <w:rPr>
          <w:rFonts w:eastAsia="Times New Roman"/>
          <w:sz w:val="22"/>
          <w:szCs w:val="22"/>
        </w:rPr>
        <w:t>ní ve</w:t>
      </w:r>
      <w:r w:rsidR="00DF3503" w:rsidRPr="00DF3503">
        <w:rPr>
          <w:rFonts w:eastAsia="Times New Roman" w:hint="eastAsia"/>
          <w:sz w:val="22"/>
          <w:szCs w:val="22"/>
        </w:rPr>
        <w:t>ř</w:t>
      </w:r>
      <w:r w:rsidR="00DF3503" w:rsidRPr="00DF3503">
        <w:rPr>
          <w:rFonts w:eastAsia="Times New Roman"/>
          <w:sz w:val="22"/>
          <w:szCs w:val="22"/>
        </w:rPr>
        <w:t xml:space="preserve">ejné zakázky v jejím plném rozsahu. Nabídková cena bude uvedena v </w:t>
      </w:r>
      <w:r w:rsidR="00DF3503" w:rsidRPr="00DF3503">
        <w:rPr>
          <w:rFonts w:eastAsia="Times New Roman" w:hint="eastAsia"/>
          <w:sz w:val="22"/>
          <w:szCs w:val="22"/>
        </w:rPr>
        <w:t>č</w:t>
      </w:r>
      <w:r w:rsidR="00DF3503" w:rsidRPr="00DF3503">
        <w:rPr>
          <w:rFonts w:eastAsia="Times New Roman"/>
          <w:sz w:val="22"/>
          <w:szCs w:val="22"/>
        </w:rPr>
        <w:t>len</w:t>
      </w:r>
      <w:r w:rsidR="00DF3503" w:rsidRPr="00DF3503">
        <w:rPr>
          <w:rFonts w:eastAsia="Times New Roman" w:hint="eastAsia"/>
          <w:sz w:val="22"/>
          <w:szCs w:val="22"/>
        </w:rPr>
        <w:t>ě</w:t>
      </w:r>
      <w:r w:rsidR="00DF3503" w:rsidRPr="00DF3503">
        <w:rPr>
          <w:rFonts w:eastAsia="Times New Roman"/>
          <w:sz w:val="22"/>
          <w:szCs w:val="22"/>
        </w:rPr>
        <w:t xml:space="preserve">ní cena bez DPH, cena s DPH a výše DPH. Veškeré ceny budou uvedeny v absolutních hodnotách v korunách </w:t>
      </w:r>
      <w:r w:rsidR="00DF3503" w:rsidRPr="00DF3503">
        <w:rPr>
          <w:rFonts w:eastAsia="Times New Roman" w:hint="eastAsia"/>
          <w:sz w:val="22"/>
          <w:szCs w:val="22"/>
        </w:rPr>
        <w:t>č</w:t>
      </w:r>
      <w:r w:rsidR="00DF3503" w:rsidRPr="00DF3503">
        <w:rPr>
          <w:rFonts w:eastAsia="Times New Roman"/>
          <w:sz w:val="22"/>
          <w:szCs w:val="22"/>
        </w:rPr>
        <w:t xml:space="preserve">eských. Kalkulace bude provedena </w:t>
      </w:r>
      <w:r w:rsidR="00DF3503" w:rsidRPr="00477C2E">
        <w:rPr>
          <w:rFonts w:eastAsia="Times New Roman"/>
          <w:sz w:val="22"/>
          <w:szCs w:val="22"/>
        </w:rPr>
        <w:t>oceněním položkového rozpočtu, který tvoří p</w:t>
      </w:r>
      <w:r w:rsidR="00DF3503" w:rsidRPr="00477C2E">
        <w:rPr>
          <w:rFonts w:eastAsia="Times New Roman" w:hint="eastAsia"/>
          <w:sz w:val="22"/>
          <w:szCs w:val="22"/>
        </w:rPr>
        <w:t>ří</w:t>
      </w:r>
      <w:r w:rsidR="00DF3503" w:rsidRPr="00477C2E">
        <w:rPr>
          <w:rFonts w:eastAsia="Times New Roman"/>
          <w:sz w:val="22"/>
          <w:szCs w:val="22"/>
        </w:rPr>
        <w:t xml:space="preserve">lohu </w:t>
      </w:r>
      <w:r w:rsidR="00DF3503" w:rsidRPr="00477C2E">
        <w:rPr>
          <w:rFonts w:eastAsia="Times New Roman" w:hint="eastAsia"/>
          <w:sz w:val="22"/>
          <w:szCs w:val="22"/>
        </w:rPr>
        <w:t>č</w:t>
      </w:r>
      <w:r w:rsidR="00DF3503" w:rsidRPr="00477C2E">
        <w:rPr>
          <w:rFonts w:eastAsia="Times New Roman"/>
          <w:sz w:val="22"/>
          <w:szCs w:val="22"/>
        </w:rPr>
        <w:t>. 4.</w:t>
      </w:r>
    </w:p>
    <w:p w14:paraId="050129AA" w14:textId="53EA5E04" w:rsidR="00DF3503" w:rsidRPr="00DF3503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477C2E">
        <w:rPr>
          <w:rFonts w:eastAsia="Times New Roman"/>
          <w:sz w:val="22"/>
          <w:szCs w:val="22"/>
        </w:rPr>
        <w:t>2)</w:t>
      </w:r>
      <w:r w:rsidRPr="00477C2E">
        <w:rPr>
          <w:rFonts w:eastAsia="Times New Roman"/>
          <w:sz w:val="22"/>
          <w:szCs w:val="22"/>
        </w:rPr>
        <w:tab/>
      </w:r>
      <w:r w:rsidRPr="00477C2E">
        <w:rPr>
          <w:rFonts w:eastAsia="Times New Roman" w:hint="eastAsia"/>
          <w:sz w:val="22"/>
          <w:szCs w:val="22"/>
        </w:rPr>
        <w:t>Č</w:t>
      </w:r>
      <w:r w:rsidRPr="00477C2E">
        <w:rPr>
          <w:rFonts w:eastAsia="Times New Roman"/>
          <w:sz w:val="22"/>
          <w:szCs w:val="22"/>
        </w:rPr>
        <w:t xml:space="preserve">estné prohlášení o </w:t>
      </w:r>
      <w:r w:rsidR="001B0566" w:rsidRPr="00477C2E">
        <w:rPr>
          <w:rFonts w:eastAsia="Times New Roman"/>
          <w:sz w:val="22"/>
          <w:szCs w:val="22"/>
        </w:rPr>
        <w:t xml:space="preserve">základní a profesní </w:t>
      </w:r>
      <w:r w:rsidRPr="00477C2E">
        <w:rPr>
          <w:rFonts w:eastAsia="Times New Roman"/>
          <w:sz w:val="22"/>
          <w:szCs w:val="22"/>
        </w:rPr>
        <w:t>zp</w:t>
      </w:r>
      <w:r w:rsidRPr="00477C2E">
        <w:rPr>
          <w:rFonts w:eastAsia="Times New Roman" w:hint="eastAsia"/>
          <w:sz w:val="22"/>
          <w:szCs w:val="22"/>
        </w:rPr>
        <w:t>ů</w:t>
      </w:r>
      <w:r w:rsidRPr="00477C2E">
        <w:rPr>
          <w:rFonts w:eastAsia="Times New Roman"/>
          <w:sz w:val="22"/>
          <w:szCs w:val="22"/>
        </w:rPr>
        <w:t>sobilosti, vzor vizte p</w:t>
      </w:r>
      <w:r w:rsidRPr="00477C2E">
        <w:rPr>
          <w:rFonts w:eastAsia="Times New Roman" w:hint="eastAsia"/>
          <w:sz w:val="22"/>
          <w:szCs w:val="22"/>
        </w:rPr>
        <w:t>ří</w:t>
      </w:r>
      <w:r w:rsidRPr="00477C2E">
        <w:rPr>
          <w:rFonts w:eastAsia="Times New Roman"/>
          <w:sz w:val="22"/>
          <w:szCs w:val="22"/>
        </w:rPr>
        <w:t>loh</w:t>
      </w:r>
      <w:r w:rsidR="001B0566" w:rsidRPr="00477C2E">
        <w:rPr>
          <w:rFonts w:eastAsia="Times New Roman"/>
          <w:sz w:val="22"/>
          <w:szCs w:val="22"/>
        </w:rPr>
        <w:t>u</w:t>
      </w:r>
      <w:r w:rsidRPr="00477C2E">
        <w:rPr>
          <w:rFonts w:eastAsia="Times New Roman"/>
          <w:sz w:val="22"/>
          <w:szCs w:val="22"/>
        </w:rPr>
        <w:t xml:space="preserve"> </w:t>
      </w:r>
      <w:r w:rsidRPr="00477C2E">
        <w:rPr>
          <w:rFonts w:eastAsia="Times New Roman" w:hint="eastAsia"/>
          <w:sz w:val="22"/>
          <w:szCs w:val="22"/>
        </w:rPr>
        <w:t>č</w:t>
      </w:r>
      <w:r w:rsidRPr="00477C2E">
        <w:rPr>
          <w:rFonts w:eastAsia="Times New Roman"/>
          <w:sz w:val="22"/>
          <w:szCs w:val="22"/>
        </w:rPr>
        <w:t>. 2.</w:t>
      </w:r>
    </w:p>
    <w:p w14:paraId="18A80FD7" w14:textId="2DC02BA2" w:rsidR="00DF3503" w:rsidRPr="00DF3503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DF3503">
        <w:rPr>
          <w:rFonts w:eastAsia="Times New Roman"/>
          <w:sz w:val="22"/>
          <w:szCs w:val="22"/>
        </w:rPr>
        <w:t>3)</w:t>
      </w:r>
      <w:r w:rsidRPr="00DF3503">
        <w:rPr>
          <w:rFonts w:eastAsia="Times New Roman"/>
          <w:sz w:val="22"/>
          <w:szCs w:val="22"/>
        </w:rPr>
        <w:tab/>
        <w:t>Doklad spln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>ní profesní zp</w:t>
      </w:r>
      <w:r w:rsidRPr="00DF3503">
        <w:rPr>
          <w:rFonts w:eastAsia="Times New Roman" w:hint="eastAsia"/>
          <w:sz w:val="22"/>
          <w:szCs w:val="22"/>
        </w:rPr>
        <w:t>ů</w:t>
      </w:r>
      <w:r w:rsidRPr="00DF3503">
        <w:rPr>
          <w:rFonts w:eastAsia="Times New Roman"/>
          <w:sz w:val="22"/>
          <w:szCs w:val="22"/>
        </w:rPr>
        <w:t>sobilosti – tj. o oprávn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>ní k podnikání podle zvláštních právních p</w:t>
      </w:r>
      <w:r w:rsidRPr="00DF3503">
        <w:rPr>
          <w:rFonts w:eastAsia="Times New Roman" w:hint="eastAsia"/>
          <w:sz w:val="22"/>
          <w:szCs w:val="22"/>
        </w:rPr>
        <w:t>ř</w:t>
      </w:r>
      <w:r w:rsidRPr="00DF3503">
        <w:rPr>
          <w:rFonts w:eastAsia="Times New Roman"/>
          <w:sz w:val="22"/>
          <w:szCs w:val="22"/>
        </w:rPr>
        <w:t>edpis</w:t>
      </w:r>
      <w:r w:rsidRPr="00DF3503">
        <w:rPr>
          <w:rFonts w:eastAsia="Times New Roman" w:hint="eastAsia"/>
          <w:sz w:val="22"/>
          <w:szCs w:val="22"/>
        </w:rPr>
        <w:t>ů</w:t>
      </w:r>
      <w:r w:rsidRPr="00DF3503">
        <w:rPr>
          <w:rFonts w:eastAsia="Times New Roman"/>
          <w:sz w:val="22"/>
          <w:szCs w:val="22"/>
        </w:rPr>
        <w:t xml:space="preserve"> v rozsahu odpovídajícím p</w:t>
      </w:r>
      <w:r w:rsidRPr="00DF3503">
        <w:rPr>
          <w:rFonts w:eastAsia="Times New Roman" w:hint="eastAsia"/>
          <w:sz w:val="22"/>
          <w:szCs w:val="22"/>
        </w:rPr>
        <w:t>ř</w:t>
      </w:r>
      <w:r w:rsidRPr="00DF3503">
        <w:rPr>
          <w:rFonts w:eastAsia="Times New Roman"/>
          <w:sz w:val="22"/>
          <w:szCs w:val="22"/>
        </w:rPr>
        <w:t>edm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>tu ve</w:t>
      </w:r>
      <w:r w:rsidRPr="00DF3503">
        <w:rPr>
          <w:rFonts w:eastAsia="Times New Roman" w:hint="eastAsia"/>
          <w:sz w:val="22"/>
          <w:szCs w:val="22"/>
        </w:rPr>
        <w:t>ř</w:t>
      </w:r>
      <w:r w:rsidRPr="00DF3503">
        <w:rPr>
          <w:rFonts w:eastAsia="Times New Roman"/>
          <w:sz w:val="22"/>
          <w:szCs w:val="22"/>
        </w:rPr>
        <w:t>ejné zakázky, zejména doklad prokazující p</w:t>
      </w:r>
      <w:r w:rsidRPr="00DF3503">
        <w:rPr>
          <w:rFonts w:eastAsia="Times New Roman" w:hint="eastAsia"/>
          <w:sz w:val="22"/>
          <w:szCs w:val="22"/>
        </w:rPr>
        <w:t>ří</w:t>
      </w:r>
      <w:r w:rsidRPr="00DF3503">
        <w:rPr>
          <w:rFonts w:eastAsia="Times New Roman"/>
          <w:sz w:val="22"/>
          <w:szCs w:val="22"/>
        </w:rPr>
        <w:t>slušné živnostenské oprávn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 xml:space="preserve">ní </w:t>
      </w:r>
      <w:r w:rsidRPr="00DF3503">
        <w:rPr>
          <w:rFonts w:eastAsia="Times New Roman" w:hint="eastAsia"/>
          <w:sz w:val="22"/>
          <w:szCs w:val="22"/>
        </w:rPr>
        <w:t>č</w:t>
      </w:r>
      <w:r w:rsidRPr="00DF3503">
        <w:rPr>
          <w:rFonts w:eastAsia="Times New Roman"/>
          <w:sz w:val="22"/>
          <w:szCs w:val="22"/>
        </w:rPr>
        <w:t>i licenci</w:t>
      </w:r>
      <w:r w:rsidR="001B0566">
        <w:rPr>
          <w:rFonts w:eastAsia="Times New Roman"/>
          <w:sz w:val="22"/>
          <w:szCs w:val="22"/>
        </w:rPr>
        <w:t>, a to minimálně v rozsahu „p</w:t>
      </w:r>
      <w:r w:rsidR="001B0566" w:rsidRPr="001B0566">
        <w:rPr>
          <w:rFonts w:eastAsia="Times New Roman"/>
          <w:sz w:val="22"/>
          <w:szCs w:val="22"/>
        </w:rPr>
        <w:t>rovádění staveb, jejich změn a odstraňování</w:t>
      </w:r>
      <w:r w:rsidR="001B0566">
        <w:rPr>
          <w:rFonts w:eastAsia="Times New Roman"/>
          <w:sz w:val="22"/>
          <w:szCs w:val="22"/>
        </w:rPr>
        <w:t>“.</w:t>
      </w:r>
    </w:p>
    <w:p w14:paraId="02745D9C" w14:textId="7EE60010" w:rsidR="00DF3503" w:rsidRPr="00DF3503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DF3503">
        <w:rPr>
          <w:rFonts w:eastAsia="Times New Roman"/>
          <w:sz w:val="22"/>
          <w:szCs w:val="22"/>
        </w:rPr>
        <w:t>4)</w:t>
      </w:r>
      <w:r w:rsidRPr="00DF3503">
        <w:rPr>
          <w:rFonts w:eastAsia="Times New Roman"/>
          <w:sz w:val="22"/>
          <w:szCs w:val="22"/>
        </w:rPr>
        <w:tab/>
        <w:t>Doklad o spln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 xml:space="preserve">ní </w:t>
      </w:r>
      <w:r w:rsidR="001B0566">
        <w:rPr>
          <w:rFonts w:eastAsia="Times New Roman"/>
          <w:sz w:val="22"/>
          <w:szCs w:val="22"/>
        </w:rPr>
        <w:t>profesní</w:t>
      </w:r>
      <w:r w:rsidRPr="00DF3503">
        <w:rPr>
          <w:rFonts w:eastAsia="Times New Roman"/>
          <w:sz w:val="22"/>
          <w:szCs w:val="22"/>
        </w:rPr>
        <w:t xml:space="preserve"> zp</w:t>
      </w:r>
      <w:r w:rsidRPr="00DF3503">
        <w:rPr>
          <w:rFonts w:eastAsia="Times New Roman" w:hint="eastAsia"/>
          <w:sz w:val="22"/>
          <w:szCs w:val="22"/>
        </w:rPr>
        <w:t>ů</w:t>
      </w:r>
      <w:r w:rsidRPr="00DF3503">
        <w:rPr>
          <w:rFonts w:eastAsia="Times New Roman"/>
          <w:sz w:val="22"/>
          <w:szCs w:val="22"/>
        </w:rPr>
        <w:t>sobilosti dodavatele v oboru dopravní stavby dle zákona 360/1992 Sb. o výkonu povolání autorizovaných architekt</w:t>
      </w:r>
      <w:r w:rsidRPr="00DF3503">
        <w:rPr>
          <w:rFonts w:eastAsia="Times New Roman" w:hint="eastAsia"/>
          <w:sz w:val="22"/>
          <w:szCs w:val="22"/>
        </w:rPr>
        <w:t>ů</w:t>
      </w:r>
      <w:r w:rsidRPr="00DF3503">
        <w:rPr>
          <w:rFonts w:eastAsia="Times New Roman"/>
          <w:sz w:val="22"/>
          <w:szCs w:val="22"/>
        </w:rPr>
        <w:t xml:space="preserve"> a o výkonu povolání autorizovaných inženýr</w:t>
      </w:r>
      <w:r w:rsidRPr="00DF3503">
        <w:rPr>
          <w:rFonts w:eastAsia="Times New Roman" w:hint="eastAsia"/>
          <w:sz w:val="22"/>
          <w:szCs w:val="22"/>
        </w:rPr>
        <w:t>ů</w:t>
      </w:r>
      <w:r w:rsidRPr="00DF3503">
        <w:rPr>
          <w:rFonts w:eastAsia="Times New Roman"/>
          <w:sz w:val="22"/>
          <w:szCs w:val="22"/>
        </w:rPr>
        <w:t xml:space="preserve"> a technik</w:t>
      </w:r>
      <w:r w:rsidRPr="00DF3503">
        <w:rPr>
          <w:rFonts w:eastAsia="Times New Roman" w:hint="eastAsia"/>
          <w:sz w:val="22"/>
          <w:szCs w:val="22"/>
        </w:rPr>
        <w:t>ů</w:t>
      </w:r>
      <w:r w:rsidRPr="00DF3503">
        <w:rPr>
          <w:rFonts w:eastAsia="Times New Roman"/>
          <w:sz w:val="22"/>
          <w:szCs w:val="22"/>
        </w:rPr>
        <w:t xml:space="preserve"> </w:t>
      </w:r>
      <w:r w:rsidRPr="00DF3503">
        <w:rPr>
          <w:rFonts w:eastAsia="Times New Roman" w:hint="eastAsia"/>
          <w:sz w:val="22"/>
          <w:szCs w:val="22"/>
        </w:rPr>
        <w:t>č</w:t>
      </w:r>
      <w:r w:rsidRPr="00DF3503">
        <w:rPr>
          <w:rFonts w:eastAsia="Times New Roman"/>
          <w:sz w:val="22"/>
          <w:szCs w:val="22"/>
        </w:rPr>
        <w:t>inných ve výstavb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>. Bude doložen vztah mezi uchaze</w:t>
      </w:r>
      <w:r w:rsidRPr="00DF3503">
        <w:rPr>
          <w:rFonts w:eastAsia="Times New Roman" w:hint="eastAsia"/>
          <w:sz w:val="22"/>
          <w:szCs w:val="22"/>
        </w:rPr>
        <w:t>č</w:t>
      </w:r>
      <w:r w:rsidRPr="00DF3503">
        <w:rPr>
          <w:rFonts w:eastAsia="Times New Roman"/>
          <w:sz w:val="22"/>
          <w:szCs w:val="22"/>
        </w:rPr>
        <w:t>em a autorizovanou osobou.</w:t>
      </w:r>
    </w:p>
    <w:p w14:paraId="0D9E704A" w14:textId="77777777" w:rsidR="00DF3503" w:rsidRPr="00DF3503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DF3503">
        <w:rPr>
          <w:rFonts w:eastAsia="Times New Roman"/>
          <w:sz w:val="22"/>
          <w:szCs w:val="22"/>
        </w:rPr>
        <w:t>6)</w:t>
      </w:r>
      <w:r w:rsidRPr="00DF3503">
        <w:rPr>
          <w:rFonts w:eastAsia="Times New Roman"/>
          <w:sz w:val="22"/>
          <w:szCs w:val="22"/>
        </w:rPr>
        <w:tab/>
        <w:t>Návrh smlouvy dopln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>ný o požadované údaje a podepsaný oprávn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 xml:space="preserve">nou osobou (návrh – vizte </w:t>
      </w:r>
      <w:r w:rsidRPr="00477C2E">
        <w:rPr>
          <w:rFonts w:eastAsia="Times New Roman"/>
          <w:sz w:val="22"/>
          <w:szCs w:val="22"/>
        </w:rPr>
        <w:t>p</w:t>
      </w:r>
      <w:r w:rsidRPr="00477C2E">
        <w:rPr>
          <w:rFonts w:eastAsia="Times New Roman" w:hint="eastAsia"/>
          <w:sz w:val="22"/>
          <w:szCs w:val="22"/>
        </w:rPr>
        <w:t>ří</w:t>
      </w:r>
      <w:r w:rsidRPr="00477C2E">
        <w:rPr>
          <w:rFonts w:eastAsia="Times New Roman"/>
          <w:sz w:val="22"/>
          <w:szCs w:val="22"/>
        </w:rPr>
        <w:t xml:space="preserve">loha </w:t>
      </w:r>
      <w:r w:rsidRPr="00477C2E">
        <w:rPr>
          <w:rFonts w:eastAsia="Times New Roman" w:hint="eastAsia"/>
          <w:sz w:val="22"/>
          <w:szCs w:val="22"/>
        </w:rPr>
        <w:t>č</w:t>
      </w:r>
      <w:r w:rsidRPr="00477C2E">
        <w:rPr>
          <w:rFonts w:eastAsia="Times New Roman"/>
          <w:sz w:val="22"/>
          <w:szCs w:val="22"/>
        </w:rPr>
        <w:t>. 3). Uchaze</w:t>
      </w:r>
      <w:r w:rsidRPr="00477C2E">
        <w:rPr>
          <w:rFonts w:eastAsia="Times New Roman" w:hint="eastAsia"/>
          <w:sz w:val="22"/>
          <w:szCs w:val="22"/>
        </w:rPr>
        <w:t>č</w:t>
      </w:r>
      <w:r w:rsidRPr="00477C2E">
        <w:rPr>
          <w:rFonts w:eastAsia="Times New Roman"/>
          <w:sz w:val="22"/>
          <w:szCs w:val="22"/>
        </w:rPr>
        <w:t xml:space="preserve"> m</w:t>
      </w:r>
      <w:r w:rsidRPr="00477C2E">
        <w:rPr>
          <w:rFonts w:eastAsia="Times New Roman" w:hint="eastAsia"/>
          <w:sz w:val="22"/>
          <w:szCs w:val="22"/>
        </w:rPr>
        <w:t>ůž</w:t>
      </w:r>
      <w:r w:rsidRPr="00477C2E">
        <w:rPr>
          <w:rFonts w:eastAsia="Times New Roman"/>
          <w:sz w:val="22"/>
          <w:szCs w:val="22"/>
        </w:rPr>
        <w:t>e upravit výše uvedený návrh smlouvy, provedené zm</w:t>
      </w:r>
      <w:r w:rsidRPr="00477C2E">
        <w:rPr>
          <w:rFonts w:eastAsia="Times New Roman" w:hint="eastAsia"/>
          <w:sz w:val="22"/>
          <w:szCs w:val="22"/>
        </w:rPr>
        <w:t>ě</w:t>
      </w:r>
      <w:r w:rsidRPr="00477C2E">
        <w:rPr>
          <w:rFonts w:eastAsia="Times New Roman"/>
          <w:sz w:val="22"/>
          <w:szCs w:val="22"/>
        </w:rPr>
        <w:t>ny však musí výrazn</w:t>
      </w:r>
      <w:r w:rsidRPr="00477C2E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 xml:space="preserve"> ozna</w:t>
      </w:r>
      <w:r w:rsidRPr="00DF3503">
        <w:rPr>
          <w:rFonts w:eastAsia="Times New Roman" w:hint="eastAsia"/>
          <w:sz w:val="22"/>
          <w:szCs w:val="22"/>
        </w:rPr>
        <w:t>č</w:t>
      </w:r>
      <w:r w:rsidRPr="00DF3503">
        <w:rPr>
          <w:rFonts w:eastAsia="Times New Roman"/>
          <w:sz w:val="22"/>
          <w:szCs w:val="22"/>
        </w:rPr>
        <w:t>it (nap</w:t>
      </w:r>
      <w:r w:rsidRPr="00DF3503">
        <w:rPr>
          <w:rFonts w:eastAsia="Times New Roman" w:hint="eastAsia"/>
          <w:sz w:val="22"/>
          <w:szCs w:val="22"/>
        </w:rPr>
        <w:t>ř</w:t>
      </w:r>
      <w:r w:rsidRPr="00DF3503">
        <w:rPr>
          <w:rFonts w:eastAsia="Times New Roman"/>
          <w:sz w:val="22"/>
          <w:szCs w:val="22"/>
        </w:rPr>
        <w:t>. barevn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>, revizemi apod.). O p</w:t>
      </w:r>
      <w:r w:rsidRPr="00DF3503">
        <w:rPr>
          <w:rFonts w:eastAsia="Times New Roman" w:hint="eastAsia"/>
          <w:sz w:val="22"/>
          <w:szCs w:val="22"/>
        </w:rPr>
        <w:t>ří</w:t>
      </w:r>
      <w:r w:rsidRPr="00DF3503">
        <w:rPr>
          <w:rFonts w:eastAsia="Times New Roman"/>
          <w:sz w:val="22"/>
          <w:szCs w:val="22"/>
        </w:rPr>
        <w:t>padných zm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>nách ve smlouv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 xml:space="preserve"> zadavatel s vít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>zným uchaze</w:t>
      </w:r>
      <w:r w:rsidRPr="00DF3503">
        <w:rPr>
          <w:rFonts w:eastAsia="Times New Roman" w:hint="eastAsia"/>
          <w:sz w:val="22"/>
          <w:szCs w:val="22"/>
        </w:rPr>
        <w:t>č</w:t>
      </w:r>
      <w:r w:rsidRPr="00DF3503">
        <w:rPr>
          <w:rFonts w:eastAsia="Times New Roman"/>
          <w:sz w:val="22"/>
          <w:szCs w:val="22"/>
        </w:rPr>
        <w:t>em bude dále jednat. Uchaze</w:t>
      </w:r>
      <w:r w:rsidRPr="00DF3503">
        <w:rPr>
          <w:rFonts w:eastAsia="Times New Roman" w:hint="eastAsia"/>
          <w:sz w:val="22"/>
          <w:szCs w:val="22"/>
        </w:rPr>
        <w:t>č</w:t>
      </w:r>
      <w:r w:rsidRPr="00DF3503">
        <w:rPr>
          <w:rFonts w:eastAsia="Times New Roman"/>
          <w:sz w:val="22"/>
          <w:szCs w:val="22"/>
        </w:rPr>
        <w:t xml:space="preserve"> nesmí upravit podmínky a požadavky zadavatele tak, aby zhoršil postavení zadavatele definované zadávacími podmínkami.</w:t>
      </w:r>
    </w:p>
    <w:p w14:paraId="124680E1" w14:textId="77777777" w:rsidR="00DF3503" w:rsidRPr="00DF3503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DF3503">
        <w:rPr>
          <w:rFonts w:eastAsia="Times New Roman"/>
          <w:sz w:val="22"/>
          <w:szCs w:val="22"/>
        </w:rPr>
        <w:t>7)</w:t>
      </w:r>
      <w:r w:rsidRPr="00DF3503">
        <w:rPr>
          <w:rFonts w:eastAsia="Times New Roman"/>
          <w:sz w:val="22"/>
          <w:szCs w:val="22"/>
        </w:rPr>
        <w:tab/>
        <w:t>Kopie pojistné smlouvy, ze které bude vyplývat, že uchaze</w:t>
      </w:r>
      <w:r w:rsidRPr="00DF3503">
        <w:rPr>
          <w:rFonts w:eastAsia="Times New Roman" w:hint="eastAsia"/>
          <w:sz w:val="22"/>
          <w:szCs w:val="22"/>
        </w:rPr>
        <w:t>č</w:t>
      </w:r>
      <w:r w:rsidRPr="00DF3503">
        <w:rPr>
          <w:rFonts w:eastAsia="Times New Roman"/>
          <w:sz w:val="22"/>
          <w:szCs w:val="22"/>
        </w:rPr>
        <w:t xml:space="preserve"> je pojišt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>n na odpov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>dnost za škodu zp</w:t>
      </w:r>
      <w:r w:rsidRPr="00DF3503">
        <w:rPr>
          <w:rFonts w:eastAsia="Times New Roman" w:hint="eastAsia"/>
          <w:sz w:val="22"/>
          <w:szCs w:val="22"/>
        </w:rPr>
        <w:t>ů</w:t>
      </w:r>
      <w:r w:rsidRPr="00DF3503">
        <w:rPr>
          <w:rFonts w:eastAsia="Times New Roman"/>
          <w:sz w:val="22"/>
          <w:szCs w:val="22"/>
        </w:rPr>
        <w:t>sobenou jinému ve výši minimáln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 xml:space="preserve"> 5 mil. K</w:t>
      </w:r>
      <w:r w:rsidRPr="00DF3503">
        <w:rPr>
          <w:rFonts w:eastAsia="Times New Roman" w:hint="eastAsia"/>
          <w:sz w:val="22"/>
          <w:szCs w:val="22"/>
        </w:rPr>
        <w:t>č</w:t>
      </w:r>
      <w:r w:rsidRPr="00DF3503">
        <w:rPr>
          <w:rFonts w:eastAsia="Times New Roman"/>
          <w:sz w:val="22"/>
          <w:szCs w:val="22"/>
        </w:rPr>
        <w:t>. V p</w:t>
      </w:r>
      <w:r w:rsidRPr="00DF3503">
        <w:rPr>
          <w:rFonts w:eastAsia="Times New Roman" w:hint="eastAsia"/>
          <w:sz w:val="22"/>
          <w:szCs w:val="22"/>
        </w:rPr>
        <w:t>ří</w:t>
      </w:r>
      <w:r w:rsidRPr="00DF3503">
        <w:rPr>
          <w:rFonts w:eastAsia="Times New Roman"/>
          <w:sz w:val="22"/>
          <w:szCs w:val="22"/>
        </w:rPr>
        <w:t>pad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>, že uchaze</w:t>
      </w:r>
      <w:r w:rsidRPr="00DF3503">
        <w:rPr>
          <w:rFonts w:eastAsia="Times New Roman" w:hint="eastAsia"/>
          <w:sz w:val="22"/>
          <w:szCs w:val="22"/>
        </w:rPr>
        <w:t>č</w:t>
      </w:r>
      <w:r w:rsidRPr="00DF3503">
        <w:rPr>
          <w:rFonts w:eastAsia="Times New Roman"/>
          <w:sz w:val="22"/>
          <w:szCs w:val="22"/>
        </w:rPr>
        <w:t>, takovouto smlouvou nedisponuje, p</w:t>
      </w:r>
      <w:r w:rsidRPr="00DF3503">
        <w:rPr>
          <w:rFonts w:eastAsia="Times New Roman" w:hint="eastAsia"/>
          <w:sz w:val="22"/>
          <w:szCs w:val="22"/>
        </w:rPr>
        <w:t>ř</w:t>
      </w:r>
      <w:r w:rsidRPr="00DF3503">
        <w:rPr>
          <w:rFonts w:eastAsia="Times New Roman"/>
          <w:sz w:val="22"/>
          <w:szCs w:val="22"/>
        </w:rPr>
        <w:t>edloží bu</w:t>
      </w:r>
      <w:r w:rsidRPr="00DF3503">
        <w:rPr>
          <w:rFonts w:eastAsia="Times New Roman" w:hint="eastAsia"/>
          <w:sz w:val="22"/>
          <w:szCs w:val="22"/>
        </w:rPr>
        <w:t>ď</w:t>
      </w:r>
      <w:r w:rsidRPr="00DF3503">
        <w:rPr>
          <w:rFonts w:eastAsia="Times New Roman"/>
          <w:sz w:val="22"/>
          <w:szCs w:val="22"/>
        </w:rPr>
        <w:t>to p</w:t>
      </w:r>
      <w:r w:rsidRPr="00DF3503">
        <w:rPr>
          <w:rFonts w:eastAsia="Times New Roman" w:hint="eastAsia"/>
          <w:sz w:val="22"/>
          <w:szCs w:val="22"/>
        </w:rPr>
        <w:t>ří</w:t>
      </w:r>
      <w:r w:rsidRPr="00DF3503">
        <w:rPr>
          <w:rFonts w:eastAsia="Times New Roman"/>
          <w:sz w:val="22"/>
          <w:szCs w:val="22"/>
        </w:rPr>
        <w:t>slib pojiš</w:t>
      </w:r>
      <w:r w:rsidRPr="00DF3503">
        <w:rPr>
          <w:rFonts w:eastAsia="Times New Roman" w:hint="eastAsia"/>
          <w:sz w:val="22"/>
          <w:szCs w:val="22"/>
        </w:rPr>
        <w:t>ť</w:t>
      </w:r>
      <w:r w:rsidRPr="00DF3503">
        <w:rPr>
          <w:rFonts w:eastAsia="Times New Roman"/>
          <w:sz w:val="22"/>
          <w:szCs w:val="22"/>
        </w:rPr>
        <w:t>ovny o tom, že uchaze</w:t>
      </w:r>
      <w:r w:rsidRPr="00DF3503">
        <w:rPr>
          <w:rFonts w:eastAsia="Times New Roman" w:hint="eastAsia"/>
          <w:sz w:val="22"/>
          <w:szCs w:val="22"/>
        </w:rPr>
        <w:t>č</w:t>
      </w:r>
      <w:r w:rsidRPr="00DF3503">
        <w:rPr>
          <w:rFonts w:eastAsia="Times New Roman"/>
          <w:sz w:val="22"/>
          <w:szCs w:val="22"/>
        </w:rPr>
        <w:t>e v p</w:t>
      </w:r>
      <w:r w:rsidRPr="00DF3503">
        <w:rPr>
          <w:rFonts w:eastAsia="Times New Roman" w:hint="eastAsia"/>
          <w:sz w:val="22"/>
          <w:szCs w:val="22"/>
        </w:rPr>
        <w:t>ří</w:t>
      </w:r>
      <w:r w:rsidRPr="00DF3503">
        <w:rPr>
          <w:rFonts w:eastAsia="Times New Roman"/>
          <w:sz w:val="22"/>
          <w:szCs w:val="22"/>
        </w:rPr>
        <w:t>pad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 xml:space="preserve"> získání zakázky pojistí nebo </w:t>
      </w:r>
      <w:r w:rsidRPr="00DF3503">
        <w:rPr>
          <w:rFonts w:eastAsia="Times New Roman" w:hint="eastAsia"/>
          <w:sz w:val="22"/>
          <w:szCs w:val="22"/>
        </w:rPr>
        <w:t>č</w:t>
      </w:r>
      <w:r w:rsidRPr="00DF3503">
        <w:rPr>
          <w:rFonts w:eastAsia="Times New Roman"/>
          <w:sz w:val="22"/>
          <w:szCs w:val="22"/>
        </w:rPr>
        <w:t>estné prohlášení, že se v p</w:t>
      </w:r>
      <w:r w:rsidRPr="00DF3503">
        <w:rPr>
          <w:rFonts w:eastAsia="Times New Roman" w:hint="eastAsia"/>
          <w:sz w:val="22"/>
          <w:szCs w:val="22"/>
        </w:rPr>
        <w:t>ří</w:t>
      </w:r>
      <w:r w:rsidRPr="00DF3503">
        <w:rPr>
          <w:rFonts w:eastAsia="Times New Roman"/>
          <w:sz w:val="22"/>
          <w:szCs w:val="22"/>
        </w:rPr>
        <w:t>pad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 xml:space="preserve"> získání zakázky pojistí na uvedené riziko. Vít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>zný uchaze</w:t>
      </w:r>
      <w:r w:rsidRPr="00DF3503">
        <w:rPr>
          <w:rFonts w:eastAsia="Times New Roman" w:hint="eastAsia"/>
          <w:sz w:val="22"/>
          <w:szCs w:val="22"/>
        </w:rPr>
        <w:t>č</w:t>
      </w:r>
      <w:r w:rsidRPr="00DF3503">
        <w:rPr>
          <w:rFonts w:eastAsia="Times New Roman"/>
          <w:sz w:val="22"/>
          <w:szCs w:val="22"/>
        </w:rPr>
        <w:t xml:space="preserve"> musí takovou smlouvu p</w:t>
      </w:r>
      <w:r w:rsidRPr="00DF3503">
        <w:rPr>
          <w:rFonts w:eastAsia="Times New Roman" w:hint="eastAsia"/>
          <w:sz w:val="22"/>
          <w:szCs w:val="22"/>
        </w:rPr>
        <w:t>ř</w:t>
      </w:r>
      <w:r w:rsidRPr="00DF3503">
        <w:rPr>
          <w:rFonts w:eastAsia="Times New Roman"/>
          <w:sz w:val="22"/>
          <w:szCs w:val="22"/>
        </w:rPr>
        <w:t>edložit p</w:t>
      </w:r>
      <w:r w:rsidRPr="00DF3503">
        <w:rPr>
          <w:rFonts w:eastAsia="Times New Roman" w:hint="eastAsia"/>
          <w:sz w:val="22"/>
          <w:szCs w:val="22"/>
        </w:rPr>
        <w:t>ř</w:t>
      </w:r>
      <w:r w:rsidRPr="00DF3503">
        <w:rPr>
          <w:rFonts w:eastAsia="Times New Roman"/>
          <w:sz w:val="22"/>
          <w:szCs w:val="22"/>
        </w:rPr>
        <w:t>ed podpisem smlouvy o dílo.</w:t>
      </w:r>
    </w:p>
    <w:p w14:paraId="35CB01D8" w14:textId="163FA7B4" w:rsidR="00DF3503" w:rsidRPr="00DF3503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DF3503">
        <w:rPr>
          <w:rFonts w:eastAsia="Times New Roman"/>
          <w:sz w:val="22"/>
          <w:szCs w:val="22"/>
        </w:rPr>
        <w:t>Není-li v zadávacích podmínkách stanoveno jinak, doklady o zp</w:t>
      </w:r>
      <w:r w:rsidRPr="00DF3503">
        <w:rPr>
          <w:rFonts w:eastAsia="Times New Roman" w:hint="eastAsia"/>
          <w:sz w:val="22"/>
          <w:szCs w:val="22"/>
        </w:rPr>
        <w:t>ů</w:t>
      </w:r>
      <w:r w:rsidRPr="00DF3503">
        <w:rPr>
          <w:rFonts w:eastAsia="Times New Roman"/>
          <w:sz w:val="22"/>
          <w:szCs w:val="22"/>
        </w:rPr>
        <w:t>sobilosti p</w:t>
      </w:r>
      <w:r w:rsidRPr="00DF3503">
        <w:rPr>
          <w:rFonts w:eastAsia="Times New Roman" w:hint="eastAsia"/>
          <w:sz w:val="22"/>
          <w:szCs w:val="22"/>
        </w:rPr>
        <w:t>ř</w:t>
      </w:r>
      <w:r w:rsidRPr="00DF3503">
        <w:rPr>
          <w:rFonts w:eastAsia="Times New Roman"/>
          <w:sz w:val="22"/>
          <w:szCs w:val="22"/>
        </w:rPr>
        <w:t>edloží dodavatel v prosté kopii jako sou</w:t>
      </w:r>
      <w:r w:rsidRPr="00DF3503">
        <w:rPr>
          <w:rFonts w:eastAsia="Times New Roman" w:hint="eastAsia"/>
          <w:sz w:val="22"/>
          <w:szCs w:val="22"/>
        </w:rPr>
        <w:t>čá</w:t>
      </w:r>
      <w:r w:rsidRPr="00DF3503">
        <w:rPr>
          <w:rFonts w:eastAsia="Times New Roman"/>
          <w:sz w:val="22"/>
          <w:szCs w:val="22"/>
        </w:rPr>
        <w:t>st nabídky, p</w:t>
      </w:r>
      <w:r w:rsidRPr="00DF3503">
        <w:rPr>
          <w:rFonts w:eastAsia="Times New Roman" w:hint="eastAsia"/>
          <w:sz w:val="22"/>
          <w:szCs w:val="22"/>
        </w:rPr>
        <w:t>ří</w:t>
      </w:r>
      <w:r w:rsidRPr="00DF3503">
        <w:rPr>
          <w:rFonts w:eastAsia="Times New Roman"/>
          <w:sz w:val="22"/>
          <w:szCs w:val="22"/>
        </w:rPr>
        <w:t>padn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 xml:space="preserve"> p</w:t>
      </w:r>
      <w:r w:rsidRPr="00DF3503">
        <w:rPr>
          <w:rFonts w:eastAsia="Times New Roman" w:hint="eastAsia"/>
          <w:sz w:val="22"/>
          <w:szCs w:val="22"/>
        </w:rPr>
        <w:t>ř</w:t>
      </w:r>
      <w:r w:rsidRPr="00DF3503">
        <w:rPr>
          <w:rFonts w:eastAsia="Times New Roman"/>
          <w:sz w:val="22"/>
          <w:szCs w:val="22"/>
        </w:rPr>
        <w:t xml:space="preserve">edloží </w:t>
      </w:r>
      <w:r w:rsidRPr="00DF3503">
        <w:rPr>
          <w:rFonts w:eastAsia="Times New Roman" w:hint="eastAsia"/>
          <w:sz w:val="22"/>
          <w:szCs w:val="22"/>
        </w:rPr>
        <w:t>č</w:t>
      </w:r>
      <w:r w:rsidRPr="00DF3503">
        <w:rPr>
          <w:rFonts w:eastAsia="Times New Roman"/>
          <w:sz w:val="22"/>
          <w:szCs w:val="22"/>
        </w:rPr>
        <w:t>estné prohlášení o spln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>ní požadavk</w:t>
      </w:r>
      <w:r w:rsidRPr="00DF3503">
        <w:rPr>
          <w:rFonts w:eastAsia="Times New Roman" w:hint="eastAsia"/>
          <w:sz w:val="22"/>
          <w:szCs w:val="22"/>
        </w:rPr>
        <w:t>ů</w:t>
      </w:r>
      <w:r w:rsidRPr="00DF3503">
        <w:rPr>
          <w:rFonts w:eastAsia="Times New Roman"/>
          <w:sz w:val="22"/>
          <w:szCs w:val="22"/>
        </w:rPr>
        <w:t xml:space="preserve"> dle zadávací dokumentace.</w:t>
      </w:r>
    </w:p>
    <w:p w14:paraId="48128799" w14:textId="77777777" w:rsidR="00DF3503" w:rsidRPr="00DF3503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b/>
          <w:bCs/>
          <w:sz w:val="22"/>
          <w:szCs w:val="22"/>
        </w:rPr>
      </w:pPr>
      <w:r w:rsidRPr="00DF3503">
        <w:rPr>
          <w:rFonts w:eastAsia="Times New Roman"/>
          <w:b/>
          <w:bCs/>
          <w:sz w:val="22"/>
          <w:szCs w:val="22"/>
        </w:rPr>
        <w:t>Podmínky a požadavky na zpracování nabídky:</w:t>
      </w:r>
    </w:p>
    <w:p w14:paraId="09E8C10B" w14:textId="127DF7CF" w:rsidR="00DF3503" w:rsidRPr="00DF3503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DF3503">
        <w:rPr>
          <w:rFonts w:eastAsia="Times New Roman"/>
          <w:sz w:val="22"/>
          <w:szCs w:val="22"/>
        </w:rPr>
        <w:t>Pod pojmem nabídka se rozumí údaje nebo doklady, které dodavatel podá písemn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 xml:space="preserve"> zadavateli na základ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 xml:space="preserve"> zadávacích podmínek (tj. zejména návrh smlouvy p</w:t>
      </w:r>
      <w:r w:rsidRPr="00DF3503">
        <w:rPr>
          <w:rFonts w:eastAsia="Times New Roman" w:hint="eastAsia"/>
          <w:sz w:val="22"/>
          <w:szCs w:val="22"/>
        </w:rPr>
        <w:t>ř</w:t>
      </w:r>
      <w:r w:rsidRPr="00DF3503">
        <w:rPr>
          <w:rFonts w:eastAsia="Times New Roman"/>
          <w:sz w:val="22"/>
          <w:szCs w:val="22"/>
        </w:rPr>
        <w:t>edložený ú</w:t>
      </w:r>
      <w:r w:rsidRPr="00DF3503">
        <w:rPr>
          <w:rFonts w:eastAsia="Times New Roman" w:hint="eastAsia"/>
          <w:sz w:val="22"/>
          <w:szCs w:val="22"/>
        </w:rPr>
        <w:t>č</w:t>
      </w:r>
      <w:r w:rsidRPr="00DF3503">
        <w:rPr>
          <w:rFonts w:eastAsia="Times New Roman"/>
          <w:sz w:val="22"/>
          <w:szCs w:val="22"/>
        </w:rPr>
        <w:t>astníkem v</w:t>
      </w:r>
      <w:r w:rsidRPr="00DF3503">
        <w:rPr>
          <w:rFonts w:eastAsia="Times New Roman" w:hint="eastAsia"/>
          <w:sz w:val="22"/>
          <w:szCs w:val="22"/>
        </w:rPr>
        <w:t>č</w:t>
      </w:r>
      <w:r w:rsidRPr="00DF3503">
        <w:rPr>
          <w:rFonts w:eastAsia="Times New Roman"/>
          <w:sz w:val="22"/>
          <w:szCs w:val="22"/>
        </w:rPr>
        <w:t>etn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 xml:space="preserve"> dokument</w:t>
      </w:r>
      <w:r w:rsidRPr="00DF3503">
        <w:rPr>
          <w:rFonts w:eastAsia="Times New Roman" w:hint="eastAsia"/>
          <w:sz w:val="22"/>
          <w:szCs w:val="22"/>
        </w:rPr>
        <w:t>ů</w:t>
      </w:r>
      <w:r w:rsidRPr="00DF3503">
        <w:rPr>
          <w:rFonts w:eastAsia="Times New Roman"/>
          <w:sz w:val="22"/>
          <w:szCs w:val="22"/>
        </w:rPr>
        <w:t xml:space="preserve"> a doklad</w:t>
      </w:r>
      <w:r w:rsidRPr="00DF3503">
        <w:rPr>
          <w:rFonts w:eastAsia="Times New Roman" w:hint="eastAsia"/>
          <w:sz w:val="22"/>
          <w:szCs w:val="22"/>
        </w:rPr>
        <w:t>ů</w:t>
      </w:r>
      <w:r w:rsidRPr="00DF3503">
        <w:rPr>
          <w:rFonts w:eastAsia="Times New Roman"/>
          <w:sz w:val="22"/>
          <w:szCs w:val="22"/>
        </w:rPr>
        <w:t xml:space="preserve"> požadovaných zadavatelem v zadávacích podmínkách, doklady o </w:t>
      </w:r>
      <w:r w:rsidR="00477C2E">
        <w:rPr>
          <w:rFonts w:eastAsia="Times New Roman"/>
          <w:sz w:val="22"/>
          <w:szCs w:val="22"/>
        </w:rPr>
        <w:t>způsobilosti</w:t>
      </w:r>
      <w:r w:rsidRPr="00DF3503">
        <w:rPr>
          <w:rFonts w:eastAsia="Times New Roman"/>
          <w:sz w:val="22"/>
          <w:szCs w:val="22"/>
        </w:rPr>
        <w:t xml:space="preserve">). Nabídka a veškeré ostatní doklady a údaje budou uvedeny v </w:t>
      </w:r>
      <w:r w:rsidRPr="00DF3503">
        <w:rPr>
          <w:rFonts w:eastAsia="Times New Roman" w:hint="eastAsia"/>
          <w:sz w:val="22"/>
          <w:szCs w:val="22"/>
        </w:rPr>
        <w:t>č</w:t>
      </w:r>
      <w:r w:rsidRPr="00DF3503">
        <w:rPr>
          <w:rFonts w:eastAsia="Times New Roman"/>
          <w:sz w:val="22"/>
          <w:szCs w:val="22"/>
        </w:rPr>
        <w:t>eském jazyce, a to výhradn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 xml:space="preserve"> v písemné form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 xml:space="preserve"> v elektronické podob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 xml:space="preserve"> prost</w:t>
      </w:r>
      <w:r w:rsidRPr="00DF3503">
        <w:rPr>
          <w:rFonts w:eastAsia="Times New Roman" w:hint="eastAsia"/>
          <w:sz w:val="22"/>
          <w:szCs w:val="22"/>
        </w:rPr>
        <w:t>ř</w:t>
      </w:r>
      <w:r w:rsidRPr="00DF3503">
        <w:rPr>
          <w:rFonts w:eastAsia="Times New Roman"/>
          <w:sz w:val="22"/>
          <w:szCs w:val="22"/>
        </w:rPr>
        <w:t xml:space="preserve">ednictvím elektronického nástroje E-ZAK na </w:t>
      </w:r>
      <w:hyperlink r:id="rId10" w:history="1">
        <w:r w:rsidRPr="00DF3503">
          <w:rPr>
            <w:rFonts w:eastAsia="Times New Roman"/>
            <w:color w:val="0000FF"/>
            <w:sz w:val="22"/>
            <w:szCs w:val="22"/>
            <w:u w:val="single"/>
          </w:rPr>
          <w:t>https://ezak.cesbrod.cz</w:t>
        </w:r>
      </w:hyperlink>
      <w:r w:rsidRPr="00DF3503">
        <w:rPr>
          <w:rFonts w:eastAsia="Times New Roman"/>
          <w:sz w:val="22"/>
          <w:szCs w:val="22"/>
        </w:rPr>
        <w:t>. Pro ú</w:t>
      </w:r>
      <w:r w:rsidRPr="00DF3503">
        <w:rPr>
          <w:rFonts w:eastAsia="Times New Roman" w:hint="eastAsia"/>
          <w:sz w:val="22"/>
          <w:szCs w:val="22"/>
        </w:rPr>
        <w:t>č</w:t>
      </w:r>
      <w:r w:rsidRPr="00DF3503">
        <w:rPr>
          <w:rFonts w:eastAsia="Times New Roman"/>
          <w:sz w:val="22"/>
          <w:szCs w:val="22"/>
        </w:rPr>
        <w:t>ely zamezení technických problém</w:t>
      </w:r>
      <w:r w:rsidRPr="00DF3503">
        <w:rPr>
          <w:rFonts w:eastAsia="Times New Roman" w:hint="eastAsia"/>
          <w:sz w:val="22"/>
          <w:szCs w:val="22"/>
        </w:rPr>
        <w:t>ů</w:t>
      </w:r>
      <w:r w:rsidRPr="00DF3503">
        <w:rPr>
          <w:rFonts w:eastAsia="Times New Roman"/>
          <w:sz w:val="22"/>
          <w:szCs w:val="22"/>
        </w:rPr>
        <w:t xml:space="preserve"> s r</w:t>
      </w:r>
      <w:r w:rsidRPr="00DF3503">
        <w:rPr>
          <w:rFonts w:eastAsia="Times New Roman" w:hint="eastAsia"/>
          <w:sz w:val="22"/>
          <w:szCs w:val="22"/>
        </w:rPr>
        <w:t>ů</w:t>
      </w:r>
      <w:r w:rsidRPr="00DF3503">
        <w:rPr>
          <w:rFonts w:eastAsia="Times New Roman"/>
          <w:sz w:val="22"/>
          <w:szCs w:val="22"/>
        </w:rPr>
        <w:t>znými formáty vkládaných soubor</w:t>
      </w:r>
      <w:r w:rsidRPr="00DF3503">
        <w:rPr>
          <w:rFonts w:eastAsia="Times New Roman" w:hint="eastAsia"/>
          <w:sz w:val="22"/>
          <w:szCs w:val="22"/>
        </w:rPr>
        <w:t>ů</w:t>
      </w:r>
      <w:r w:rsidRPr="00DF3503">
        <w:rPr>
          <w:rFonts w:eastAsia="Times New Roman"/>
          <w:sz w:val="22"/>
          <w:szCs w:val="22"/>
        </w:rPr>
        <w:t>, doporu</w:t>
      </w:r>
      <w:r w:rsidRPr="00DF3503">
        <w:rPr>
          <w:rFonts w:eastAsia="Times New Roman" w:hint="eastAsia"/>
          <w:sz w:val="22"/>
          <w:szCs w:val="22"/>
        </w:rPr>
        <w:t>č</w:t>
      </w:r>
      <w:r w:rsidRPr="00DF3503">
        <w:rPr>
          <w:rFonts w:eastAsia="Times New Roman"/>
          <w:sz w:val="22"/>
          <w:szCs w:val="22"/>
        </w:rPr>
        <w:t>uje zadavatel dodavatel</w:t>
      </w:r>
      <w:r w:rsidRPr="00DF3503">
        <w:rPr>
          <w:rFonts w:eastAsia="Times New Roman" w:hint="eastAsia"/>
          <w:sz w:val="22"/>
          <w:szCs w:val="22"/>
        </w:rPr>
        <w:t>ů</w:t>
      </w:r>
      <w:r w:rsidRPr="00DF3503">
        <w:rPr>
          <w:rFonts w:eastAsia="Times New Roman"/>
          <w:sz w:val="22"/>
          <w:szCs w:val="22"/>
        </w:rPr>
        <w:t xml:space="preserve">m podávat nabídky ve formátu *.doc(x) (textové </w:t>
      </w:r>
      <w:r w:rsidRPr="00DF3503">
        <w:rPr>
          <w:rFonts w:eastAsia="Times New Roman" w:hint="eastAsia"/>
          <w:sz w:val="22"/>
          <w:szCs w:val="22"/>
        </w:rPr>
        <w:t>čá</w:t>
      </w:r>
      <w:r w:rsidRPr="00DF3503">
        <w:rPr>
          <w:rFonts w:eastAsia="Times New Roman"/>
          <w:sz w:val="22"/>
          <w:szCs w:val="22"/>
        </w:rPr>
        <w:t>sti nabídky) *.pdf (kopie dokladů) a *.xls (položkové rozpo</w:t>
      </w:r>
      <w:r w:rsidRPr="00DF3503">
        <w:rPr>
          <w:rFonts w:eastAsia="Times New Roman" w:hint="eastAsia"/>
          <w:sz w:val="22"/>
          <w:szCs w:val="22"/>
        </w:rPr>
        <w:t>č</w:t>
      </w:r>
      <w:r w:rsidRPr="00DF3503">
        <w:rPr>
          <w:rFonts w:eastAsia="Times New Roman"/>
          <w:sz w:val="22"/>
          <w:szCs w:val="22"/>
        </w:rPr>
        <w:t>ty).</w:t>
      </w:r>
    </w:p>
    <w:p w14:paraId="414268E9" w14:textId="77777777" w:rsidR="00DF3503" w:rsidRPr="00DF3503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DF3503">
        <w:rPr>
          <w:rFonts w:eastAsia="Times New Roman"/>
          <w:sz w:val="22"/>
          <w:szCs w:val="22"/>
        </w:rPr>
        <w:t>Pro podání nabídky je nutné se na tomto uvedeném profilu zadavatele nejprve zaregistrovat. Oslovení uchaze</w:t>
      </w:r>
      <w:r w:rsidRPr="00DF3503">
        <w:rPr>
          <w:rFonts w:eastAsia="Times New Roman" w:hint="eastAsia"/>
          <w:sz w:val="22"/>
          <w:szCs w:val="22"/>
        </w:rPr>
        <w:t>č</w:t>
      </w:r>
      <w:r w:rsidRPr="00DF3503">
        <w:rPr>
          <w:rFonts w:eastAsia="Times New Roman"/>
          <w:sz w:val="22"/>
          <w:szCs w:val="22"/>
        </w:rPr>
        <w:t>i jsou p</w:t>
      </w:r>
      <w:r w:rsidRPr="00DF3503">
        <w:rPr>
          <w:rFonts w:eastAsia="Times New Roman" w:hint="eastAsia"/>
          <w:sz w:val="22"/>
          <w:szCs w:val="22"/>
        </w:rPr>
        <w:t>ř</w:t>
      </w:r>
      <w:r w:rsidRPr="00DF3503">
        <w:rPr>
          <w:rFonts w:eastAsia="Times New Roman"/>
          <w:sz w:val="22"/>
          <w:szCs w:val="22"/>
        </w:rPr>
        <w:t>edb</w:t>
      </w:r>
      <w:r w:rsidRPr="00DF3503">
        <w:rPr>
          <w:rFonts w:eastAsia="Times New Roman" w:hint="eastAsia"/>
          <w:sz w:val="22"/>
          <w:szCs w:val="22"/>
        </w:rPr>
        <w:t>ěž</w:t>
      </w:r>
      <w:r w:rsidRPr="00DF3503">
        <w:rPr>
          <w:rFonts w:eastAsia="Times New Roman"/>
          <w:sz w:val="22"/>
          <w:szCs w:val="22"/>
        </w:rPr>
        <w:t>n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 xml:space="preserve"> registrováni a pro možnost podání nabídky musí registraci dokon</w:t>
      </w:r>
      <w:r w:rsidRPr="00DF3503">
        <w:rPr>
          <w:rFonts w:eastAsia="Times New Roman" w:hint="eastAsia"/>
          <w:sz w:val="22"/>
          <w:szCs w:val="22"/>
        </w:rPr>
        <w:t>č</w:t>
      </w:r>
      <w:r w:rsidRPr="00DF3503">
        <w:rPr>
          <w:rFonts w:eastAsia="Times New Roman"/>
          <w:sz w:val="22"/>
          <w:szCs w:val="22"/>
        </w:rPr>
        <w:t>it, a to prostřednictvím certifikovaných webů portálu zadavatele, portálem dodavatele, případně jiných nástrojů. Technické dotazy lze konzultovat se správcem příslušných systémů.</w:t>
      </w:r>
    </w:p>
    <w:p w14:paraId="2BBF890A" w14:textId="77777777" w:rsidR="00DF3503" w:rsidRPr="00DF3503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DF3503">
        <w:rPr>
          <w:rFonts w:eastAsia="Times New Roman"/>
          <w:sz w:val="22"/>
          <w:szCs w:val="22"/>
        </w:rPr>
        <w:t>Nabídka bude podepsána osobou oprávn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>nou za ú</w:t>
      </w:r>
      <w:r w:rsidRPr="00DF3503">
        <w:rPr>
          <w:rFonts w:eastAsia="Times New Roman" w:hint="eastAsia"/>
          <w:sz w:val="22"/>
          <w:szCs w:val="22"/>
        </w:rPr>
        <w:t>č</w:t>
      </w:r>
      <w:r w:rsidRPr="00DF3503">
        <w:rPr>
          <w:rFonts w:eastAsia="Times New Roman"/>
          <w:sz w:val="22"/>
          <w:szCs w:val="22"/>
        </w:rPr>
        <w:t>astníka jednat a podepisovat podle výpisu z obchodního či živnostenského rejst</w:t>
      </w:r>
      <w:r w:rsidRPr="00DF3503">
        <w:rPr>
          <w:rFonts w:eastAsia="Times New Roman" w:hint="eastAsia"/>
          <w:sz w:val="22"/>
          <w:szCs w:val="22"/>
        </w:rPr>
        <w:t>ří</w:t>
      </w:r>
      <w:r w:rsidRPr="00DF3503">
        <w:rPr>
          <w:rFonts w:eastAsia="Times New Roman"/>
          <w:sz w:val="22"/>
          <w:szCs w:val="22"/>
        </w:rPr>
        <w:t>ku, pop</w:t>
      </w:r>
      <w:r w:rsidRPr="00DF3503">
        <w:rPr>
          <w:rFonts w:eastAsia="Times New Roman" w:hint="eastAsia"/>
          <w:sz w:val="22"/>
          <w:szCs w:val="22"/>
        </w:rPr>
        <w:t>ří</w:t>
      </w:r>
      <w:r w:rsidRPr="00DF3503">
        <w:rPr>
          <w:rFonts w:eastAsia="Times New Roman"/>
          <w:sz w:val="22"/>
          <w:szCs w:val="22"/>
        </w:rPr>
        <w:t>pad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 xml:space="preserve"> statutárním orgánem zmocn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>nou osobou, jejíž plná moc musí být sou</w:t>
      </w:r>
      <w:r w:rsidRPr="00DF3503">
        <w:rPr>
          <w:rFonts w:eastAsia="Times New Roman" w:hint="eastAsia"/>
          <w:sz w:val="22"/>
          <w:szCs w:val="22"/>
        </w:rPr>
        <w:t>čá</w:t>
      </w:r>
      <w:r w:rsidRPr="00DF3503">
        <w:rPr>
          <w:rFonts w:eastAsia="Times New Roman"/>
          <w:sz w:val="22"/>
          <w:szCs w:val="22"/>
        </w:rPr>
        <w:t>stí nabídky.</w:t>
      </w:r>
    </w:p>
    <w:p w14:paraId="4AE8894C" w14:textId="77777777" w:rsidR="00DF3503" w:rsidRPr="00DF3503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DF3503">
        <w:rPr>
          <w:rFonts w:eastAsia="Times New Roman"/>
          <w:sz w:val="22"/>
          <w:szCs w:val="22"/>
        </w:rPr>
        <w:t>Zadavatel si vyhrazuje právo po vítězném uchaze</w:t>
      </w:r>
      <w:r w:rsidRPr="00DF3503">
        <w:rPr>
          <w:rFonts w:eastAsia="Times New Roman" w:hint="eastAsia"/>
          <w:sz w:val="22"/>
          <w:szCs w:val="22"/>
        </w:rPr>
        <w:t>č</w:t>
      </w:r>
      <w:r w:rsidRPr="00DF3503">
        <w:rPr>
          <w:rFonts w:eastAsia="Times New Roman"/>
          <w:sz w:val="22"/>
          <w:szCs w:val="22"/>
        </w:rPr>
        <w:t>i požadovat p</w:t>
      </w:r>
      <w:r w:rsidRPr="00DF3503">
        <w:rPr>
          <w:rFonts w:eastAsia="Times New Roman" w:hint="eastAsia"/>
          <w:sz w:val="22"/>
          <w:szCs w:val="22"/>
        </w:rPr>
        <w:t>ř</w:t>
      </w:r>
      <w:r w:rsidRPr="00DF3503">
        <w:rPr>
          <w:rFonts w:eastAsia="Times New Roman"/>
          <w:sz w:val="22"/>
          <w:szCs w:val="22"/>
        </w:rPr>
        <w:t>edložení originál</w:t>
      </w:r>
      <w:r w:rsidRPr="00DF3503">
        <w:rPr>
          <w:rFonts w:eastAsia="Times New Roman" w:hint="eastAsia"/>
          <w:sz w:val="22"/>
          <w:szCs w:val="22"/>
        </w:rPr>
        <w:t>ů</w:t>
      </w:r>
      <w:r w:rsidRPr="00DF3503">
        <w:rPr>
          <w:rFonts w:eastAsia="Times New Roman"/>
          <w:sz w:val="22"/>
          <w:szCs w:val="22"/>
        </w:rPr>
        <w:t xml:space="preserve"> nebo ú</w:t>
      </w:r>
      <w:r w:rsidRPr="00DF3503">
        <w:rPr>
          <w:rFonts w:eastAsia="Times New Roman" w:hint="eastAsia"/>
          <w:sz w:val="22"/>
          <w:szCs w:val="22"/>
        </w:rPr>
        <w:t>ř</w:t>
      </w:r>
      <w:r w:rsidRPr="00DF3503">
        <w:rPr>
          <w:rFonts w:eastAsia="Times New Roman"/>
          <w:sz w:val="22"/>
          <w:szCs w:val="22"/>
        </w:rPr>
        <w:t>edn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 xml:space="preserve"> ov</w:t>
      </w:r>
      <w:r w:rsidRPr="00DF3503">
        <w:rPr>
          <w:rFonts w:eastAsia="Times New Roman" w:hint="eastAsia"/>
          <w:sz w:val="22"/>
          <w:szCs w:val="22"/>
        </w:rPr>
        <w:t>ěř</w:t>
      </w:r>
      <w:r w:rsidRPr="00DF3503">
        <w:rPr>
          <w:rFonts w:eastAsia="Times New Roman"/>
          <w:sz w:val="22"/>
          <w:szCs w:val="22"/>
        </w:rPr>
        <w:t>ených kopií dokumentů obsažených v nabídce; nep</w:t>
      </w:r>
      <w:r w:rsidRPr="00DF3503">
        <w:rPr>
          <w:rFonts w:eastAsia="Times New Roman" w:hint="eastAsia"/>
          <w:sz w:val="22"/>
          <w:szCs w:val="22"/>
        </w:rPr>
        <w:t>ř</w:t>
      </w:r>
      <w:r w:rsidRPr="00DF3503">
        <w:rPr>
          <w:rFonts w:eastAsia="Times New Roman"/>
          <w:sz w:val="22"/>
          <w:szCs w:val="22"/>
        </w:rPr>
        <w:t>edložení t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 xml:space="preserve">chto dokumentů bude mj. zadavatelem považováno za neposkytnutí </w:t>
      </w:r>
      <w:r w:rsidRPr="00DF3503">
        <w:rPr>
          <w:rFonts w:eastAsia="Times New Roman" w:hint="eastAsia"/>
          <w:sz w:val="22"/>
          <w:szCs w:val="22"/>
        </w:rPr>
        <w:t>řá</w:t>
      </w:r>
      <w:r w:rsidRPr="00DF3503">
        <w:rPr>
          <w:rFonts w:eastAsia="Times New Roman"/>
          <w:sz w:val="22"/>
          <w:szCs w:val="22"/>
        </w:rPr>
        <w:t>dné sou</w:t>
      </w:r>
      <w:r w:rsidRPr="00DF3503">
        <w:rPr>
          <w:rFonts w:eastAsia="Times New Roman" w:hint="eastAsia"/>
          <w:sz w:val="22"/>
          <w:szCs w:val="22"/>
        </w:rPr>
        <w:t>č</w:t>
      </w:r>
      <w:r w:rsidRPr="00DF3503">
        <w:rPr>
          <w:rFonts w:eastAsia="Times New Roman"/>
          <w:sz w:val="22"/>
          <w:szCs w:val="22"/>
        </w:rPr>
        <w:t>innosti k uzav</w:t>
      </w:r>
      <w:r w:rsidRPr="00DF3503">
        <w:rPr>
          <w:rFonts w:eastAsia="Times New Roman" w:hint="eastAsia"/>
          <w:sz w:val="22"/>
          <w:szCs w:val="22"/>
        </w:rPr>
        <w:t>ř</w:t>
      </w:r>
      <w:r w:rsidRPr="00DF3503">
        <w:rPr>
          <w:rFonts w:eastAsia="Times New Roman"/>
          <w:sz w:val="22"/>
          <w:szCs w:val="22"/>
        </w:rPr>
        <w:t>ení smlouvy.</w:t>
      </w:r>
    </w:p>
    <w:p w14:paraId="55E808BE" w14:textId="77777777" w:rsidR="00DF3503" w:rsidRPr="00DF3503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b/>
          <w:bCs/>
          <w:sz w:val="22"/>
          <w:szCs w:val="22"/>
        </w:rPr>
      </w:pPr>
      <w:r w:rsidRPr="00DF3503">
        <w:rPr>
          <w:rFonts w:eastAsia="Times New Roman"/>
          <w:b/>
          <w:bCs/>
          <w:sz w:val="22"/>
          <w:szCs w:val="22"/>
        </w:rPr>
        <w:t>Další požadavky zadavatele:</w:t>
      </w:r>
    </w:p>
    <w:p w14:paraId="41A43C96" w14:textId="77777777" w:rsidR="00DF3503" w:rsidRPr="00DF3503" w:rsidRDefault="00DF3503" w:rsidP="00DF3503">
      <w:pPr>
        <w:numPr>
          <w:ilvl w:val="0"/>
          <w:numId w:val="7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DF3503">
        <w:rPr>
          <w:rFonts w:eastAsia="Times New Roman"/>
          <w:sz w:val="22"/>
          <w:szCs w:val="22"/>
        </w:rPr>
        <w:t>Podáním nabídky uchaze</w:t>
      </w:r>
      <w:r w:rsidRPr="00DF3503">
        <w:rPr>
          <w:rFonts w:eastAsia="Times New Roman" w:hint="eastAsia"/>
          <w:sz w:val="22"/>
          <w:szCs w:val="22"/>
        </w:rPr>
        <w:t>č</w:t>
      </w:r>
      <w:r w:rsidRPr="00DF3503">
        <w:rPr>
          <w:rFonts w:eastAsia="Times New Roman"/>
          <w:sz w:val="22"/>
          <w:szCs w:val="22"/>
        </w:rPr>
        <w:t xml:space="preserve"> souhlasí se zadávacími podmínkami této ve</w:t>
      </w:r>
      <w:r w:rsidRPr="00DF3503">
        <w:rPr>
          <w:rFonts w:eastAsia="Times New Roman" w:hint="eastAsia"/>
          <w:sz w:val="22"/>
          <w:szCs w:val="22"/>
        </w:rPr>
        <w:t>ř</w:t>
      </w:r>
      <w:r w:rsidRPr="00DF3503">
        <w:rPr>
          <w:rFonts w:eastAsia="Times New Roman"/>
          <w:sz w:val="22"/>
          <w:szCs w:val="22"/>
        </w:rPr>
        <w:t>ejné zakázky.</w:t>
      </w:r>
    </w:p>
    <w:p w14:paraId="54B51EFB" w14:textId="77777777" w:rsidR="00DF3503" w:rsidRPr="00DF3503" w:rsidRDefault="00DF3503" w:rsidP="00DF3503">
      <w:pPr>
        <w:numPr>
          <w:ilvl w:val="0"/>
          <w:numId w:val="7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DF3503">
        <w:rPr>
          <w:rFonts w:eastAsia="Times New Roman"/>
          <w:sz w:val="22"/>
          <w:szCs w:val="22"/>
        </w:rPr>
        <w:lastRenderedPageBreak/>
        <w:t>Zadavatel si vyhrazuje právo zve</w:t>
      </w:r>
      <w:r w:rsidRPr="00DF3503">
        <w:rPr>
          <w:rFonts w:eastAsia="Times New Roman" w:hint="eastAsia"/>
          <w:sz w:val="22"/>
          <w:szCs w:val="22"/>
        </w:rPr>
        <w:t>ř</w:t>
      </w:r>
      <w:r w:rsidRPr="00DF3503">
        <w:rPr>
          <w:rFonts w:eastAsia="Times New Roman"/>
          <w:sz w:val="22"/>
          <w:szCs w:val="22"/>
        </w:rPr>
        <w:t>ej</w:t>
      </w:r>
      <w:r w:rsidRPr="00DF3503">
        <w:rPr>
          <w:rFonts w:eastAsia="Times New Roman" w:hint="eastAsia"/>
          <w:sz w:val="22"/>
          <w:szCs w:val="22"/>
        </w:rPr>
        <w:t>ň</w:t>
      </w:r>
      <w:r w:rsidRPr="00DF3503">
        <w:rPr>
          <w:rFonts w:eastAsia="Times New Roman"/>
          <w:sz w:val="22"/>
          <w:szCs w:val="22"/>
        </w:rPr>
        <w:t>ovat veškeré dokumenty týkající se ve</w:t>
      </w:r>
      <w:r w:rsidRPr="00DF3503">
        <w:rPr>
          <w:rFonts w:eastAsia="Times New Roman" w:hint="eastAsia"/>
          <w:sz w:val="22"/>
          <w:szCs w:val="22"/>
        </w:rPr>
        <w:t>ř</w:t>
      </w:r>
      <w:r w:rsidRPr="00DF3503">
        <w:rPr>
          <w:rFonts w:eastAsia="Times New Roman"/>
          <w:sz w:val="22"/>
          <w:szCs w:val="22"/>
        </w:rPr>
        <w:t>ejné zakázky, jejího pr</w:t>
      </w:r>
      <w:r w:rsidRPr="00DF3503">
        <w:rPr>
          <w:rFonts w:eastAsia="Times New Roman" w:hint="eastAsia"/>
          <w:sz w:val="22"/>
          <w:szCs w:val="22"/>
        </w:rPr>
        <w:t>ů</w:t>
      </w:r>
      <w:r w:rsidRPr="00DF3503">
        <w:rPr>
          <w:rFonts w:eastAsia="Times New Roman"/>
          <w:sz w:val="22"/>
          <w:szCs w:val="22"/>
        </w:rPr>
        <w:t>b</w:t>
      </w:r>
      <w:r w:rsidRPr="00DF3503">
        <w:rPr>
          <w:rFonts w:eastAsia="Times New Roman" w:hint="eastAsia"/>
          <w:sz w:val="22"/>
          <w:szCs w:val="22"/>
        </w:rPr>
        <w:t>ě</w:t>
      </w:r>
      <w:r w:rsidRPr="00DF3503">
        <w:rPr>
          <w:rFonts w:eastAsia="Times New Roman"/>
          <w:sz w:val="22"/>
          <w:szCs w:val="22"/>
        </w:rPr>
        <w:t>hu i vyhodnocení na výše uvedeném profilu zadavatele.</w:t>
      </w:r>
    </w:p>
    <w:p w14:paraId="437270E1" w14:textId="77777777" w:rsidR="00DF3503" w:rsidRPr="00DF3503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b/>
          <w:bCs/>
          <w:sz w:val="22"/>
          <w:szCs w:val="22"/>
        </w:rPr>
      </w:pPr>
      <w:r w:rsidRPr="00DF3503">
        <w:rPr>
          <w:rFonts w:eastAsia="Times New Roman"/>
          <w:b/>
          <w:bCs/>
          <w:sz w:val="22"/>
          <w:szCs w:val="22"/>
        </w:rPr>
        <w:t>Přílohy:</w:t>
      </w:r>
    </w:p>
    <w:p w14:paraId="18613E95" w14:textId="77777777" w:rsidR="00DF3503" w:rsidRPr="00477C2E" w:rsidRDefault="00DF3503" w:rsidP="00DF3503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477C2E">
        <w:rPr>
          <w:rFonts w:eastAsia="Times New Roman"/>
          <w:sz w:val="22"/>
          <w:szCs w:val="22"/>
        </w:rPr>
        <w:t>Vzor krycího listu nabídky.</w:t>
      </w:r>
    </w:p>
    <w:p w14:paraId="65AAA19C" w14:textId="77777777" w:rsidR="00DF3503" w:rsidRPr="00477C2E" w:rsidRDefault="00DF3503" w:rsidP="00DF3503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477C2E">
        <w:rPr>
          <w:rFonts w:eastAsia="Times New Roman"/>
          <w:sz w:val="22"/>
          <w:szCs w:val="22"/>
        </w:rPr>
        <w:t>Vzor čestného prohlášení o splnění kvalifikačních požadavků.</w:t>
      </w:r>
    </w:p>
    <w:p w14:paraId="5E06C273" w14:textId="77777777" w:rsidR="00DF3503" w:rsidRPr="00477C2E" w:rsidRDefault="00DF3503" w:rsidP="00DF3503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477C2E">
        <w:rPr>
          <w:rFonts w:eastAsia="Times New Roman"/>
          <w:sz w:val="22"/>
          <w:szCs w:val="22"/>
        </w:rPr>
        <w:t>Návrh navazující smlouvy o dílo.</w:t>
      </w:r>
    </w:p>
    <w:p w14:paraId="445E9B61" w14:textId="77777777" w:rsidR="00DF3503" w:rsidRPr="00477C2E" w:rsidRDefault="00DF3503" w:rsidP="00DF3503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  <w:r w:rsidRPr="00477C2E">
        <w:rPr>
          <w:rFonts w:eastAsia="Times New Roman"/>
          <w:sz w:val="22"/>
          <w:szCs w:val="22"/>
        </w:rPr>
        <w:t>Neoceněný položkový rozpočet.</w:t>
      </w:r>
    </w:p>
    <w:p w14:paraId="5940A9AB" w14:textId="77777777" w:rsidR="00DF3503" w:rsidRPr="00DF3503" w:rsidRDefault="00DF3503" w:rsidP="00DF350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eastAsia="Times New Roman"/>
          <w:sz w:val="22"/>
          <w:szCs w:val="22"/>
        </w:rPr>
      </w:pPr>
    </w:p>
    <w:p w14:paraId="20B9F55E" w14:textId="77777777" w:rsidR="00DF3503" w:rsidRPr="00DF3503" w:rsidRDefault="00DF3503" w:rsidP="00DF3503">
      <w:pPr>
        <w:tabs>
          <w:tab w:val="left" w:pos="6612"/>
        </w:tabs>
        <w:overflowPunct/>
        <w:autoSpaceDE/>
        <w:autoSpaceDN/>
        <w:adjustRightInd/>
        <w:spacing w:before="100" w:beforeAutospacing="1"/>
        <w:jc w:val="both"/>
        <w:textAlignment w:val="auto"/>
        <w:rPr>
          <w:rFonts w:eastAsia="Times New Roman"/>
          <w:sz w:val="22"/>
          <w:szCs w:val="22"/>
        </w:rPr>
      </w:pPr>
      <w:r w:rsidRPr="00DF3503">
        <w:rPr>
          <w:rFonts w:eastAsia="Times New Roman"/>
          <w:sz w:val="22"/>
          <w:szCs w:val="22"/>
        </w:rPr>
        <w:t>Ing. Miroslav Kruliš, v. r.</w:t>
      </w:r>
    </w:p>
    <w:p w14:paraId="1906CE60" w14:textId="77777777" w:rsidR="00DF3503" w:rsidRPr="00DF3503" w:rsidRDefault="00DF3503" w:rsidP="00DF3503">
      <w:pPr>
        <w:tabs>
          <w:tab w:val="left" w:pos="6612"/>
        </w:tabs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DF3503">
        <w:rPr>
          <w:rFonts w:eastAsia="Times New Roman"/>
          <w:sz w:val="22"/>
          <w:szCs w:val="22"/>
        </w:rPr>
        <w:t>ředitel zadavatele</w:t>
      </w:r>
    </w:p>
    <w:p w14:paraId="3726F853" w14:textId="05FB36AD" w:rsidR="00874BCD" w:rsidRPr="009B6A3B" w:rsidRDefault="00874BCD" w:rsidP="009B6A3B"/>
    <w:sectPr w:rsidR="00874BCD" w:rsidRPr="009B6A3B" w:rsidSect="00DF350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D7B4C" w14:textId="77777777" w:rsidR="005425FF" w:rsidRDefault="005425FF" w:rsidP="00A47D81">
      <w:r>
        <w:separator/>
      </w:r>
    </w:p>
  </w:endnote>
  <w:endnote w:type="continuationSeparator" w:id="0">
    <w:p w14:paraId="2E27FC25" w14:textId="77777777" w:rsidR="005425FF" w:rsidRDefault="005425FF" w:rsidP="00A4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3545" w14:textId="757EEC7B" w:rsidR="00A47D81" w:rsidRPr="007113DE" w:rsidRDefault="00A47D81" w:rsidP="00A47D81">
    <w:pPr>
      <w:pStyle w:val="Zpat"/>
      <w:jc w:val="center"/>
      <w:rPr>
        <w:color w:val="365F91" w:themeColor="accent1" w:themeShade="BF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0127CD" wp14:editId="2E6095D3">
              <wp:simplePos x="0" y="0"/>
              <wp:positionH relativeFrom="column">
                <wp:posOffset>0</wp:posOffset>
              </wp:positionH>
              <wp:positionV relativeFrom="paragraph">
                <wp:posOffset>-114300</wp:posOffset>
              </wp:positionV>
              <wp:extent cx="5819775" cy="0"/>
              <wp:effectExtent l="0" t="0" r="0" b="0"/>
              <wp:wrapNone/>
              <wp:docPr id="1512105075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D13E7D" id="Přímá spojnice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9pt" to="458.2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" strokecolor="#4579b8 [3044]"/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4A609BE4" wp14:editId="7749444E">
          <wp:simplePos x="0" y="0"/>
          <wp:positionH relativeFrom="column">
            <wp:posOffset>5577205</wp:posOffset>
          </wp:positionH>
          <wp:positionV relativeFrom="paragraph">
            <wp:posOffset>-53340</wp:posOffset>
          </wp:positionV>
          <wp:extent cx="238125" cy="374385"/>
          <wp:effectExtent l="0" t="0" r="0" b="6985"/>
          <wp:wrapNone/>
          <wp:docPr id="128573377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34799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37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13DE">
      <w:rPr>
        <w:color w:val="365F91" w:themeColor="accent1" w:themeShade="BF"/>
        <w:sz w:val="18"/>
        <w:szCs w:val="18"/>
      </w:rPr>
      <w:t>Technické služby Český Brod</w:t>
    </w:r>
    <w:r>
      <w:rPr>
        <w:color w:val="365F91" w:themeColor="accent1" w:themeShade="BF"/>
        <w:sz w:val="18"/>
        <w:szCs w:val="18"/>
      </w:rPr>
      <w:t xml:space="preserve"> </w:t>
    </w:r>
    <w:r>
      <w:rPr>
        <w:rFonts w:hint="cs"/>
        <w:color w:val="365F91" w:themeColor="accent1" w:themeShade="BF"/>
        <w:sz w:val="18"/>
        <w:szCs w:val="18"/>
        <w:rtl/>
        <w:lang w:bidi="he-IL"/>
        <w14:textOutline w14:w="9525" w14:cap="rnd" w14:cmpd="sng" w14:algn="ctr">
          <w14:gradFill>
            <w14:gsLst>
              <w14:gs w14:pos="0">
                <w14:schemeClr w14:val="accent1">
                  <w14:lumMod w14:val="5000"/>
                  <w14:lumOff w14:val="95000"/>
                </w14:schemeClr>
              </w14:gs>
              <w14:gs w14:pos="74000">
                <w14:schemeClr w14:val="accent1">
                  <w14:lumMod w14:val="45000"/>
                  <w14:lumOff w14:val="55000"/>
                </w14:schemeClr>
              </w14:gs>
              <w14:gs w14:pos="83000">
                <w14:schemeClr w14:val="accent1">
                  <w14:lumMod w14:val="45000"/>
                  <w14:lumOff w14:val="55000"/>
                </w14:schemeClr>
              </w14:gs>
              <w14:gs w14:pos="100000">
                <w14:schemeClr w14:val="accent1">
                  <w14:lumMod w14:val="30000"/>
                  <w14:lumOff w14:val="70000"/>
                </w14:schemeClr>
              </w14:gs>
            </w14:gsLst>
            <w14:lin w14:ang="5400000" w14:scaled="0"/>
          </w14:gradFill>
          <w14:prstDash w14:val="solid"/>
          <w14:bevel/>
        </w14:textOutline>
      </w:rPr>
      <w:t>|</w:t>
    </w:r>
    <w:r>
      <w:rPr>
        <w:color w:val="365F91" w:themeColor="accent1" w:themeShade="BF"/>
        <w:sz w:val="18"/>
        <w:szCs w:val="18"/>
      </w:rPr>
      <w:t xml:space="preserve"> telefon: 321 622 737 | IČO: 00875180 | DIČ: CZ00875180 | www.tsceskybrod.cz</w:t>
    </w:r>
  </w:p>
  <w:p w14:paraId="2A6F8157" w14:textId="77777777" w:rsidR="00A47D81" w:rsidRDefault="00A47D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B227E" w14:textId="77777777" w:rsidR="005425FF" w:rsidRDefault="005425FF" w:rsidP="00A47D81">
      <w:r>
        <w:separator/>
      </w:r>
    </w:p>
  </w:footnote>
  <w:footnote w:type="continuationSeparator" w:id="0">
    <w:p w14:paraId="33B24A96" w14:textId="77777777" w:rsidR="005425FF" w:rsidRDefault="005425FF" w:rsidP="00A47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6491" w14:textId="269D9A7F" w:rsidR="00A47D81" w:rsidRPr="00246ABF" w:rsidRDefault="00A47D81" w:rsidP="00A47D81">
    <w:pPr>
      <w:pStyle w:val="Zhlav"/>
      <w:rPr>
        <w:b/>
        <w:bCs/>
      </w:rPr>
    </w:pPr>
    <w:r w:rsidRPr="00246ABF">
      <w:rPr>
        <w:b/>
        <w:bCs/>
        <w:noProof/>
        <w:color w:val="365F91" w:themeColor="accent1" w:themeShade="BF"/>
      </w:rPr>
      <w:drawing>
        <wp:anchor distT="0" distB="0" distL="114300" distR="114300" simplePos="0" relativeHeight="251659264" behindDoc="0" locked="0" layoutInCell="1" allowOverlap="1" wp14:anchorId="1C4BC5A4" wp14:editId="21E9E1CC">
          <wp:simplePos x="0" y="0"/>
          <wp:positionH relativeFrom="column">
            <wp:posOffset>-153559</wp:posOffset>
          </wp:positionH>
          <wp:positionV relativeFrom="paragraph">
            <wp:posOffset>-154305</wp:posOffset>
          </wp:positionV>
          <wp:extent cx="1244292" cy="546735"/>
          <wp:effectExtent l="0" t="0" r="0" b="5715"/>
          <wp:wrapNone/>
          <wp:docPr id="61208900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51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32" cy="548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811F3" wp14:editId="13254BA8">
              <wp:simplePos x="0" y="0"/>
              <wp:positionH relativeFrom="column">
                <wp:posOffset>1090930</wp:posOffset>
              </wp:positionH>
              <wp:positionV relativeFrom="paragraph">
                <wp:posOffset>-49530</wp:posOffset>
              </wp:positionV>
              <wp:extent cx="0" cy="356235"/>
              <wp:effectExtent l="0" t="0" r="38100" b="24765"/>
              <wp:wrapNone/>
              <wp:docPr id="1032588153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623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BA2C4A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-3.9pt" to="85.9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" strokecolor="#4579b8 [3044]" strokeweight="1.75pt"/>
          </w:pict>
        </mc:Fallback>
      </mc:AlternateContent>
    </w:r>
    <w:r>
      <w:rPr>
        <w:b/>
        <w:bCs/>
        <w:color w:val="365F91" w:themeColor="accent1" w:themeShade="BF"/>
      </w:rPr>
      <w:t xml:space="preserve">                              </w:t>
    </w:r>
    <w:r w:rsidRPr="00246ABF">
      <w:rPr>
        <w:b/>
        <w:bCs/>
        <w:color w:val="365F91" w:themeColor="accent1" w:themeShade="BF"/>
      </w:rPr>
      <w:t>Technické služby Český Brod</w:t>
    </w:r>
  </w:p>
  <w:p w14:paraId="365014CC" w14:textId="349843EE" w:rsidR="00A47D81" w:rsidRPr="004255F1" w:rsidRDefault="00A47D81" w:rsidP="00A47D81">
    <w:pPr>
      <w:pStyle w:val="Zhlav"/>
      <w:rPr>
        <w:sz w:val="18"/>
        <w:szCs w:val="18"/>
        <w14:textOutline w14:w="9525" w14:cap="rnd" w14:cmpd="sng" w14:algn="ctr">
          <w14:solidFill>
            <w14:schemeClr w14:val="accent1"/>
          </w14:solidFill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D41E3C" wp14:editId="1C98B219">
              <wp:simplePos x="0" y="0"/>
              <wp:positionH relativeFrom="column">
                <wp:posOffset>-80646</wp:posOffset>
              </wp:positionH>
              <wp:positionV relativeFrom="paragraph">
                <wp:posOffset>231775</wp:posOffset>
              </wp:positionV>
              <wp:extent cx="5819775" cy="0"/>
              <wp:effectExtent l="0" t="0" r="0" b="0"/>
              <wp:wrapNone/>
              <wp:docPr id="2000287301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208039" id="Přímá spojnice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18.25pt" to="451.9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" strokecolor="#4579b8 [3044]"/>
          </w:pict>
        </mc:Fallback>
      </mc:AlternateContent>
    </w:r>
    <w:r>
      <w:t xml:space="preserve">                              </w:t>
    </w:r>
    <w:r w:rsidR="00846509">
      <w:t xml:space="preserve"> </w:t>
    </w:r>
    <w:r w:rsidRPr="00246ABF">
      <w:rPr>
        <w:color w:val="365F91" w:themeColor="accent1" w:themeShade="BF"/>
        <w:sz w:val="18"/>
        <w:szCs w:val="18"/>
      </w:rPr>
      <w:t>Palackého 339</w:t>
    </w:r>
    <w:r>
      <w:rPr>
        <w:color w:val="365F91" w:themeColor="accent1" w:themeShade="BF"/>
        <w:sz w:val="18"/>
        <w:szCs w:val="18"/>
      </w:rPr>
      <w:t xml:space="preserve"> | 282 01 | Český Brod</w:t>
    </w:r>
  </w:p>
  <w:p w14:paraId="078534B9" w14:textId="77777777" w:rsidR="00A47D81" w:rsidRDefault="00A47D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7D58"/>
    <w:multiLevelType w:val="hybridMultilevel"/>
    <w:tmpl w:val="B1208B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52D77"/>
    <w:multiLevelType w:val="multilevel"/>
    <w:tmpl w:val="D2A230F8"/>
    <w:lvl w:ilvl="0">
      <w:numFmt w:val="bullet"/>
      <w:lvlText w:val="-"/>
      <w:lvlJc w:val="left"/>
      <w:pPr>
        <w:ind w:left="2256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29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9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1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5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7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016" w:hanging="360"/>
      </w:pPr>
      <w:rPr>
        <w:rFonts w:ascii="Wingdings" w:hAnsi="Wingdings"/>
      </w:rPr>
    </w:lvl>
  </w:abstractNum>
  <w:abstractNum w:abstractNumId="2" w15:restartNumberingAfterBreak="0">
    <w:nsid w:val="2DDB6925"/>
    <w:multiLevelType w:val="hybridMultilevel"/>
    <w:tmpl w:val="F36AC1B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83F35"/>
    <w:multiLevelType w:val="hybridMultilevel"/>
    <w:tmpl w:val="3D4275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003D4"/>
    <w:multiLevelType w:val="hybridMultilevel"/>
    <w:tmpl w:val="031CA9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E39F3"/>
    <w:multiLevelType w:val="hybridMultilevel"/>
    <w:tmpl w:val="EA266076"/>
    <w:lvl w:ilvl="0" w:tplc="F2E494EE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899809">
    <w:abstractNumId w:val="2"/>
  </w:num>
  <w:num w:numId="2" w16cid:durableId="1902324628">
    <w:abstractNumId w:val="5"/>
  </w:num>
  <w:num w:numId="3" w16cid:durableId="117379505">
    <w:abstractNumId w:val="0"/>
  </w:num>
  <w:num w:numId="4" w16cid:durableId="278413127">
    <w:abstractNumId w:val="1"/>
  </w:num>
  <w:num w:numId="5" w16cid:durableId="2066023805">
    <w:abstractNumId w:val="1"/>
  </w:num>
  <w:num w:numId="6" w16cid:durableId="1712730550">
    <w:abstractNumId w:val="1"/>
  </w:num>
  <w:num w:numId="7" w16cid:durableId="314798108">
    <w:abstractNumId w:val="3"/>
  </w:num>
  <w:num w:numId="8" w16cid:durableId="2062900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17"/>
    <w:rsid w:val="000046AD"/>
    <w:rsid w:val="00095604"/>
    <w:rsid w:val="000964C7"/>
    <w:rsid w:val="000A307D"/>
    <w:rsid w:val="000D67C4"/>
    <w:rsid w:val="001144AF"/>
    <w:rsid w:val="001B0566"/>
    <w:rsid w:val="001C7579"/>
    <w:rsid w:val="001D49F4"/>
    <w:rsid w:val="0020579F"/>
    <w:rsid w:val="002241EE"/>
    <w:rsid w:val="0023438B"/>
    <w:rsid w:val="00245A1C"/>
    <w:rsid w:val="002B5C03"/>
    <w:rsid w:val="002E17C6"/>
    <w:rsid w:val="00307D2D"/>
    <w:rsid w:val="003111F0"/>
    <w:rsid w:val="003405A6"/>
    <w:rsid w:val="00372013"/>
    <w:rsid w:val="003955C0"/>
    <w:rsid w:val="003B0D6F"/>
    <w:rsid w:val="003C6A0A"/>
    <w:rsid w:val="00406BB7"/>
    <w:rsid w:val="00415568"/>
    <w:rsid w:val="00451D9F"/>
    <w:rsid w:val="00473CE7"/>
    <w:rsid w:val="00477C2E"/>
    <w:rsid w:val="004945DF"/>
    <w:rsid w:val="004A669A"/>
    <w:rsid w:val="004B763C"/>
    <w:rsid w:val="004C5CBD"/>
    <w:rsid w:val="004E3EE8"/>
    <w:rsid w:val="004F0B39"/>
    <w:rsid w:val="00507626"/>
    <w:rsid w:val="00512AD1"/>
    <w:rsid w:val="00533F7B"/>
    <w:rsid w:val="005425FF"/>
    <w:rsid w:val="005B5C58"/>
    <w:rsid w:val="005D141D"/>
    <w:rsid w:val="005D14F4"/>
    <w:rsid w:val="00621232"/>
    <w:rsid w:val="0062353D"/>
    <w:rsid w:val="00657E05"/>
    <w:rsid w:val="006A3D38"/>
    <w:rsid w:val="006B7ADA"/>
    <w:rsid w:val="006C5912"/>
    <w:rsid w:val="006E5EBF"/>
    <w:rsid w:val="006F0367"/>
    <w:rsid w:val="006F4A93"/>
    <w:rsid w:val="00723909"/>
    <w:rsid w:val="00723CC5"/>
    <w:rsid w:val="00753B8B"/>
    <w:rsid w:val="007933D1"/>
    <w:rsid w:val="00794285"/>
    <w:rsid w:val="007B3181"/>
    <w:rsid w:val="007D2F73"/>
    <w:rsid w:val="007D6AF9"/>
    <w:rsid w:val="007F78AB"/>
    <w:rsid w:val="00846509"/>
    <w:rsid w:val="008614BB"/>
    <w:rsid w:val="00865616"/>
    <w:rsid w:val="00874BCD"/>
    <w:rsid w:val="00876E0C"/>
    <w:rsid w:val="008B1313"/>
    <w:rsid w:val="008D011B"/>
    <w:rsid w:val="008D0995"/>
    <w:rsid w:val="008D401F"/>
    <w:rsid w:val="008D68E3"/>
    <w:rsid w:val="00910C34"/>
    <w:rsid w:val="009507CF"/>
    <w:rsid w:val="0095282A"/>
    <w:rsid w:val="00963875"/>
    <w:rsid w:val="009B378B"/>
    <w:rsid w:val="009B6A3B"/>
    <w:rsid w:val="009E6642"/>
    <w:rsid w:val="00A161D5"/>
    <w:rsid w:val="00A16F2D"/>
    <w:rsid w:val="00A2314B"/>
    <w:rsid w:val="00A47D81"/>
    <w:rsid w:val="00A57C34"/>
    <w:rsid w:val="00A65E5C"/>
    <w:rsid w:val="00A66F15"/>
    <w:rsid w:val="00AB029B"/>
    <w:rsid w:val="00AC0FE1"/>
    <w:rsid w:val="00B02B19"/>
    <w:rsid w:val="00B31CCE"/>
    <w:rsid w:val="00B40623"/>
    <w:rsid w:val="00B41B45"/>
    <w:rsid w:val="00B75761"/>
    <w:rsid w:val="00BA74B6"/>
    <w:rsid w:val="00BF703B"/>
    <w:rsid w:val="00C63089"/>
    <w:rsid w:val="00C6573D"/>
    <w:rsid w:val="00CA4CD5"/>
    <w:rsid w:val="00CB0FD1"/>
    <w:rsid w:val="00CD1C4F"/>
    <w:rsid w:val="00CD488D"/>
    <w:rsid w:val="00CF3943"/>
    <w:rsid w:val="00CF7264"/>
    <w:rsid w:val="00D2020B"/>
    <w:rsid w:val="00D25205"/>
    <w:rsid w:val="00D351A1"/>
    <w:rsid w:val="00D4766C"/>
    <w:rsid w:val="00D662A0"/>
    <w:rsid w:val="00D739C2"/>
    <w:rsid w:val="00DB6AE8"/>
    <w:rsid w:val="00DC3FF5"/>
    <w:rsid w:val="00DF3503"/>
    <w:rsid w:val="00DF380E"/>
    <w:rsid w:val="00E277AE"/>
    <w:rsid w:val="00E30EB6"/>
    <w:rsid w:val="00E51B03"/>
    <w:rsid w:val="00EB7F8E"/>
    <w:rsid w:val="00F07917"/>
    <w:rsid w:val="00F254CE"/>
    <w:rsid w:val="00F36F73"/>
    <w:rsid w:val="00F433AC"/>
    <w:rsid w:val="00F4602D"/>
    <w:rsid w:val="00F517EA"/>
    <w:rsid w:val="00FA5702"/>
    <w:rsid w:val="00FB2B3C"/>
    <w:rsid w:val="00FB67A3"/>
    <w:rsid w:val="00FC0D2E"/>
    <w:rsid w:val="00FC600A"/>
    <w:rsid w:val="00FC792A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EE63"/>
  <w15:docId w15:val="{7196EA06-000F-4322-8AE7-899A5244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7917"/>
    <w:pPr>
      <w:overflowPunct w:val="0"/>
      <w:autoSpaceDE w:val="0"/>
      <w:autoSpaceDN w:val="0"/>
      <w:adjustRightInd w:val="0"/>
      <w:textAlignment w:val="baseline"/>
    </w:pPr>
    <w:rPr>
      <w:rFonts w:ascii="Times New Roman" w:eastAsia="MS Mincho" w:hAnsi="Times New Roman"/>
      <w:sz w:val="24"/>
    </w:rPr>
  </w:style>
  <w:style w:type="paragraph" w:styleId="Nadpis3">
    <w:name w:val="heading 3"/>
    <w:basedOn w:val="Normln"/>
    <w:next w:val="Normln"/>
    <w:link w:val="Nadpis3Char"/>
    <w:qFormat/>
    <w:rsid w:val="00F517EA"/>
    <w:pPr>
      <w:keepNext/>
      <w:overflowPunct/>
      <w:autoSpaceDE/>
      <w:autoSpaceDN/>
      <w:adjustRightInd/>
      <w:jc w:val="center"/>
      <w:textAlignment w:val="auto"/>
      <w:outlineLvl w:val="2"/>
    </w:pPr>
    <w:rPr>
      <w:rFonts w:eastAsia="Times New Roman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b"/>
    <w:basedOn w:val="Normln"/>
    <w:link w:val="ZkladntextChar"/>
    <w:rsid w:val="00F07917"/>
    <w:pPr>
      <w:spacing w:after="12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F07917"/>
    <w:rPr>
      <w:rFonts w:ascii="Times New Roman" w:eastAsia="MS Mincho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517EA"/>
    <w:rPr>
      <w:rFonts w:ascii="Times New Roman" w:eastAsia="Times New Roman" w:hAnsi="Times New Roman"/>
      <w:b/>
      <w:sz w:val="32"/>
    </w:rPr>
  </w:style>
  <w:style w:type="paragraph" w:styleId="Odstavecseseznamem">
    <w:name w:val="List Paragraph"/>
    <w:basedOn w:val="Normln"/>
    <w:qFormat/>
    <w:rsid w:val="0020579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47D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7D81"/>
    <w:rPr>
      <w:rFonts w:ascii="Times New Roman" w:eastAsia="MS Mincho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47D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7D81"/>
    <w:rPr>
      <w:rFonts w:ascii="Times New Roman" w:eastAsia="MS Mincho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528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282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282A"/>
    <w:rPr>
      <w:rFonts w:ascii="Times New Roman" w:eastAsia="MS Mincho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8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82A"/>
    <w:rPr>
      <w:rFonts w:ascii="Times New Roman" w:eastAsia="MS Mincho" w:hAnsi="Times New Roman"/>
      <w:b/>
      <w:bCs/>
    </w:rPr>
  </w:style>
  <w:style w:type="character" w:customStyle="1" w:styleId="Calibritext">
    <w:name w:val="Calibri text"/>
    <w:uiPriority w:val="1"/>
    <w:qFormat/>
    <w:rsid w:val="00874BCD"/>
    <w:rPr>
      <w:rFonts w:ascii="Calibri" w:hAnsi="Calibri"/>
      <w:sz w:val="22"/>
    </w:rPr>
  </w:style>
  <w:style w:type="character" w:styleId="Hypertextovodkaz">
    <w:name w:val="Hyperlink"/>
    <w:basedOn w:val="Standardnpsmoodstavce"/>
    <w:uiPriority w:val="99"/>
    <w:unhideWhenUsed/>
    <w:rsid w:val="004945D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45DF"/>
    <w:rPr>
      <w:color w:val="605E5C"/>
      <w:shd w:val="clear" w:color="auto" w:fill="E1DFDD"/>
    </w:rPr>
  </w:style>
  <w:style w:type="paragraph" w:customStyle="1" w:styleId="mujodstavec">
    <w:name w:val="mujodstavec"/>
    <w:basedOn w:val="Normln"/>
    <w:qFormat/>
    <w:rsid w:val="00D25205"/>
    <w:pPr>
      <w:overflowPunct/>
      <w:autoSpaceDE/>
      <w:autoSpaceDN/>
      <w:adjustRightInd/>
      <w:spacing w:before="120" w:after="120"/>
      <w:jc w:val="both"/>
      <w:textAlignment w:val="auto"/>
    </w:pPr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sykora@tsceskybrod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roslav.krulis@tsceskybrod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zak.cesbrod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zak.cesbrod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1028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Marcela Dubova</dc:creator>
  <cp:lastModifiedBy>Korenec Stepan</cp:lastModifiedBy>
  <cp:revision>3</cp:revision>
  <cp:lastPrinted>2025-03-18T07:56:00Z</cp:lastPrinted>
  <dcterms:created xsi:type="dcterms:W3CDTF">2025-03-18T12:40:00Z</dcterms:created>
  <dcterms:modified xsi:type="dcterms:W3CDTF">2025-03-19T07:22:00Z</dcterms:modified>
</cp:coreProperties>
</file>