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775E" w14:textId="77777777" w:rsidR="00495A3E" w:rsidRDefault="00495A3E" w:rsidP="00B83C8C">
      <w:pPr>
        <w:pStyle w:val="Nzev"/>
        <w:widowControl w:val="0"/>
        <w:rPr>
          <w:sz w:val="22"/>
          <w:szCs w:val="22"/>
        </w:rPr>
      </w:pPr>
    </w:p>
    <w:p w14:paraId="5B453359" w14:textId="20A1ED33" w:rsidR="0036396C" w:rsidRPr="00B83C8C" w:rsidRDefault="00713AA6" w:rsidP="00B83C8C">
      <w:pPr>
        <w:pStyle w:val="Nzev"/>
        <w:widowControl w:val="0"/>
        <w:rPr>
          <w:sz w:val="22"/>
          <w:szCs w:val="22"/>
        </w:rPr>
      </w:pPr>
      <w:r w:rsidRPr="00B83C8C">
        <w:rPr>
          <w:sz w:val="22"/>
          <w:szCs w:val="22"/>
        </w:rPr>
        <w:t>SMLOUVA O DÍLO</w:t>
      </w:r>
    </w:p>
    <w:p w14:paraId="08CFB3BA" w14:textId="72928B80" w:rsidR="003F7128" w:rsidRPr="00B83C8C" w:rsidRDefault="00713AA6" w:rsidP="00B83C8C">
      <w:pPr>
        <w:widowControl w:val="0"/>
        <w:ind w:right="-1"/>
        <w:jc w:val="center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číslo smlouvy objednatele:</w:t>
      </w:r>
      <w:r w:rsidRPr="00B83C8C">
        <w:rPr>
          <w:color w:val="000000"/>
          <w:sz w:val="22"/>
          <w:szCs w:val="22"/>
        </w:rPr>
        <w:tab/>
      </w:r>
      <w:r w:rsidR="00E73198" w:rsidRPr="00B83C8C">
        <w:rPr>
          <w:color w:val="000000"/>
          <w:sz w:val="22"/>
          <w:szCs w:val="22"/>
          <w:highlight w:val="yellow"/>
        </w:rPr>
        <w:t>202</w:t>
      </w:r>
      <w:r w:rsidR="00B6608F" w:rsidRPr="00B83C8C">
        <w:rPr>
          <w:color w:val="000000"/>
          <w:sz w:val="22"/>
          <w:szCs w:val="22"/>
          <w:highlight w:val="yellow"/>
        </w:rPr>
        <w:t>5</w:t>
      </w:r>
      <w:r w:rsidR="003F7128" w:rsidRPr="00B83C8C">
        <w:rPr>
          <w:color w:val="000000"/>
          <w:sz w:val="22"/>
          <w:szCs w:val="22"/>
          <w:highlight w:val="yellow"/>
        </w:rPr>
        <w:t>………</w:t>
      </w:r>
    </w:p>
    <w:p w14:paraId="232EAA9B" w14:textId="77777777" w:rsidR="00713AA6" w:rsidRDefault="00713AA6" w:rsidP="00B83C8C">
      <w:pPr>
        <w:widowControl w:val="0"/>
        <w:jc w:val="center"/>
        <w:rPr>
          <w:sz w:val="22"/>
          <w:szCs w:val="22"/>
        </w:rPr>
      </w:pPr>
      <w:r w:rsidRPr="00B83C8C">
        <w:rPr>
          <w:sz w:val="22"/>
          <w:szCs w:val="22"/>
        </w:rPr>
        <w:t xml:space="preserve">uzavřená dle ustanovení § </w:t>
      </w:r>
      <w:smartTag w:uri="urn:schemas-microsoft-com:office:smarttags" w:element="metricconverter">
        <w:smartTagPr>
          <w:attr w:name="ProductID" w:val="2586 a"/>
        </w:smartTagPr>
        <w:r w:rsidRPr="00B83C8C">
          <w:rPr>
            <w:sz w:val="22"/>
            <w:szCs w:val="22"/>
          </w:rPr>
          <w:t>2586 a</w:t>
        </w:r>
      </w:smartTag>
      <w:r w:rsidRPr="00B83C8C">
        <w:rPr>
          <w:sz w:val="22"/>
          <w:szCs w:val="22"/>
        </w:rPr>
        <w:t xml:space="preserve"> následujících zákona č. 89/2012 Sb., občanského zákoníku (dále jen „občanský zákoník“)</w:t>
      </w:r>
    </w:p>
    <w:p w14:paraId="4C189D05" w14:textId="77777777" w:rsidR="00495A3E" w:rsidRPr="00B83C8C" w:rsidRDefault="00495A3E" w:rsidP="00B83C8C">
      <w:pPr>
        <w:widowControl w:val="0"/>
        <w:jc w:val="center"/>
        <w:rPr>
          <w:color w:val="000000"/>
          <w:sz w:val="22"/>
          <w:szCs w:val="22"/>
        </w:rPr>
      </w:pPr>
    </w:p>
    <w:p w14:paraId="5053D373" w14:textId="77777777" w:rsidR="007D5CE6" w:rsidRDefault="007D5CE6" w:rsidP="00B83C8C">
      <w:pPr>
        <w:pStyle w:val="Podnadpis"/>
        <w:widowControl w:val="0"/>
        <w:spacing w:before="240"/>
        <w:ind w:left="0"/>
        <w:jc w:val="center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Smluvní strany</w:t>
      </w:r>
    </w:p>
    <w:p w14:paraId="0225976A" w14:textId="77777777" w:rsidR="00495A3E" w:rsidRPr="00B83C8C" w:rsidRDefault="00495A3E" w:rsidP="00B83C8C">
      <w:pPr>
        <w:pStyle w:val="Podnadpis"/>
        <w:widowControl w:val="0"/>
        <w:spacing w:before="240"/>
        <w:ind w:left="0"/>
        <w:jc w:val="center"/>
        <w:rPr>
          <w:color w:val="000000"/>
          <w:sz w:val="22"/>
          <w:szCs w:val="22"/>
        </w:rPr>
      </w:pPr>
    </w:p>
    <w:p w14:paraId="3AE3C622" w14:textId="77777777" w:rsidR="007D5CE6" w:rsidRPr="00B83C8C" w:rsidRDefault="007D5CE6" w:rsidP="00B83C8C">
      <w:pPr>
        <w:pStyle w:val="Podnadpis"/>
        <w:widowControl w:val="0"/>
        <w:tabs>
          <w:tab w:val="left" w:pos="2552"/>
        </w:tabs>
        <w:spacing w:before="240"/>
        <w:ind w:left="0"/>
        <w:rPr>
          <w:b w:val="0"/>
          <w:color w:val="000000"/>
          <w:sz w:val="22"/>
          <w:szCs w:val="22"/>
        </w:rPr>
      </w:pPr>
      <w:r w:rsidRPr="00B83C8C">
        <w:rPr>
          <w:b w:val="0"/>
          <w:color w:val="000000"/>
          <w:sz w:val="22"/>
          <w:szCs w:val="22"/>
        </w:rPr>
        <w:t>Objednatel:</w:t>
      </w:r>
      <w:r w:rsidRPr="00B83C8C">
        <w:rPr>
          <w:b w:val="0"/>
          <w:color w:val="000000"/>
          <w:sz w:val="22"/>
          <w:szCs w:val="22"/>
        </w:rPr>
        <w:tab/>
        <w:t>Město Český Brod</w:t>
      </w:r>
    </w:p>
    <w:p w14:paraId="4F34DAA5" w14:textId="77777777" w:rsidR="007D5CE6" w:rsidRPr="00B83C8C" w:rsidRDefault="007D5CE6" w:rsidP="00B83C8C">
      <w:pPr>
        <w:pStyle w:val="Podnadpis"/>
        <w:widowControl w:val="0"/>
        <w:tabs>
          <w:tab w:val="left" w:pos="360"/>
          <w:tab w:val="left" w:pos="2552"/>
        </w:tabs>
        <w:ind w:left="0"/>
        <w:rPr>
          <w:color w:val="000000"/>
          <w:sz w:val="22"/>
          <w:szCs w:val="22"/>
        </w:rPr>
      </w:pPr>
      <w:r w:rsidRPr="00B83C8C">
        <w:rPr>
          <w:b w:val="0"/>
          <w:color w:val="000000"/>
          <w:sz w:val="22"/>
          <w:szCs w:val="22"/>
        </w:rPr>
        <w:tab/>
        <w:t>se sídlem:</w:t>
      </w:r>
      <w:r w:rsidRPr="00B83C8C">
        <w:rPr>
          <w:b w:val="0"/>
          <w:color w:val="000000"/>
          <w:sz w:val="22"/>
          <w:szCs w:val="22"/>
        </w:rPr>
        <w:tab/>
        <w:t>Husovo náměstí 70, 282 01 Český Brod</w:t>
      </w:r>
    </w:p>
    <w:p w14:paraId="39B4D30B" w14:textId="77777777" w:rsidR="007D5CE6" w:rsidRPr="00B83C8C" w:rsidRDefault="007D5CE6" w:rsidP="00B83C8C">
      <w:pPr>
        <w:pStyle w:val="Podnadpis"/>
        <w:widowControl w:val="0"/>
        <w:tabs>
          <w:tab w:val="left" w:pos="360"/>
          <w:tab w:val="left" w:pos="2552"/>
        </w:tabs>
        <w:ind w:left="0"/>
        <w:rPr>
          <w:b w:val="0"/>
          <w:color w:val="000000"/>
          <w:sz w:val="22"/>
          <w:szCs w:val="22"/>
        </w:rPr>
      </w:pPr>
      <w:r w:rsidRPr="00B83C8C">
        <w:rPr>
          <w:b w:val="0"/>
          <w:color w:val="000000"/>
          <w:sz w:val="22"/>
          <w:szCs w:val="22"/>
        </w:rPr>
        <w:tab/>
        <w:t xml:space="preserve">zastoupený: </w:t>
      </w:r>
      <w:r w:rsidRPr="00B83C8C">
        <w:rPr>
          <w:b w:val="0"/>
          <w:color w:val="000000"/>
          <w:sz w:val="22"/>
          <w:szCs w:val="22"/>
        </w:rPr>
        <w:tab/>
      </w:r>
      <w:r w:rsidR="00CB1267" w:rsidRPr="00B83C8C">
        <w:rPr>
          <w:b w:val="0"/>
          <w:color w:val="000000"/>
          <w:sz w:val="22"/>
          <w:szCs w:val="22"/>
        </w:rPr>
        <w:t>Mgr. Tomášem Klineckým</w:t>
      </w:r>
      <w:r w:rsidRPr="00B83C8C">
        <w:rPr>
          <w:b w:val="0"/>
          <w:color w:val="000000"/>
          <w:sz w:val="22"/>
          <w:szCs w:val="22"/>
        </w:rPr>
        <w:t>, starostou města</w:t>
      </w:r>
    </w:p>
    <w:p w14:paraId="6911246F" w14:textId="77777777" w:rsidR="007D5CE6" w:rsidRPr="00B83C8C" w:rsidRDefault="007D5CE6" w:rsidP="00B83C8C">
      <w:pPr>
        <w:pStyle w:val="Podnadpis"/>
        <w:widowControl w:val="0"/>
        <w:tabs>
          <w:tab w:val="left" w:pos="360"/>
          <w:tab w:val="left" w:pos="2552"/>
        </w:tabs>
        <w:ind w:left="0"/>
        <w:rPr>
          <w:b w:val="0"/>
          <w:color w:val="000000"/>
          <w:sz w:val="22"/>
          <w:szCs w:val="22"/>
        </w:rPr>
      </w:pPr>
      <w:r w:rsidRPr="00B83C8C">
        <w:rPr>
          <w:b w:val="0"/>
          <w:color w:val="000000"/>
          <w:sz w:val="22"/>
          <w:szCs w:val="22"/>
        </w:rPr>
        <w:tab/>
        <w:t>IČ</w:t>
      </w:r>
      <w:r w:rsidR="001E63FC" w:rsidRPr="00B83C8C">
        <w:rPr>
          <w:b w:val="0"/>
          <w:color w:val="000000"/>
          <w:sz w:val="22"/>
          <w:szCs w:val="22"/>
        </w:rPr>
        <w:t>O</w:t>
      </w:r>
      <w:r w:rsidRPr="00B83C8C">
        <w:rPr>
          <w:b w:val="0"/>
          <w:color w:val="000000"/>
          <w:sz w:val="22"/>
          <w:szCs w:val="22"/>
        </w:rPr>
        <w:t>:</w:t>
      </w:r>
      <w:r w:rsidRPr="00B83C8C">
        <w:rPr>
          <w:b w:val="0"/>
          <w:color w:val="000000"/>
          <w:sz w:val="22"/>
          <w:szCs w:val="22"/>
        </w:rPr>
        <w:tab/>
      </w:r>
      <w:r w:rsidRPr="00B83C8C">
        <w:rPr>
          <w:b w:val="0"/>
          <w:sz w:val="22"/>
          <w:szCs w:val="22"/>
        </w:rPr>
        <w:t>00235334</w:t>
      </w:r>
    </w:p>
    <w:p w14:paraId="5962077A" w14:textId="77777777" w:rsidR="007D5CE6" w:rsidRDefault="007D5CE6" w:rsidP="00B83C8C">
      <w:pPr>
        <w:pStyle w:val="Podnadpis"/>
        <w:widowControl w:val="0"/>
        <w:tabs>
          <w:tab w:val="left" w:pos="360"/>
          <w:tab w:val="left" w:pos="4962"/>
        </w:tabs>
        <w:ind w:left="0" w:right="-442"/>
        <w:rPr>
          <w:color w:val="000000"/>
          <w:sz w:val="22"/>
          <w:szCs w:val="22"/>
        </w:rPr>
      </w:pPr>
      <w:r w:rsidRPr="00495A3E">
        <w:rPr>
          <w:b w:val="0"/>
          <w:bCs/>
          <w:color w:val="000000"/>
          <w:sz w:val="22"/>
          <w:szCs w:val="22"/>
        </w:rPr>
        <w:t>dále jen</w:t>
      </w:r>
      <w:r w:rsidRPr="00B83C8C">
        <w:rPr>
          <w:color w:val="000000"/>
          <w:sz w:val="22"/>
          <w:szCs w:val="22"/>
        </w:rPr>
        <w:t xml:space="preserve"> „objednatel“</w:t>
      </w:r>
    </w:p>
    <w:p w14:paraId="61901AB0" w14:textId="77777777" w:rsidR="00495A3E" w:rsidRPr="00495A3E" w:rsidRDefault="00495A3E" w:rsidP="00B83C8C">
      <w:pPr>
        <w:pStyle w:val="Podnadpis"/>
        <w:widowControl w:val="0"/>
        <w:tabs>
          <w:tab w:val="left" w:pos="360"/>
          <w:tab w:val="left" w:pos="4962"/>
        </w:tabs>
        <w:ind w:left="0" w:right="-442"/>
        <w:rPr>
          <w:b w:val="0"/>
          <w:bCs/>
          <w:color w:val="000000"/>
          <w:sz w:val="22"/>
          <w:szCs w:val="22"/>
        </w:rPr>
      </w:pPr>
    </w:p>
    <w:p w14:paraId="20C5CBF5" w14:textId="77777777" w:rsidR="007D5CE6" w:rsidRDefault="007D5CE6" w:rsidP="00B83C8C">
      <w:pPr>
        <w:widowControl w:val="0"/>
        <w:spacing w:before="120" w:after="12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a</w:t>
      </w:r>
    </w:p>
    <w:p w14:paraId="3324AA31" w14:textId="77777777" w:rsidR="00495A3E" w:rsidRPr="00B83C8C" w:rsidRDefault="00495A3E" w:rsidP="00B83C8C">
      <w:pPr>
        <w:widowControl w:val="0"/>
        <w:spacing w:before="120" w:after="120"/>
        <w:jc w:val="both"/>
        <w:rPr>
          <w:color w:val="000000"/>
          <w:sz w:val="22"/>
          <w:szCs w:val="22"/>
        </w:rPr>
      </w:pPr>
    </w:p>
    <w:p w14:paraId="5F2E3A69" w14:textId="581EC30F" w:rsidR="007D5CE6" w:rsidRPr="00B83C8C" w:rsidRDefault="007D5CE6" w:rsidP="00B83C8C">
      <w:pPr>
        <w:widowControl w:val="0"/>
        <w:tabs>
          <w:tab w:val="left" w:pos="2552"/>
        </w:tabs>
        <w:rPr>
          <w:sz w:val="22"/>
          <w:szCs w:val="22"/>
          <w:highlight w:val="yellow"/>
        </w:rPr>
      </w:pPr>
      <w:r w:rsidRPr="00B83C8C">
        <w:rPr>
          <w:sz w:val="22"/>
          <w:szCs w:val="22"/>
          <w:highlight w:val="yellow"/>
        </w:rPr>
        <w:t>Zhotovitel:</w:t>
      </w:r>
      <w:r w:rsidRPr="00B83C8C">
        <w:rPr>
          <w:sz w:val="22"/>
          <w:szCs w:val="22"/>
          <w:highlight w:val="yellow"/>
        </w:rPr>
        <w:tab/>
      </w:r>
    </w:p>
    <w:p w14:paraId="0B83C822" w14:textId="2F2E0C03" w:rsidR="007D5CE6" w:rsidRPr="00B83C8C" w:rsidRDefault="007D5CE6" w:rsidP="00B83C8C">
      <w:pPr>
        <w:widowControl w:val="0"/>
        <w:tabs>
          <w:tab w:val="left" w:pos="360"/>
          <w:tab w:val="left" w:pos="2552"/>
        </w:tabs>
        <w:rPr>
          <w:sz w:val="22"/>
          <w:szCs w:val="22"/>
          <w:highlight w:val="yellow"/>
        </w:rPr>
      </w:pPr>
      <w:r w:rsidRPr="00B83C8C">
        <w:rPr>
          <w:sz w:val="22"/>
          <w:szCs w:val="22"/>
          <w:highlight w:val="yellow"/>
        </w:rPr>
        <w:tab/>
        <w:t>se sídlem:</w:t>
      </w:r>
      <w:r w:rsidRPr="00B83C8C">
        <w:rPr>
          <w:sz w:val="22"/>
          <w:szCs w:val="22"/>
          <w:highlight w:val="yellow"/>
        </w:rPr>
        <w:tab/>
      </w:r>
    </w:p>
    <w:p w14:paraId="59A168BD" w14:textId="716A38FA" w:rsidR="007D5CE6" w:rsidRPr="00B83C8C" w:rsidRDefault="007D5CE6" w:rsidP="00B83C8C">
      <w:pPr>
        <w:widowControl w:val="0"/>
        <w:tabs>
          <w:tab w:val="left" w:pos="360"/>
          <w:tab w:val="left" w:pos="2552"/>
        </w:tabs>
        <w:rPr>
          <w:sz w:val="22"/>
          <w:szCs w:val="22"/>
          <w:highlight w:val="yellow"/>
        </w:rPr>
      </w:pPr>
      <w:r w:rsidRPr="00B83C8C">
        <w:rPr>
          <w:sz w:val="22"/>
          <w:szCs w:val="22"/>
          <w:highlight w:val="yellow"/>
        </w:rPr>
        <w:tab/>
        <w:t>zastoupený/jednající:</w:t>
      </w:r>
      <w:r w:rsidRPr="00B83C8C">
        <w:rPr>
          <w:sz w:val="22"/>
          <w:szCs w:val="22"/>
          <w:highlight w:val="yellow"/>
        </w:rPr>
        <w:tab/>
      </w:r>
    </w:p>
    <w:p w14:paraId="203BF0D4" w14:textId="1318B45A" w:rsidR="007D5CE6" w:rsidRPr="00B83C8C" w:rsidRDefault="007D5CE6" w:rsidP="00B83C8C">
      <w:pPr>
        <w:widowControl w:val="0"/>
        <w:tabs>
          <w:tab w:val="left" w:pos="360"/>
          <w:tab w:val="left" w:pos="2552"/>
        </w:tabs>
        <w:rPr>
          <w:sz w:val="22"/>
          <w:szCs w:val="22"/>
        </w:rPr>
      </w:pPr>
      <w:r w:rsidRPr="00B83C8C">
        <w:rPr>
          <w:sz w:val="22"/>
          <w:szCs w:val="22"/>
          <w:highlight w:val="yellow"/>
        </w:rPr>
        <w:tab/>
        <w:t>IČ</w:t>
      </w:r>
      <w:r w:rsidR="001E63FC" w:rsidRPr="00B83C8C">
        <w:rPr>
          <w:sz w:val="22"/>
          <w:szCs w:val="22"/>
          <w:highlight w:val="yellow"/>
        </w:rPr>
        <w:t>O</w:t>
      </w:r>
      <w:r w:rsidRPr="00B83C8C">
        <w:rPr>
          <w:sz w:val="22"/>
          <w:szCs w:val="22"/>
          <w:highlight w:val="yellow"/>
        </w:rPr>
        <w:t>:</w:t>
      </w:r>
      <w:r w:rsidRPr="00B83C8C">
        <w:rPr>
          <w:sz w:val="22"/>
          <w:szCs w:val="22"/>
          <w:highlight w:val="yellow"/>
        </w:rPr>
        <w:tab/>
      </w:r>
    </w:p>
    <w:p w14:paraId="614EA2AC" w14:textId="77777777" w:rsidR="007D5CE6" w:rsidRPr="00B83C8C" w:rsidRDefault="007D5CE6" w:rsidP="00B83C8C">
      <w:pPr>
        <w:widowControl w:val="0"/>
        <w:rPr>
          <w:sz w:val="22"/>
          <w:szCs w:val="22"/>
        </w:rPr>
      </w:pPr>
      <w:r w:rsidRPr="00B83C8C">
        <w:rPr>
          <w:sz w:val="22"/>
          <w:szCs w:val="22"/>
        </w:rPr>
        <w:t xml:space="preserve">dále jen </w:t>
      </w:r>
      <w:r w:rsidRPr="00495A3E">
        <w:rPr>
          <w:b/>
          <w:bCs/>
          <w:sz w:val="22"/>
          <w:szCs w:val="22"/>
        </w:rPr>
        <w:t>„</w:t>
      </w:r>
      <w:r w:rsidRPr="00B83C8C">
        <w:rPr>
          <w:b/>
          <w:sz w:val="22"/>
          <w:szCs w:val="22"/>
        </w:rPr>
        <w:t>zhotovitel“</w:t>
      </w:r>
    </w:p>
    <w:p w14:paraId="20C38CE8" w14:textId="77777777" w:rsidR="007D5CE6" w:rsidRPr="00B83C8C" w:rsidRDefault="007D5CE6" w:rsidP="00B83C8C">
      <w:pPr>
        <w:pStyle w:val="PFI-odstavec"/>
        <w:widowControl w:val="0"/>
        <w:numPr>
          <w:ilvl w:val="0"/>
          <w:numId w:val="0"/>
        </w:numPr>
        <w:suppressAutoHyphens w:val="0"/>
        <w:spacing w:after="0"/>
        <w:rPr>
          <w:rFonts w:ascii="Times New Roman" w:hAnsi="Times New Roman"/>
          <w:bCs/>
          <w:szCs w:val="22"/>
          <w:lang w:eastAsia="cs-CZ"/>
        </w:rPr>
      </w:pPr>
    </w:p>
    <w:p w14:paraId="6E58DB62" w14:textId="1CF1CE11" w:rsidR="008F08B1" w:rsidRDefault="006879B4" w:rsidP="00495A3E">
      <w:pPr>
        <w:widowControl w:val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se </w:t>
      </w:r>
      <w:r w:rsidR="000769D6" w:rsidRPr="00B83C8C">
        <w:rPr>
          <w:sz w:val="22"/>
          <w:szCs w:val="22"/>
        </w:rPr>
        <w:t>n</w:t>
      </w:r>
      <w:r w:rsidR="003D7CD2" w:rsidRPr="00B83C8C">
        <w:rPr>
          <w:sz w:val="22"/>
          <w:szCs w:val="22"/>
        </w:rPr>
        <w:t xml:space="preserve">íže uvedeného dne, měsíce a roku </w:t>
      </w:r>
      <w:r w:rsidRPr="00B83C8C">
        <w:rPr>
          <w:sz w:val="22"/>
          <w:szCs w:val="22"/>
        </w:rPr>
        <w:t>d</w:t>
      </w:r>
      <w:r w:rsidR="003D7CD2" w:rsidRPr="00B83C8C">
        <w:rPr>
          <w:sz w:val="22"/>
          <w:szCs w:val="22"/>
        </w:rPr>
        <w:t>ohodl</w:t>
      </w:r>
      <w:r w:rsidRPr="00B83C8C">
        <w:rPr>
          <w:sz w:val="22"/>
          <w:szCs w:val="22"/>
        </w:rPr>
        <w:t>i</w:t>
      </w:r>
      <w:r w:rsidR="003D7CD2" w:rsidRPr="00B83C8C">
        <w:rPr>
          <w:sz w:val="22"/>
          <w:szCs w:val="22"/>
        </w:rPr>
        <w:t xml:space="preserve"> na následujícím textu smlouvy o dílo, a to jako logický krok ve veřejné zakázce </w:t>
      </w:r>
      <w:r w:rsidRPr="00B83C8C">
        <w:rPr>
          <w:b/>
          <w:bCs/>
          <w:sz w:val="22"/>
          <w:szCs w:val="22"/>
        </w:rPr>
        <w:t>Projektová dokumentace – Lesopark za jatky, Český Brod</w:t>
      </w:r>
      <w:r w:rsidR="003D7CD2" w:rsidRPr="00B83C8C">
        <w:rPr>
          <w:sz w:val="22"/>
          <w:szCs w:val="22"/>
        </w:rPr>
        <w:t>. Všechny podmínky uvedené v zadávacím řízení (zadávací dokumentace včetně všech příloh) této veřejné zakázky, jakož i v nabídce uchazeče, jsou platné pro plnění zakázky, i když nejsou výslovně uvedeny ve smlouvě.</w:t>
      </w:r>
    </w:p>
    <w:p w14:paraId="17C273EE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sz w:val="22"/>
          <w:szCs w:val="22"/>
        </w:rPr>
      </w:pPr>
      <w:r w:rsidRPr="00B83C8C">
        <w:rPr>
          <w:b/>
          <w:bCs/>
          <w:sz w:val="22"/>
          <w:szCs w:val="22"/>
        </w:rPr>
        <w:t>Článek I. Předmět smlouvy</w:t>
      </w:r>
    </w:p>
    <w:p w14:paraId="19E62983" w14:textId="4E71DF13" w:rsidR="001E63FC" w:rsidRPr="00B83C8C" w:rsidRDefault="00F875E7" w:rsidP="00B83C8C">
      <w:pPr>
        <w:pStyle w:val="Zkladntextodsazen2"/>
        <w:widowControl w:val="0"/>
        <w:numPr>
          <w:ilvl w:val="1"/>
          <w:numId w:val="21"/>
        </w:numPr>
        <w:tabs>
          <w:tab w:val="left" w:pos="567"/>
        </w:tabs>
        <w:spacing w:after="120"/>
        <w:ind w:left="0" w:firstLine="0"/>
        <w:rPr>
          <w:rFonts w:ascii="Times New Roman" w:hAnsi="Times New Roman"/>
        </w:rPr>
      </w:pPr>
      <w:r w:rsidRPr="00B83C8C">
        <w:rPr>
          <w:rFonts w:ascii="Times New Roman" w:hAnsi="Times New Roman"/>
        </w:rPr>
        <w:t xml:space="preserve">Předmětem </w:t>
      </w:r>
      <w:r w:rsidR="006879B4" w:rsidRPr="00B83C8C">
        <w:rPr>
          <w:rFonts w:ascii="Times New Roman" w:hAnsi="Times New Roman"/>
        </w:rPr>
        <w:t>smlouvy je dílo</w:t>
      </w:r>
      <w:r w:rsidRPr="00B83C8C">
        <w:rPr>
          <w:rFonts w:ascii="Times New Roman" w:hAnsi="Times New Roman"/>
        </w:rPr>
        <w:t xml:space="preserve"> </w:t>
      </w:r>
      <w:r w:rsidR="006879B4" w:rsidRPr="00B83C8C">
        <w:rPr>
          <w:rFonts w:ascii="Times New Roman" w:hAnsi="Times New Roman"/>
        </w:rPr>
        <w:t>spočívající</w:t>
      </w:r>
      <w:r w:rsidRPr="00B83C8C">
        <w:rPr>
          <w:rFonts w:ascii="Times New Roman" w:hAnsi="Times New Roman"/>
        </w:rPr>
        <w:t xml:space="preserve"> </w:t>
      </w:r>
      <w:r w:rsidR="006879B4" w:rsidRPr="00B83C8C">
        <w:rPr>
          <w:rFonts w:ascii="Times New Roman" w:hAnsi="Times New Roman"/>
        </w:rPr>
        <w:t xml:space="preserve">ve </w:t>
      </w:r>
      <w:r w:rsidR="009102A1" w:rsidRPr="00B83C8C">
        <w:rPr>
          <w:rFonts w:ascii="Times New Roman" w:hAnsi="Times New Roman"/>
        </w:rPr>
        <w:t xml:space="preserve">vypracování </w:t>
      </w:r>
      <w:r w:rsidRPr="00B83C8C">
        <w:rPr>
          <w:rFonts w:ascii="Times New Roman" w:hAnsi="Times New Roman"/>
        </w:rPr>
        <w:t>Projektov</w:t>
      </w:r>
      <w:r w:rsidR="009102A1" w:rsidRPr="00B83C8C">
        <w:rPr>
          <w:rFonts w:ascii="Times New Roman" w:hAnsi="Times New Roman"/>
        </w:rPr>
        <w:t>é</w:t>
      </w:r>
      <w:r w:rsidRPr="00B83C8C">
        <w:rPr>
          <w:rFonts w:ascii="Times New Roman" w:hAnsi="Times New Roman"/>
        </w:rPr>
        <w:t xml:space="preserve"> </w:t>
      </w:r>
      <w:r w:rsidR="001E63FC" w:rsidRPr="00B83C8C">
        <w:rPr>
          <w:rFonts w:ascii="Times New Roman" w:hAnsi="Times New Roman"/>
        </w:rPr>
        <w:t xml:space="preserve">dokumentace </w:t>
      </w:r>
      <w:r w:rsidR="009102A1" w:rsidRPr="00B83C8C">
        <w:rPr>
          <w:rFonts w:ascii="Times New Roman" w:hAnsi="Times New Roman"/>
        </w:rPr>
        <w:t xml:space="preserve">na revitalizaci </w:t>
      </w:r>
      <w:r w:rsidR="00B6608F" w:rsidRPr="00B83C8C">
        <w:rPr>
          <w:rFonts w:ascii="Times New Roman" w:hAnsi="Times New Roman"/>
        </w:rPr>
        <w:t>a sanaci území deponie za Jatkami v Českém Brodě</w:t>
      </w:r>
      <w:r w:rsidR="009102A1" w:rsidRPr="00B83C8C">
        <w:rPr>
          <w:rFonts w:ascii="Times New Roman" w:hAnsi="Times New Roman"/>
        </w:rPr>
        <w:t xml:space="preserve">, </w:t>
      </w:r>
      <w:r w:rsidR="009102A1" w:rsidRPr="00B83C8C">
        <w:rPr>
          <w:rFonts w:ascii="Times New Roman" w:hAnsi="Times New Roman"/>
          <w:b/>
          <w:bCs/>
        </w:rPr>
        <w:t>konkrétně na poz</w:t>
      </w:r>
      <w:r w:rsidR="006879B4" w:rsidRPr="00B83C8C">
        <w:rPr>
          <w:rFonts w:ascii="Times New Roman" w:hAnsi="Times New Roman"/>
          <w:b/>
          <w:bCs/>
        </w:rPr>
        <w:t>emcích</w:t>
      </w:r>
      <w:r w:rsidR="009102A1" w:rsidRPr="00B83C8C">
        <w:rPr>
          <w:rFonts w:ascii="Times New Roman" w:hAnsi="Times New Roman"/>
          <w:b/>
          <w:bCs/>
        </w:rPr>
        <w:t xml:space="preserve"> </w:t>
      </w:r>
      <w:r w:rsidR="006879B4" w:rsidRPr="00B83C8C">
        <w:rPr>
          <w:rFonts w:ascii="Times New Roman" w:hAnsi="Times New Roman"/>
          <w:b/>
          <w:bCs/>
        </w:rPr>
        <w:t>uvedených v příloze č. 1 smlouvy</w:t>
      </w:r>
      <w:r w:rsidR="0006658A" w:rsidRPr="00B83C8C">
        <w:rPr>
          <w:rFonts w:ascii="Times New Roman" w:hAnsi="Times New Roman"/>
        </w:rPr>
        <w:t>.</w:t>
      </w:r>
    </w:p>
    <w:p w14:paraId="2DD334F9" w14:textId="655FEFC1" w:rsidR="007D5CE6" w:rsidRPr="00B83C8C" w:rsidRDefault="007D5CE6" w:rsidP="00B83C8C">
      <w:pPr>
        <w:pStyle w:val="Odstavecseseznamem"/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Předmět </w:t>
      </w:r>
      <w:r w:rsidR="006879B4" w:rsidRPr="00B83C8C">
        <w:rPr>
          <w:sz w:val="22"/>
          <w:szCs w:val="22"/>
        </w:rPr>
        <w:t>díla</w:t>
      </w:r>
      <w:r w:rsidRPr="00B83C8C">
        <w:rPr>
          <w:sz w:val="22"/>
          <w:szCs w:val="22"/>
        </w:rPr>
        <w:t xml:space="preserve"> zahrnuje:</w:t>
      </w:r>
    </w:p>
    <w:p w14:paraId="1AA3F8A5" w14:textId="6B89817B" w:rsidR="00F875E7" w:rsidRPr="00B83C8C" w:rsidRDefault="00F875E7" w:rsidP="00B83C8C">
      <w:pPr>
        <w:pStyle w:val="Zkladntext"/>
        <w:numPr>
          <w:ilvl w:val="0"/>
          <w:numId w:val="13"/>
        </w:numPr>
        <w:ind w:left="709" w:right="-143" w:hanging="284"/>
        <w:rPr>
          <w:sz w:val="22"/>
          <w:szCs w:val="22"/>
        </w:rPr>
      </w:pPr>
      <w:r w:rsidRPr="00B83C8C">
        <w:rPr>
          <w:sz w:val="22"/>
          <w:szCs w:val="22"/>
        </w:rPr>
        <w:t>Kontrolu za</w:t>
      </w:r>
      <w:r w:rsidR="005D3D70" w:rsidRPr="00B83C8C">
        <w:rPr>
          <w:sz w:val="22"/>
          <w:szCs w:val="22"/>
        </w:rPr>
        <w:t xml:space="preserve">měření </w:t>
      </w:r>
      <w:r w:rsidRPr="00B83C8C">
        <w:rPr>
          <w:sz w:val="22"/>
          <w:szCs w:val="22"/>
        </w:rPr>
        <w:t>stávajícího stavu</w:t>
      </w:r>
      <w:r w:rsidR="001E63FC" w:rsidRPr="00B83C8C">
        <w:rPr>
          <w:sz w:val="22"/>
          <w:szCs w:val="22"/>
        </w:rPr>
        <w:t>.</w:t>
      </w:r>
    </w:p>
    <w:p w14:paraId="1F8690A9" w14:textId="4758E3C2" w:rsidR="007D5CE6" w:rsidRPr="00B83C8C" w:rsidRDefault="00966774" w:rsidP="00B83C8C">
      <w:pPr>
        <w:pStyle w:val="Zkladntext"/>
        <w:numPr>
          <w:ilvl w:val="0"/>
          <w:numId w:val="13"/>
        </w:numPr>
        <w:ind w:left="709" w:right="-143" w:hanging="284"/>
        <w:rPr>
          <w:sz w:val="22"/>
          <w:szCs w:val="22"/>
        </w:rPr>
      </w:pPr>
      <w:r w:rsidRPr="00B83C8C">
        <w:rPr>
          <w:sz w:val="22"/>
          <w:szCs w:val="22"/>
        </w:rPr>
        <w:t>Do</w:t>
      </w:r>
      <w:r w:rsidR="005D3D70" w:rsidRPr="00B83C8C">
        <w:rPr>
          <w:sz w:val="22"/>
          <w:szCs w:val="22"/>
        </w:rPr>
        <w:t>kumentac</w:t>
      </w:r>
      <w:r w:rsidR="001E63FC" w:rsidRPr="00B83C8C">
        <w:rPr>
          <w:sz w:val="22"/>
          <w:szCs w:val="22"/>
        </w:rPr>
        <w:t>i</w:t>
      </w:r>
      <w:r w:rsidR="005D3D70" w:rsidRPr="00B83C8C">
        <w:rPr>
          <w:sz w:val="22"/>
          <w:szCs w:val="22"/>
        </w:rPr>
        <w:t xml:space="preserve"> </w:t>
      </w:r>
      <w:r w:rsidR="00D4003D" w:rsidRPr="00B83C8C">
        <w:rPr>
          <w:sz w:val="22"/>
          <w:szCs w:val="22"/>
        </w:rPr>
        <w:t>pro povolení záměru a dokumentaci pro provádění stavby</w:t>
      </w:r>
      <w:r w:rsidRPr="00B83C8C">
        <w:rPr>
          <w:sz w:val="22"/>
          <w:szCs w:val="22"/>
        </w:rPr>
        <w:t xml:space="preserve"> zpracov</w:t>
      </w:r>
      <w:r w:rsidR="00E64037" w:rsidRPr="00B83C8C">
        <w:rPr>
          <w:sz w:val="22"/>
          <w:szCs w:val="22"/>
        </w:rPr>
        <w:t>a</w:t>
      </w:r>
      <w:r w:rsidRPr="00B83C8C">
        <w:rPr>
          <w:sz w:val="22"/>
          <w:szCs w:val="22"/>
        </w:rPr>
        <w:t>n</w:t>
      </w:r>
      <w:r w:rsidR="00E64037" w:rsidRPr="00B83C8C">
        <w:rPr>
          <w:sz w:val="22"/>
          <w:szCs w:val="22"/>
        </w:rPr>
        <w:t>ých</w:t>
      </w:r>
      <w:r w:rsidRPr="00B83C8C">
        <w:rPr>
          <w:sz w:val="22"/>
          <w:szCs w:val="22"/>
        </w:rPr>
        <w:t xml:space="preserve"> v rozsahu dle </w:t>
      </w:r>
      <w:r w:rsidR="00F875E7" w:rsidRPr="00B83C8C">
        <w:rPr>
          <w:sz w:val="22"/>
          <w:szCs w:val="22"/>
        </w:rPr>
        <w:t>aktuální v</w:t>
      </w:r>
      <w:r w:rsidRPr="00B83C8C">
        <w:rPr>
          <w:sz w:val="22"/>
          <w:szCs w:val="22"/>
        </w:rPr>
        <w:t xml:space="preserve">yhlášky </w:t>
      </w:r>
      <w:r w:rsidR="00F875E7" w:rsidRPr="00B83C8C">
        <w:rPr>
          <w:sz w:val="22"/>
          <w:szCs w:val="22"/>
        </w:rPr>
        <w:t>o</w:t>
      </w:r>
      <w:r w:rsidRPr="00B83C8C">
        <w:rPr>
          <w:sz w:val="22"/>
          <w:szCs w:val="22"/>
        </w:rPr>
        <w:t xml:space="preserve"> dokumentaci staveb</w:t>
      </w:r>
      <w:r w:rsidR="006879B4" w:rsidRPr="00B83C8C">
        <w:rPr>
          <w:sz w:val="22"/>
          <w:szCs w:val="22"/>
        </w:rPr>
        <w:t>.</w:t>
      </w:r>
    </w:p>
    <w:p w14:paraId="260A587D" w14:textId="5A82E305" w:rsidR="007D5CE6" w:rsidRPr="00B83C8C" w:rsidRDefault="007D5CE6" w:rsidP="00B83C8C">
      <w:pPr>
        <w:pStyle w:val="Zkladntext"/>
        <w:numPr>
          <w:ilvl w:val="0"/>
          <w:numId w:val="13"/>
        </w:numPr>
        <w:tabs>
          <w:tab w:val="num" w:pos="1134"/>
        </w:tabs>
        <w:ind w:left="709" w:right="-143" w:hanging="284"/>
        <w:rPr>
          <w:sz w:val="22"/>
          <w:szCs w:val="22"/>
        </w:rPr>
      </w:pPr>
      <w:r w:rsidRPr="00B83C8C">
        <w:rPr>
          <w:sz w:val="22"/>
          <w:szCs w:val="22"/>
        </w:rPr>
        <w:t>Inženýrsk</w:t>
      </w:r>
      <w:r w:rsidR="00E64037" w:rsidRPr="00B83C8C">
        <w:rPr>
          <w:sz w:val="22"/>
          <w:szCs w:val="22"/>
        </w:rPr>
        <w:t>ou</w:t>
      </w:r>
      <w:r w:rsidRPr="00B83C8C">
        <w:rPr>
          <w:sz w:val="22"/>
          <w:szCs w:val="22"/>
        </w:rPr>
        <w:t xml:space="preserve"> </w:t>
      </w:r>
      <w:r w:rsidR="0006658A" w:rsidRPr="00B83C8C">
        <w:rPr>
          <w:sz w:val="22"/>
          <w:szCs w:val="22"/>
        </w:rPr>
        <w:t>činnost – zajištění</w:t>
      </w:r>
      <w:r w:rsidRPr="00B83C8C">
        <w:rPr>
          <w:sz w:val="22"/>
          <w:szCs w:val="22"/>
        </w:rPr>
        <w:t xml:space="preserve"> souhlasného stanoviska dotčených orgá</w:t>
      </w:r>
      <w:r w:rsidR="00482CE2" w:rsidRPr="00B83C8C">
        <w:rPr>
          <w:sz w:val="22"/>
          <w:szCs w:val="22"/>
        </w:rPr>
        <w:t>nů</w:t>
      </w:r>
      <w:r w:rsidRPr="00B83C8C">
        <w:rPr>
          <w:sz w:val="22"/>
          <w:szCs w:val="22"/>
        </w:rPr>
        <w:t xml:space="preserve"> ke zpracované dokumentaci</w:t>
      </w:r>
      <w:r w:rsidR="00482CE2" w:rsidRPr="00B83C8C">
        <w:rPr>
          <w:sz w:val="22"/>
          <w:szCs w:val="22"/>
        </w:rPr>
        <w:t>, zajištění pravomocného povolení</w:t>
      </w:r>
      <w:r w:rsidR="007A5013" w:rsidRPr="00B83C8C">
        <w:rPr>
          <w:sz w:val="22"/>
          <w:szCs w:val="22"/>
        </w:rPr>
        <w:t xml:space="preserve"> stavby</w:t>
      </w:r>
      <w:r w:rsidR="001E63FC" w:rsidRPr="00B83C8C">
        <w:rPr>
          <w:sz w:val="22"/>
          <w:szCs w:val="22"/>
        </w:rPr>
        <w:t>.</w:t>
      </w:r>
    </w:p>
    <w:p w14:paraId="49F37967" w14:textId="0AE20909" w:rsidR="00E64037" w:rsidRPr="00B83C8C" w:rsidRDefault="00BE6565" w:rsidP="00B83C8C">
      <w:pPr>
        <w:pStyle w:val="Odstavecseseznamem"/>
        <w:numPr>
          <w:ilvl w:val="0"/>
          <w:numId w:val="13"/>
        </w:numPr>
        <w:tabs>
          <w:tab w:val="num" w:pos="1134"/>
        </w:tabs>
        <w:spacing w:after="120"/>
        <w:ind w:left="709" w:right="-143" w:hanging="284"/>
        <w:contextualSpacing w:val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P</w:t>
      </w:r>
      <w:r w:rsidR="00E64037" w:rsidRPr="00B83C8C">
        <w:rPr>
          <w:sz w:val="22"/>
          <w:szCs w:val="22"/>
        </w:rPr>
        <w:t xml:space="preserve">rovedení autorského dozoru v době realizace stavby </w:t>
      </w:r>
      <w:r w:rsidR="00B15714" w:rsidRPr="00B83C8C">
        <w:rPr>
          <w:sz w:val="22"/>
          <w:szCs w:val="22"/>
        </w:rPr>
        <w:t xml:space="preserve">v rozsahu 30 hodin </w:t>
      </w:r>
      <w:r w:rsidR="00E64037" w:rsidRPr="00B83C8C">
        <w:rPr>
          <w:sz w:val="22"/>
          <w:szCs w:val="22"/>
        </w:rPr>
        <w:t xml:space="preserve">dle zhotovené a předané projektové dokumentace. Autorský dozor bude prováděn na výzvu objednatele. Pokud si objednatel autorský dozor nevyžádá nejdéle do 5 let </w:t>
      </w:r>
      <w:r w:rsidR="00EC1277" w:rsidRPr="00B83C8C">
        <w:rPr>
          <w:sz w:val="22"/>
          <w:szCs w:val="22"/>
        </w:rPr>
        <w:t xml:space="preserve">předání projektové dokumentace pro provádění stavby bez vad a nedodělků objednateli, </w:t>
      </w:r>
      <w:r w:rsidR="00E64037" w:rsidRPr="00B83C8C">
        <w:rPr>
          <w:sz w:val="22"/>
          <w:szCs w:val="22"/>
        </w:rPr>
        <w:t xml:space="preserve">mají obě </w:t>
      </w:r>
      <w:r w:rsidR="003F2A5E" w:rsidRPr="00B83C8C">
        <w:rPr>
          <w:sz w:val="22"/>
          <w:szCs w:val="22"/>
        </w:rPr>
        <w:t xml:space="preserve">smluvní </w:t>
      </w:r>
      <w:r w:rsidR="00E64037" w:rsidRPr="00B83C8C">
        <w:rPr>
          <w:sz w:val="22"/>
          <w:szCs w:val="22"/>
        </w:rPr>
        <w:t xml:space="preserve">strany právo od této části </w:t>
      </w:r>
      <w:r w:rsidR="006879B4" w:rsidRPr="00B83C8C">
        <w:rPr>
          <w:sz w:val="22"/>
          <w:szCs w:val="22"/>
        </w:rPr>
        <w:t>plnění</w:t>
      </w:r>
      <w:r w:rsidR="00E64037" w:rsidRPr="00B83C8C">
        <w:rPr>
          <w:sz w:val="22"/>
          <w:szCs w:val="22"/>
        </w:rPr>
        <w:t xml:space="preserve"> odstoupit.</w:t>
      </w:r>
    </w:p>
    <w:p w14:paraId="1C85411B" w14:textId="179D0B12" w:rsidR="007D5CE6" w:rsidRPr="00B83C8C" w:rsidRDefault="007D5CE6" w:rsidP="00B83C8C">
      <w:pPr>
        <w:pStyle w:val="Zkladntextodsazen2"/>
        <w:widowControl w:val="0"/>
        <w:numPr>
          <w:ilvl w:val="1"/>
          <w:numId w:val="21"/>
        </w:numPr>
        <w:tabs>
          <w:tab w:val="left" w:pos="567"/>
        </w:tabs>
        <w:ind w:left="0" w:firstLine="0"/>
        <w:rPr>
          <w:rFonts w:ascii="Times New Roman" w:hAnsi="Times New Roman"/>
        </w:rPr>
      </w:pPr>
      <w:r w:rsidRPr="00B83C8C">
        <w:rPr>
          <w:rFonts w:ascii="Times New Roman" w:hAnsi="Times New Roman"/>
        </w:rPr>
        <w:t>Hotové dí</w:t>
      </w:r>
      <w:r w:rsidR="005D3D70" w:rsidRPr="00B83C8C">
        <w:rPr>
          <w:rFonts w:ascii="Times New Roman" w:hAnsi="Times New Roman"/>
        </w:rPr>
        <w:t>lo dle odstavce 1.</w:t>
      </w:r>
      <w:r w:rsidR="006879B4" w:rsidRPr="00B83C8C">
        <w:rPr>
          <w:rFonts w:ascii="Times New Roman" w:hAnsi="Times New Roman"/>
        </w:rPr>
        <w:t>2</w:t>
      </w:r>
      <w:r w:rsidR="005D3D70" w:rsidRPr="00B83C8C">
        <w:rPr>
          <w:rFonts w:ascii="Times New Roman" w:hAnsi="Times New Roman"/>
        </w:rPr>
        <w:t>. body a) – d</w:t>
      </w:r>
      <w:r w:rsidRPr="00B83C8C">
        <w:rPr>
          <w:rFonts w:ascii="Times New Roman" w:hAnsi="Times New Roman"/>
        </w:rPr>
        <w:t>) bude odevzdáno v následující podobě a počtu:</w:t>
      </w:r>
    </w:p>
    <w:p w14:paraId="3F1F76BC" w14:textId="6C6A0E4D" w:rsidR="007D5CE6" w:rsidRPr="00B83C8C" w:rsidRDefault="007D5CE6" w:rsidP="00B83C8C">
      <w:pPr>
        <w:pStyle w:val="Zkladntext"/>
        <w:numPr>
          <w:ilvl w:val="0"/>
          <w:numId w:val="20"/>
        </w:numPr>
        <w:ind w:right="-143"/>
        <w:rPr>
          <w:sz w:val="22"/>
          <w:szCs w:val="22"/>
        </w:rPr>
      </w:pPr>
      <w:r w:rsidRPr="00B83C8C">
        <w:rPr>
          <w:sz w:val="22"/>
          <w:szCs w:val="22"/>
        </w:rPr>
        <w:t xml:space="preserve">Dokumentace pro </w:t>
      </w:r>
      <w:r w:rsidR="00D4003D" w:rsidRPr="00B83C8C">
        <w:rPr>
          <w:sz w:val="22"/>
          <w:szCs w:val="22"/>
        </w:rPr>
        <w:t>povolení záměru</w:t>
      </w:r>
      <w:r w:rsidRPr="00B83C8C">
        <w:rPr>
          <w:sz w:val="22"/>
          <w:szCs w:val="22"/>
        </w:rPr>
        <w:t xml:space="preserve"> – </w:t>
      </w:r>
      <w:r w:rsidR="00D4003D" w:rsidRPr="00B83C8C">
        <w:rPr>
          <w:sz w:val="22"/>
          <w:szCs w:val="22"/>
        </w:rPr>
        <w:t>4</w:t>
      </w:r>
      <w:r w:rsidRPr="00B83C8C">
        <w:rPr>
          <w:sz w:val="22"/>
          <w:szCs w:val="22"/>
        </w:rPr>
        <w:t>par</w:t>
      </w:r>
      <w:r w:rsidR="001E63FC" w:rsidRPr="00B83C8C">
        <w:rPr>
          <w:sz w:val="22"/>
          <w:szCs w:val="22"/>
        </w:rPr>
        <w:t>e</w:t>
      </w:r>
      <w:r w:rsidRPr="00B83C8C">
        <w:rPr>
          <w:sz w:val="22"/>
          <w:szCs w:val="22"/>
        </w:rPr>
        <w:t xml:space="preserve"> v </w:t>
      </w:r>
      <w:r w:rsidR="001E63FC" w:rsidRPr="00B83C8C">
        <w:rPr>
          <w:sz w:val="22"/>
          <w:szCs w:val="22"/>
        </w:rPr>
        <w:t xml:space="preserve">analogové podobě a současně v elektronické podobě ve formátu*.dwg a </w:t>
      </w:r>
      <w:r w:rsidRPr="00B83C8C">
        <w:rPr>
          <w:sz w:val="22"/>
          <w:szCs w:val="22"/>
        </w:rPr>
        <w:t>*.pdf</w:t>
      </w:r>
      <w:r w:rsidR="006879B4" w:rsidRPr="00B83C8C">
        <w:rPr>
          <w:sz w:val="22"/>
          <w:szCs w:val="22"/>
        </w:rPr>
        <w:t>.</w:t>
      </w:r>
    </w:p>
    <w:p w14:paraId="01006B53" w14:textId="06723E86" w:rsidR="00D4003D" w:rsidRPr="00B83C8C" w:rsidRDefault="00D4003D" w:rsidP="00B83C8C">
      <w:pPr>
        <w:pStyle w:val="Zkladntext"/>
        <w:numPr>
          <w:ilvl w:val="0"/>
          <w:numId w:val="20"/>
        </w:numPr>
        <w:ind w:right="-143"/>
        <w:rPr>
          <w:sz w:val="22"/>
          <w:szCs w:val="22"/>
        </w:rPr>
      </w:pPr>
      <w:r w:rsidRPr="00B83C8C">
        <w:rPr>
          <w:sz w:val="22"/>
          <w:szCs w:val="22"/>
        </w:rPr>
        <w:t>Dokumentace pro provádění stavby – 6pare v analogové podobě a současně v elektronické podobě ve formátu*.dwg a *.pdf.</w:t>
      </w:r>
    </w:p>
    <w:p w14:paraId="351AE08A" w14:textId="77777777" w:rsidR="007D5CE6" w:rsidRPr="00B83C8C" w:rsidRDefault="006868FC" w:rsidP="00B83C8C">
      <w:pPr>
        <w:pStyle w:val="Zkladntext"/>
        <w:numPr>
          <w:ilvl w:val="0"/>
          <w:numId w:val="20"/>
        </w:numPr>
        <w:ind w:right="-143"/>
        <w:rPr>
          <w:sz w:val="22"/>
          <w:szCs w:val="22"/>
        </w:rPr>
      </w:pPr>
      <w:r w:rsidRPr="00B83C8C">
        <w:rPr>
          <w:sz w:val="22"/>
          <w:szCs w:val="22"/>
        </w:rPr>
        <w:lastRenderedPageBreak/>
        <w:t>Analogové o</w:t>
      </w:r>
      <w:r w:rsidR="007D5CE6" w:rsidRPr="00B83C8C">
        <w:rPr>
          <w:sz w:val="22"/>
          <w:szCs w:val="22"/>
        </w:rPr>
        <w:t>riginály vyjádření a stanovisek dotčených orgánů zapracovaných do projektové dokumentace</w:t>
      </w:r>
      <w:r w:rsidRPr="00B83C8C">
        <w:rPr>
          <w:sz w:val="22"/>
          <w:szCs w:val="22"/>
        </w:rPr>
        <w:t>, případně v autorizované elektronické konversi, případně originály v elektronické podobě</w:t>
      </w:r>
      <w:r w:rsidR="001E63FC" w:rsidRPr="00B83C8C">
        <w:rPr>
          <w:sz w:val="22"/>
          <w:szCs w:val="22"/>
        </w:rPr>
        <w:t>.</w:t>
      </w:r>
    </w:p>
    <w:p w14:paraId="6324EA98" w14:textId="40961534" w:rsidR="00482CE2" w:rsidRPr="00B83C8C" w:rsidRDefault="00104062" w:rsidP="00B83C8C">
      <w:pPr>
        <w:pStyle w:val="Zkladntext"/>
        <w:numPr>
          <w:ilvl w:val="0"/>
          <w:numId w:val="20"/>
        </w:numPr>
        <w:ind w:right="-143"/>
        <w:rPr>
          <w:sz w:val="22"/>
          <w:szCs w:val="22"/>
        </w:rPr>
      </w:pPr>
      <w:r w:rsidRPr="00B83C8C">
        <w:rPr>
          <w:sz w:val="22"/>
          <w:szCs w:val="22"/>
        </w:rPr>
        <w:t>Analogový o</w:t>
      </w:r>
      <w:r w:rsidR="006868FC" w:rsidRPr="00B83C8C">
        <w:rPr>
          <w:sz w:val="22"/>
          <w:szCs w:val="22"/>
        </w:rPr>
        <w:t>riginál p</w:t>
      </w:r>
      <w:r w:rsidR="00482CE2" w:rsidRPr="00B83C8C">
        <w:rPr>
          <w:sz w:val="22"/>
          <w:szCs w:val="22"/>
        </w:rPr>
        <w:t>ravomocné</w:t>
      </w:r>
      <w:r w:rsidR="006868FC" w:rsidRPr="00B83C8C">
        <w:rPr>
          <w:sz w:val="22"/>
          <w:szCs w:val="22"/>
        </w:rPr>
        <w:t>ho</w:t>
      </w:r>
      <w:r w:rsidR="00482CE2" w:rsidRPr="00B83C8C">
        <w:rPr>
          <w:sz w:val="22"/>
          <w:szCs w:val="22"/>
        </w:rPr>
        <w:t xml:space="preserve"> </w:t>
      </w:r>
      <w:r w:rsidR="00B430E3" w:rsidRPr="00B83C8C">
        <w:rPr>
          <w:sz w:val="22"/>
          <w:szCs w:val="22"/>
        </w:rPr>
        <w:t xml:space="preserve">rozhodnutí o </w:t>
      </w:r>
      <w:r w:rsidR="00482CE2" w:rsidRPr="00B83C8C">
        <w:rPr>
          <w:sz w:val="22"/>
          <w:szCs w:val="22"/>
        </w:rPr>
        <w:t>povolení</w:t>
      </w:r>
      <w:r w:rsidR="00B430E3" w:rsidRPr="00B83C8C">
        <w:rPr>
          <w:sz w:val="22"/>
          <w:szCs w:val="22"/>
        </w:rPr>
        <w:t xml:space="preserve"> stavby</w:t>
      </w:r>
      <w:r w:rsidRPr="00B83C8C">
        <w:rPr>
          <w:sz w:val="22"/>
          <w:szCs w:val="22"/>
        </w:rPr>
        <w:t>, případně v autorizované elektronické konversi, případně originál v elektronické podobě.</w:t>
      </w:r>
    </w:p>
    <w:p w14:paraId="3AFAADF6" w14:textId="7C1EB201" w:rsidR="00D4003D" w:rsidRPr="00B83C8C" w:rsidRDefault="00A965EA" w:rsidP="00B83C8C">
      <w:pPr>
        <w:pStyle w:val="Zkladntext"/>
        <w:numPr>
          <w:ilvl w:val="0"/>
          <w:numId w:val="20"/>
        </w:numPr>
        <w:tabs>
          <w:tab w:val="num" w:pos="1273"/>
        </w:tabs>
        <w:ind w:right="-143"/>
        <w:rPr>
          <w:sz w:val="22"/>
          <w:szCs w:val="22"/>
        </w:rPr>
      </w:pPr>
      <w:r w:rsidRPr="00B83C8C">
        <w:rPr>
          <w:sz w:val="22"/>
          <w:szCs w:val="22"/>
        </w:rPr>
        <w:t>S</w:t>
      </w:r>
      <w:r w:rsidR="007D5CE6" w:rsidRPr="00B83C8C">
        <w:rPr>
          <w:sz w:val="22"/>
          <w:szCs w:val="22"/>
        </w:rPr>
        <w:t xml:space="preserve">oupis prací a dodávek </w:t>
      </w:r>
      <w:bookmarkStart w:id="0" w:name="_Hlk198205622"/>
      <w:r w:rsidR="00D4003D" w:rsidRPr="00B83C8C">
        <w:rPr>
          <w:sz w:val="22"/>
          <w:szCs w:val="22"/>
        </w:rPr>
        <w:t xml:space="preserve">s podrobným výkazem </w:t>
      </w:r>
      <w:bookmarkStart w:id="1" w:name="_Hlk209687497"/>
      <w:r w:rsidR="00D4003D" w:rsidRPr="00B83C8C">
        <w:rPr>
          <w:sz w:val="22"/>
          <w:szCs w:val="22"/>
        </w:rPr>
        <w:t xml:space="preserve">výměr pro účely veřejné zakázky pro výběr zhotovitele </w:t>
      </w:r>
      <w:bookmarkEnd w:id="1"/>
      <w:r w:rsidR="00D4003D" w:rsidRPr="00B83C8C">
        <w:rPr>
          <w:sz w:val="22"/>
          <w:szCs w:val="22"/>
        </w:rPr>
        <w:t>s členěním po jednotlivých stavebních objektech a rozpočty v členění po jednotlivých stavebních objektech</w:t>
      </w:r>
      <w:bookmarkEnd w:id="0"/>
      <w:r w:rsidR="00D4003D" w:rsidRPr="00B83C8C">
        <w:rPr>
          <w:sz w:val="22"/>
          <w:szCs w:val="22"/>
        </w:rPr>
        <w:t xml:space="preserve"> – oceněné soupisy prací a dodávek s podrobnými výkazy výměr v aktuální cenové úrovni ÚRS – elektronická verze v editovatelných formátech *.xls(x) a dále ve formátu *.pdf.</w:t>
      </w:r>
    </w:p>
    <w:p w14:paraId="7078FE8C" w14:textId="77777777" w:rsidR="007D5CE6" w:rsidRPr="00B83C8C" w:rsidRDefault="007D5CE6" w:rsidP="00B83C8C">
      <w:pPr>
        <w:pStyle w:val="Zkladntextodsazen2"/>
        <w:widowControl w:val="0"/>
        <w:numPr>
          <w:ilvl w:val="1"/>
          <w:numId w:val="21"/>
        </w:numPr>
        <w:ind w:left="0" w:firstLine="0"/>
        <w:rPr>
          <w:rFonts w:ascii="Times New Roman" w:hAnsi="Times New Roman"/>
        </w:rPr>
      </w:pPr>
      <w:r w:rsidRPr="00B83C8C">
        <w:rPr>
          <w:rFonts w:ascii="Times New Roman" w:hAnsi="Times New Roman"/>
        </w:rPr>
        <w:t xml:space="preserve">Objednatel se zavazuje za </w:t>
      </w:r>
      <w:r w:rsidR="00F07381" w:rsidRPr="00B83C8C">
        <w:rPr>
          <w:rFonts w:ascii="Times New Roman" w:hAnsi="Times New Roman"/>
        </w:rPr>
        <w:t>dílo</w:t>
      </w:r>
      <w:r w:rsidRPr="00B83C8C">
        <w:rPr>
          <w:rFonts w:ascii="Times New Roman" w:hAnsi="Times New Roman"/>
        </w:rPr>
        <w:t xml:space="preserve"> zaplatit zhotoviteli cenu </w:t>
      </w:r>
      <w:r w:rsidR="00F07381" w:rsidRPr="00B83C8C">
        <w:rPr>
          <w:rFonts w:ascii="Times New Roman" w:hAnsi="Times New Roman"/>
        </w:rPr>
        <w:t>uvedenou v článku III.</w:t>
      </w:r>
      <w:r w:rsidR="001E63FC" w:rsidRPr="00B83C8C">
        <w:rPr>
          <w:rFonts w:ascii="Times New Roman" w:hAnsi="Times New Roman"/>
        </w:rPr>
        <w:t>,</w:t>
      </w:r>
      <w:r w:rsidRPr="00B83C8C">
        <w:rPr>
          <w:rFonts w:ascii="Times New Roman" w:hAnsi="Times New Roman"/>
        </w:rPr>
        <w:t xml:space="preserve"> a to za podmínek </w:t>
      </w:r>
      <w:r w:rsidR="00E64037" w:rsidRPr="00B83C8C">
        <w:rPr>
          <w:rFonts w:ascii="Times New Roman" w:hAnsi="Times New Roman"/>
        </w:rPr>
        <w:t>ve</w:t>
      </w:r>
      <w:r w:rsidRPr="00B83C8C">
        <w:rPr>
          <w:rFonts w:ascii="Times New Roman" w:hAnsi="Times New Roman"/>
        </w:rPr>
        <w:t xml:space="preserve"> smlouvě</w:t>
      </w:r>
      <w:r w:rsidR="00F07381" w:rsidRPr="00B83C8C">
        <w:rPr>
          <w:rFonts w:ascii="Times New Roman" w:hAnsi="Times New Roman"/>
        </w:rPr>
        <w:t xml:space="preserve"> uvedených</w:t>
      </w:r>
      <w:r w:rsidRPr="00B83C8C">
        <w:rPr>
          <w:rFonts w:ascii="Times New Roman" w:hAnsi="Times New Roman"/>
        </w:rPr>
        <w:t>.</w:t>
      </w:r>
    </w:p>
    <w:p w14:paraId="6CCA428F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sz w:val="22"/>
          <w:szCs w:val="22"/>
        </w:rPr>
      </w:pPr>
      <w:r w:rsidRPr="00B83C8C">
        <w:rPr>
          <w:b/>
          <w:bCs/>
          <w:sz w:val="22"/>
          <w:szCs w:val="22"/>
        </w:rPr>
        <w:t>Článek II. Doba zhotovení díla</w:t>
      </w:r>
    </w:p>
    <w:p w14:paraId="266851FA" w14:textId="77777777" w:rsidR="007D5CE6" w:rsidRPr="00B83C8C" w:rsidRDefault="007D5CE6" w:rsidP="00B83C8C">
      <w:pPr>
        <w:widowControl w:val="0"/>
        <w:numPr>
          <w:ilvl w:val="1"/>
          <w:numId w:val="10"/>
        </w:numPr>
        <w:tabs>
          <w:tab w:val="clear" w:pos="480"/>
          <w:tab w:val="num" w:pos="0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Zhotovitel začne práce na provádění díla specifikovaného v článku I</w:t>
      </w:r>
      <w:r w:rsidR="00683058" w:rsidRPr="00B83C8C">
        <w:rPr>
          <w:color w:val="000000"/>
          <w:sz w:val="22"/>
          <w:szCs w:val="22"/>
        </w:rPr>
        <w:t>.</w:t>
      </w:r>
      <w:r w:rsidRPr="00B83C8C">
        <w:rPr>
          <w:color w:val="000000"/>
          <w:sz w:val="22"/>
          <w:szCs w:val="22"/>
        </w:rPr>
        <w:t xml:space="preserve"> bez zbytečných od</w:t>
      </w:r>
      <w:r w:rsidR="001E63FC" w:rsidRPr="00B83C8C">
        <w:rPr>
          <w:color w:val="000000"/>
          <w:sz w:val="22"/>
          <w:szCs w:val="22"/>
        </w:rPr>
        <w:t>kladů ihned po podpisu smlouvy.</w:t>
      </w:r>
    </w:p>
    <w:p w14:paraId="0B1D9833" w14:textId="2245AEDC" w:rsidR="007D5CE6" w:rsidRPr="00B83C8C" w:rsidRDefault="007D5CE6" w:rsidP="00B83C8C">
      <w:pPr>
        <w:widowControl w:val="0"/>
        <w:numPr>
          <w:ilvl w:val="1"/>
          <w:numId w:val="10"/>
        </w:numPr>
        <w:tabs>
          <w:tab w:val="clear" w:pos="480"/>
          <w:tab w:val="num" w:pos="0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 xml:space="preserve">Termín </w:t>
      </w:r>
      <w:r w:rsidR="0046124F" w:rsidRPr="00B83C8C">
        <w:rPr>
          <w:color w:val="000000"/>
          <w:sz w:val="22"/>
          <w:szCs w:val="22"/>
        </w:rPr>
        <w:t>provádění</w:t>
      </w:r>
      <w:r w:rsidRPr="00B83C8C">
        <w:rPr>
          <w:color w:val="000000"/>
          <w:sz w:val="22"/>
          <w:szCs w:val="22"/>
        </w:rPr>
        <w:t xml:space="preserve"> díla je:</w:t>
      </w:r>
    </w:p>
    <w:p w14:paraId="6BA70749" w14:textId="77777777" w:rsidR="0046124F" w:rsidRPr="00B83C8C" w:rsidRDefault="0046124F" w:rsidP="00B83C8C">
      <w:pPr>
        <w:pStyle w:val="Zkladntext"/>
        <w:numPr>
          <w:ilvl w:val="0"/>
          <w:numId w:val="28"/>
        </w:numPr>
        <w:suppressAutoHyphens/>
        <w:ind w:right="1"/>
        <w:rPr>
          <w:sz w:val="22"/>
          <w:szCs w:val="22"/>
        </w:rPr>
      </w:pPr>
      <w:r w:rsidRPr="00B83C8C">
        <w:rPr>
          <w:b/>
          <w:sz w:val="22"/>
          <w:szCs w:val="22"/>
        </w:rPr>
        <w:t xml:space="preserve">Projektová dokumentace pro povolení záměru, </w:t>
      </w:r>
      <w:r w:rsidRPr="00B83C8C">
        <w:rPr>
          <w:sz w:val="22"/>
          <w:szCs w:val="22"/>
        </w:rPr>
        <w:t>včetně zajištění všech vyjádření a stanovisek od DOSS a správců sítí a zapracování připomínek do PD a podání bezvadné žádosti o povolení záměru na místně příslušný stavební úřad do osmi měsíců od data účinnosti smlouvy o dílo.</w:t>
      </w:r>
    </w:p>
    <w:p w14:paraId="01CF6C84" w14:textId="77777777" w:rsidR="0046124F" w:rsidRPr="00B83C8C" w:rsidRDefault="0046124F" w:rsidP="00B83C8C">
      <w:pPr>
        <w:pStyle w:val="Odstavecseseznamem"/>
        <w:numPr>
          <w:ilvl w:val="0"/>
          <w:numId w:val="28"/>
        </w:numPr>
        <w:ind w:right="1"/>
        <w:contextualSpacing w:val="0"/>
        <w:jc w:val="both"/>
        <w:rPr>
          <w:sz w:val="22"/>
          <w:szCs w:val="22"/>
        </w:rPr>
      </w:pPr>
      <w:r w:rsidRPr="00B83C8C">
        <w:rPr>
          <w:b/>
          <w:sz w:val="22"/>
          <w:szCs w:val="22"/>
        </w:rPr>
        <w:t xml:space="preserve">Projektová dokumentace pro provádění stavby (realizační dokumentace), </w:t>
      </w:r>
      <w:r w:rsidRPr="00B83C8C">
        <w:rPr>
          <w:bCs/>
          <w:sz w:val="22"/>
          <w:szCs w:val="22"/>
        </w:rPr>
        <w:t>která bude sloužit pro výběr zhotovitele díla,</w:t>
      </w:r>
      <w:r w:rsidRPr="00B83C8C">
        <w:rPr>
          <w:b/>
          <w:sz w:val="22"/>
          <w:szCs w:val="22"/>
        </w:rPr>
        <w:t xml:space="preserve"> </w:t>
      </w:r>
      <w:r w:rsidRPr="00B83C8C">
        <w:rPr>
          <w:sz w:val="22"/>
          <w:szCs w:val="22"/>
        </w:rPr>
        <w:t>s podrobnou specifikací všech zařízení a materiálů, odpovídajícím výkazem výměr, položkovým rozpočtem, vytyčovacím výkresem a zapracováním všech požadavků dotčených osob a organizací do dvou měsíců od data nabytí právní moci povolení záměru.</w:t>
      </w:r>
    </w:p>
    <w:p w14:paraId="0D82B423" w14:textId="77777777" w:rsidR="0046124F" w:rsidRPr="00B83C8C" w:rsidRDefault="0046124F" w:rsidP="00B83C8C">
      <w:pPr>
        <w:pStyle w:val="Odstavecseseznamem"/>
        <w:numPr>
          <w:ilvl w:val="0"/>
          <w:numId w:val="28"/>
        </w:numPr>
        <w:ind w:right="1"/>
        <w:contextualSpacing w:val="0"/>
        <w:jc w:val="both"/>
        <w:rPr>
          <w:sz w:val="22"/>
          <w:szCs w:val="22"/>
        </w:rPr>
      </w:pPr>
      <w:bookmarkStart w:id="2" w:name="_Hlk199149721"/>
      <w:r w:rsidRPr="00B83C8C">
        <w:rPr>
          <w:b/>
          <w:sz w:val="22"/>
          <w:szCs w:val="22"/>
        </w:rPr>
        <w:t>Provedení autorského dozoru v rozsahu 30 hodin v době realizace stavby</w:t>
      </w:r>
      <w:r w:rsidRPr="00B83C8C">
        <w:rPr>
          <w:sz w:val="22"/>
          <w:szCs w:val="22"/>
        </w:rPr>
        <w:t xml:space="preserve"> dle zhotovené a předané projektové dokumentace pro provádění stavby. Výkon autorského dozoru bude prováděn na vyzvání objednatele nejdéle do pěti let od data </w:t>
      </w:r>
      <w:bookmarkStart w:id="3" w:name="_Hlk209686368"/>
      <w:r w:rsidRPr="00B83C8C">
        <w:rPr>
          <w:sz w:val="22"/>
          <w:szCs w:val="22"/>
        </w:rPr>
        <w:t>předání projektové dokumentace pro provádění stavby bez vad a nedodělků objednateli.</w:t>
      </w:r>
    </w:p>
    <w:bookmarkEnd w:id="2"/>
    <w:bookmarkEnd w:id="3"/>
    <w:p w14:paraId="172C5285" w14:textId="77777777" w:rsidR="007D5CE6" w:rsidRPr="00B83C8C" w:rsidRDefault="007D5CE6" w:rsidP="00934695">
      <w:pPr>
        <w:widowControl w:val="0"/>
        <w:numPr>
          <w:ilvl w:val="1"/>
          <w:numId w:val="10"/>
        </w:numPr>
        <w:tabs>
          <w:tab w:val="clear" w:pos="480"/>
          <w:tab w:val="num" w:pos="0"/>
          <w:tab w:val="left" w:pos="567"/>
        </w:tabs>
        <w:spacing w:before="120" w:after="120"/>
        <w:ind w:left="0" w:firstLine="0"/>
        <w:jc w:val="both"/>
        <w:rPr>
          <w:sz w:val="22"/>
          <w:szCs w:val="22"/>
        </w:rPr>
      </w:pPr>
      <w:r w:rsidRPr="00B83C8C">
        <w:rPr>
          <w:color w:val="000000"/>
          <w:sz w:val="22"/>
          <w:szCs w:val="22"/>
        </w:rPr>
        <w:t>Zhotovitel může provést dílo před sjednanou dobou</w:t>
      </w:r>
      <w:r w:rsidRPr="00B83C8C">
        <w:rPr>
          <w:sz w:val="22"/>
          <w:szCs w:val="22"/>
        </w:rPr>
        <w:t>.</w:t>
      </w:r>
    </w:p>
    <w:p w14:paraId="1A66802D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sz w:val="22"/>
          <w:szCs w:val="22"/>
        </w:rPr>
      </w:pPr>
      <w:r w:rsidRPr="00B83C8C">
        <w:rPr>
          <w:b/>
          <w:bCs/>
          <w:sz w:val="22"/>
          <w:szCs w:val="22"/>
        </w:rPr>
        <w:t>Článek III. Cena za dílo</w:t>
      </w:r>
    </w:p>
    <w:p w14:paraId="026C8545" w14:textId="67AF89BF" w:rsidR="0046124F" w:rsidRPr="00B83C8C" w:rsidRDefault="007D5CE6" w:rsidP="00B83C8C">
      <w:pPr>
        <w:pStyle w:val="Zkladntextodsazen"/>
        <w:widowControl w:val="0"/>
        <w:tabs>
          <w:tab w:val="left" w:pos="0"/>
        </w:tabs>
        <w:spacing w:after="120"/>
        <w:ind w:left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3.1.</w:t>
      </w:r>
      <w:r w:rsidRPr="00B83C8C">
        <w:rPr>
          <w:sz w:val="22"/>
          <w:szCs w:val="22"/>
        </w:rPr>
        <w:tab/>
        <w:t xml:space="preserve">Cena za dílo je sjednána na základě nabídkové ceny zhotovitele dohodou smluvních stran v celkové výši </w:t>
      </w:r>
      <w:proofErr w:type="spellStart"/>
      <w:r w:rsidR="00057E2D" w:rsidRPr="00B83C8C">
        <w:rPr>
          <w:sz w:val="22"/>
          <w:szCs w:val="22"/>
          <w:highlight w:val="yellow"/>
        </w:rPr>
        <w:t>xxxxx</w:t>
      </w:r>
      <w:proofErr w:type="spellEnd"/>
      <w:r w:rsidRPr="00B83C8C">
        <w:rPr>
          <w:sz w:val="22"/>
          <w:szCs w:val="22"/>
        </w:rPr>
        <w:t xml:space="preserve"> Kč bez DPH v souladu se zákonem č. 526/1990 Sb., o cenách, a to jako cena nejvýše přípustná.</w:t>
      </w:r>
      <w:r w:rsidR="00683058" w:rsidRPr="00B83C8C">
        <w:rPr>
          <w:sz w:val="22"/>
          <w:szCs w:val="22"/>
        </w:rPr>
        <w:t xml:space="preserve"> </w:t>
      </w:r>
    </w:p>
    <w:p w14:paraId="694FF93D" w14:textId="1B90C622" w:rsidR="007D5CE6" w:rsidRPr="00B83C8C" w:rsidRDefault="007D5CE6" w:rsidP="00B83C8C">
      <w:pPr>
        <w:pStyle w:val="Zkladntextodsazen"/>
        <w:widowControl w:val="0"/>
        <w:tabs>
          <w:tab w:val="left" w:pos="0"/>
        </w:tabs>
        <w:spacing w:after="120"/>
        <w:ind w:left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Cena je stanovena oceněním jednotlivých prací takto:</w:t>
      </w:r>
    </w:p>
    <w:p w14:paraId="54EC9F35" w14:textId="498F4607" w:rsidR="0046124F" w:rsidRPr="00B83C8C" w:rsidRDefault="0046124F" w:rsidP="00B83C8C">
      <w:pPr>
        <w:pStyle w:val="Zkladntextodsazen"/>
        <w:widowControl w:val="0"/>
        <w:numPr>
          <w:ilvl w:val="0"/>
          <w:numId w:val="29"/>
        </w:numPr>
        <w:tabs>
          <w:tab w:val="left" w:pos="0"/>
        </w:tabs>
        <w:spacing w:after="12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Projektové práce, inženýrská činnost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Pr="00B83C8C">
        <w:rPr>
          <w:sz w:val="22"/>
          <w:szCs w:val="22"/>
        </w:rPr>
        <w:t xml:space="preserve"> Kč bez DPH,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Pr="00B83C8C">
        <w:rPr>
          <w:sz w:val="22"/>
          <w:szCs w:val="22"/>
        </w:rPr>
        <w:t xml:space="preserve"> Kč včetně DPH.</w:t>
      </w:r>
    </w:p>
    <w:p w14:paraId="77C4650A" w14:textId="46E9B68A" w:rsidR="0046124F" w:rsidRPr="00B83C8C" w:rsidRDefault="0046124F" w:rsidP="00B83C8C">
      <w:pPr>
        <w:pStyle w:val="Zkladntextodsazen"/>
        <w:widowControl w:val="0"/>
        <w:numPr>
          <w:ilvl w:val="0"/>
          <w:numId w:val="29"/>
        </w:numPr>
        <w:tabs>
          <w:tab w:val="left" w:pos="0"/>
        </w:tabs>
        <w:spacing w:after="12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Autorský dozor v rozsahu 30 hodin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Pr="00B83C8C">
        <w:rPr>
          <w:sz w:val="22"/>
          <w:szCs w:val="22"/>
        </w:rPr>
        <w:t xml:space="preserve"> Kč bez DPH,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Pr="00B83C8C">
        <w:rPr>
          <w:sz w:val="22"/>
          <w:szCs w:val="22"/>
        </w:rPr>
        <w:t xml:space="preserve"> Kč včetně DPH.</w:t>
      </w:r>
    </w:p>
    <w:p w14:paraId="5E3E4D40" w14:textId="59F59367" w:rsidR="0046124F" w:rsidRPr="00B83C8C" w:rsidRDefault="0046124F" w:rsidP="00B83C8C">
      <w:pPr>
        <w:pStyle w:val="Zkladntextodsazen"/>
        <w:widowControl w:val="0"/>
        <w:tabs>
          <w:tab w:val="left" w:pos="0"/>
        </w:tabs>
        <w:spacing w:after="120"/>
        <w:ind w:left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Cena za kompletní dílo včetně DPH činí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Pr="00B83C8C">
        <w:rPr>
          <w:sz w:val="22"/>
          <w:szCs w:val="22"/>
        </w:rPr>
        <w:t xml:space="preserve"> Kč</w:t>
      </w:r>
      <w:r w:rsidR="00495A3E">
        <w:rPr>
          <w:sz w:val="22"/>
          <w:szCs w:val="22"/>
        </w:rPr>
        <w:t>.</w:t>
      </w:r>
    </w:p>
    <w:p w14:paraId="01EBA916" w14:textId="39015FA5" w:rsidR="007D5CE6" w:rsidRPr="00B83C8C" w:rsidRDefault="007D5CE6" w:rsidP="00B83C8C">
      <w:pPr>
        <w:pStyle w:val="Zkladntextodsazen"/>
        <w:widowControl w:val="0"/>
        <w:numPr>
          <w:ilvl w:val="1"/>
          <w:numId w:val="19"/>
        </w:numPr>
        <w:tabs>
          <w:tab w:val="clear" w:pos="792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Pokud zhotovitel provede práce a dodávky nad rámec smlouvy bez předchozího uzavření písemného dodatku, budou považovat smluvní strany provedení těchto prací a dodávek za dar objednateli.</w:t>
      </w:r>
    </w:p>
    <w:p w14:paraId="48C26524" w14:textId="6E301A50" w:rsidR="007D5CE6" w:rsidRPr="00B83C8C" w:rsidRDefault="007D5CE6" w:rsidP="00B83C8C">
      <w:pPr>
        <w:pStyle w:val="Zkladntextodsazen"/>
        <w:widowControl w:val="0"/>
        <w:numPr>
          <w:ilvl w:val="1"/>
          <w:numId w:val="19"/>
        </w:numPr>
        <w:tabs>
          <w:tab w:val="clear" w:pos="792"/>
          <w:tab w:val="num" w:pos="0"/>
        </w:tabs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Zhotovitel je oprávněn změnit účtovanou výši DPH v souladu se zákonem č. 235/2004 Sb., o dani z přidané hodnoty, jestliže po uzavření smlouvy nabude účinnosti zákon, kterým bude výše DPH v uvedeném zákoně změněna.</w:t>
      </w:r>
    </w:p>
    <w:p w14:paraId="64AF001A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sz w:val="22"/>
          <w:szCs w:val="22"/>
        </w:rPr>
      </w:pPr>
      <w:r w:rsidRPr="00B83C8C">
        <w:rPr>
          <w:b/>
          <w:bCs/>
          <w:sz w:val="22"/>
          <w:szCs w:val="22"/>
        </w:rPr>
        <w:t>Článek IV. Platební podmínky</w:t>
      </w:r>
    </w:p>
    <w:p w14:paraId="28A3D71D" w14:textId="77777777" w:rsidR="007D5CE6" w:rsidRPr="00B83C8C" w:rsidRDefault="007D5CE6" w:rsidP="00B83C8C">
      <w:pPr>
        <w:pStyle w:val="Zkladntext"/>
        <w:numPr>
          <w:ilvl w:val="1"/>
          <w:numId w:val="11"/>
        </w:numPr>
        <w:tabs>
          <w:tab w:val="clear" w:pos="480"/>
          <w:tab w:val="left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 xml:space="preserve">Realizované služby budou objednatelem hrazeny zhotoviteli na základě faktur, které budou splňovat náležitosti daňového dokladu dle platných obecně závazných právních předpisů, tj. dle zákona č. 235/2004 </w:t>
      </w:r>
      <w:r w:rsidRPr="00B83C8C">
        <w:rPr>
          <w:sz w:val="22"/>
          <w:szCs w:val="22"/>
        </w:rPr>
        <w:lastRenderedPageBreak/>
        <w:t>Sb., o dani z přidané hodnoty</w:t>
      </w:r>
      <w:r w:rsidR="00586DC1" w:rsidRPr="00B83C8C">
        <w:rPr>
          <w:sz w:val="22"/>
          <w:szCs w:val="22"/>
        </w:rPr>
        <w:t>.</w:t>
      </w:r>
    </w:p>
    <w:p w14:paraId="30803C11" w14:textId="77777777" w:rsidR="007D5CE6" w:rsidRPr="00B83C8C" w:rsidRDefault="007D5CE6" w:rsidP="00B83C8C">
      <w:pPr>
        <w:pStyle w:val="Zkladntext"/>
        <w:numPr>
          <w:ilvl w:val="1"/>
          <w:numId w:val="11"/>
        </w:numPr>
        <w:tabs>
          <w:tab w:val="clear" w:pos="480"/>
          <w:tab w:val="left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>Objednatel nebude poskytovat zhotoviteli díla zálohu.</w:t>
      </w:r>
    </w:p>
    <w:p w14:paraId="3CC7A082" w14:textId="77777777" w:rsidR="007D5CE6" w:rsidRPr="00B83C8C" w:rsidRDefault="007D5CE6" w:rsidP="00B83C8C">
      <w:pPr>
        <w:pStyle w:val="Zkladntext"/>
        <w:numPr>
          <w:ilvl w:val="1"/>
          <w:numId w:val="11"/>
        </w:numPr>
        <w:tabs>
          <w:tab w:val="clear" w:pos="480"/>
          <w:tab w:val="left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>Úhrada díla</w:t>
      </w:r>
      <w:r w:rsidR="00586DC1" w:rsidRPr="00B83C8C">
        <w:rPr>
          <w:sz w:val="22"/>
          <w:szCs w:val="22"/>
        </w:rPr>
        <w:t xml:space="preserve"> bude probíhat:</w:t>
      </w:r>
    </w:p>
    <w:p w14:paraId="7E7A6412" w14:textId="5962B763" w:rsidR="0046124F" w:rsidRPr="00B83C8C" w:rsidRDefault="0046124F" w:rsidP="00B83C8C">
      <w:pPr>
        <w:pStyle w:val="Zkladntext"/>
        <w:numPr>
          <w:ilvl w:val="1"/>
          <w:numId w:val="30"/>
        </w:numPr>
        <w:tabs>
          <w:tab w:val="left" w:pos="0"/>
        </w:tabs>
        <w:spacing w:after="120"/>
        <w:rPr>
          <w:sz w:val="22"/>
          <w:szCs w:val="22"/>
        </w:rPr>
      </w:pPr>
      <w:r w:rsidRPr="00B83C8C">
        <w:rPr>
          <w:sz w:val="22"/>
          <w:szCs w:val="22"/>
        </w:rPr>
        <w:t>50</w:t>
      </w:r>
      <w:r w:rsidR="00B83C8C">
        <w:rPr>
          <w:sz w:val="22"/>
          <w:szCs w:val="22"/>
        </w:rPr>
        <w:t xml:space="preserve"> </w:t>
      </w:r>
      <w:r w:rsidRPr="00B83C8C">
        <w:rPr>
          <w:sz w:val="22"/>
          <w:szCs w:val="22"/>
        </w:rPr>
        <w:t>% z ceny díla uvedené v odstavci 3.1.</w:t>
      </w:r>
      <w:r w:rsidR="003C1E51">
        <w:rPr>
          <w:sz w:val="22"/>
          <w:szCs w:val="22"/>
        </w:rPr>
        <w:t xml:space="preserve"> </w:t>
      </w:r>
      <w:r w:rsidRPr="00B83C8C">
        <w:rPr>
          <w:sz w:val="22"/>
          <w:szCs w:val="22"/>
        </w:rPr>
        <w:t>a) po podání žádosti o povolení záměru na místně příslušný stavební úřad</w:t>
      </w:r>
      <w:r w:rsidR="00DB3CDA" w:rsidRPr="00B83C8C">
        <w:rPr>
          <w:sz w:val="22"/>
          <w:szCs w:val="22"/>
        </w:rPr>
        <w:t>,</w:t>
      </w:r>
    </w:p>
    <w:p w14:paraId="61EA4EB2" w14:textId="3B22342C" w:rsidR="0046124F" w:rsidRPr="00B83C8C" w:rsidRDefault="0046124F" w:rsidP="00B83C8C">
      <w:pPr>
        <w:pStyle w:val="Zkladntext"/>
        <w:numPr>
          <w:ilvl w:val="1"/>
          <w:numId w:val="30"/>
        </w:numPr>
        <w:tabs>
          <w:tab w:val="left" w:pos="0"/>
        </w:tabs>
        <w:spacing w:after="120"/>
        <w:rPr>
          <w:sz w:val="22"/>
          <w:szCs w:val="22"/>
        </w:rPr>
      </w:pPr>
      <w:r w:rsidRPr="00B83C8C">
        <w:rPr>
          <w:sz w:val="22"/>
          <w:szCs w:val="22"/>
        </w:rPr>
        <w:t>20</w:t>
      </w:r>
      <w:r w:rsidR="00B83C8C">
        <w:rPr>
          <w:sz w:val="22"/>
          <w:szCs w:val="22"/>
        </w:rPr>
        <w:t xml:space="preserve"> </w:t>
      </w:r>
      <w:r w:rsidRPr="00B83C8C">
        <w:rPr>
          <w:sz w:val="22"/>
          <w:szCs w:val="22"/>
        </w:rPr>
        <w:t>% z ceny díla uvedené v odstavci 3.1.</w:t>
      </w:r>
      <w:r w:rsidR="003C1E51">
        <w:rPr>
          <w:sz w:val="22"/>
          <w:szCs w:val="22"/>
        </w:rPr>
        <w:t xml:space="preserve"> </w:t>
      </w:r>
      <w:r w:rsidRPr="00B83C8C">
        <w:rPr>
          <w:sz w:val="22"/>
          <w:szCs w:val="22"/>
        </w:rPr>
        <w:t xml:space="preserve">a) po </w:t>
      </w:r>
      <w:r w:rsidR="00DB3CDA" w:rsidRPr="00B83C8C">
        <w:rPr>
          <w:sz w:val="22"/>
          <w:szCs w:val="22"/>
        </w:rPr>
        <w:t>nabytí právní moci</w:t>
      </w:r>
      <w:r w:rsidRPr="00B83C8C">
        <w:rPr>
          <w:sz w:val="22"/>
          <w:szCs w:val="22"/>
        </w:rPr>
        <w:t xml:space="preserve"> rozhodnutí povolení záměru</w:t>
      </w:r>
      <w:r w:rsidR="00DB3CDA" w:rsidRPr="00B83C8C">
        <w:rPr>
          <w:sz w:val="22"/>
          <w:szCs w:val="22"/>
        </w:rPr>
        <w:t>,</w:t>
      </w:r>
    </w:p>
    <w:p w14:paraId="316FC5BB" w14:textId="2A384258" w:rsidR="0046124F" w:rsidRPr="00B83C8C" w:rsidRDefault="00DB3CDA" w:rsidP="00B83C8C">
      <w:pPr>
        <w:pStyle w:val="Zkladntext"/>
        <w:numPr>
          <w:ilvl w:val="1"/>
          <w:numId w:val="30"/>
        </w:numPr>
        <w:tabs>
          <w:tab w:val="left" w:pos="0"/>
        </w:tabs>
        <w:spacing w:after="120"/>
        <w:rPr>
          <w:sz w:val="22"/>
          <w:szCs w:val="22"/>
        </w:rPr>
      </w:pPr>
      <w:r w:rsidRPr="00B83C8C">
        <w:rPr>
          <w:sz w:val="22"/>
          <w:szCs w:val="22"/>
        </w:rPr>
        <w:t>3</w:t>
      </w:r>
      <w:r w:rsidR="0046124F" w:rsidRPr="00B83C8C">
        <w:rPr>
          <w:sz w:val="22"/>
          <w:szCs w:val="22"/>
        </w:rPr>
        <w:t>0</w:t>
      </w:r>
      <w:r w:rsidR="00B83C8C">
        <w:rPr>
          <w:sz w:val="22"/>
          <w:szCs w:val="22"/>
        </w:rPr>
        <w:t xml:space="preserve"> </w:t>
      </w:r>
      <w:r w:rsidR="0046124F" w:rsidRPr="00B83C8C">
        <w:rPr>
          <w:sz w:val="22"/>
          <w:szCs w:val="22"/>
        </w:rPr>
        <w:t>% z ceny díla uvedené v odstavci 3.1.</w:t>
      </w:r>
      <w:r w:rsidR="003C1E51">
        <w:rPr>
          <w:sz w:val="22"/>
          <w:szCs w:val="22"/>
        </w:rPr>
        <w:t xml:space="preserve"> </w:t>
      </w:r>
      <w:r w:rsidR="0046124F" w:rsidRPr="00B83C8C">
        <w:rPr>
          <w:sz w:val="22"/>
          <w:szCs w:val="22"/>
        </w:rPr>
        <w:t xml:space="preserve">a) </w:t>
      </w:r>
      <w:r w:rsidRPr="00B83C8C">
        <w:rPr>
          <w:sz w:val="22"/>
          <w:szCs w:val="22"/>
        </w:rPr>
        <w:t>po předání dokumentace pro provedení stavby včetně předání položkového rozpočtu a výkazu výměr,</w:t>
      </w:r>
    </w:p>
    <w:p w14:paraId="7C4BBD8E" w14:textId="53C5D489" w:rsidR="00DB3CDA" w:rsidRPr="00B83C8C" w:rsidRDefault="00DB3CDA" w:rsidP="00B83C8C">
      <w:pPr>
        <w:pStyle w:val="Zkladntext"/>
        <w:numPr>
          <w:ilvl w:val="1"/>
          <w:numId w:val="30"/>
        </w:numPr>
        <w:tabs>
          <w:tab w:val="left" w:pos="0"/>
        </w:tabs>
        <w:spacing w:after="120"/>
        <w:rPr>
          <w:sz w:val="22"/>
          <w:szCs w:val="22"/>
        </w:rPr>
      </w:pPr>
      <w:r w:rsidRPr="00B83C8C">
        <w:rPr>
          <w:sz w:val="22"/>
          <w:szCs w:val="22"/>
        </w:rPr>
        <w:t>Poměrnou část z ceny díla uvedené v odstavci 3.1.</w:t>
      </w:r>
      <w:r w:rsidR="006E01A5">
        <w:rPr>
          <w:sz w:val="22"/>
          <w:szCs w:val="22"/>
        </w:rPr>
        <w:t xml:space="preserve"> </w:t>
      </w:r>
      <w:r w:rsidRPr="00B83C8C">
        <w:rPr>
          <w:sz w:val="22"/>
          <w:szCs w:val="22"/>
        </w:rPr>
        <w:t>b) dle skutečného rozsahu výkonu autorského dozoru.</w:t>
      </w:r>
    </w:p>
    <w:p w14:paraId="4A5F32F1" w14:textId="1164F176" w:rsidR="007D5CE6" w:rsidRPr="00B83C8C" w:rsidRDefault="007D5CE6" w:rsidP="00B83C8C">
      <w:pPr>
        <w:pStyle w:val="Zkladntext"/>
        <w:numPr>
          <w:ilvl w:val="1"/>
          <w:numId w:val="11"/>
        </w:numPr>
        <w:tabs>
          <w:tab w:val="clear" w:pos="480"/>
          <w:tab w:val="left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>Faktura je splatná ve lhůtě 30 kalendářních dnů od jejího doručení objednateli za předpokladu, že bude vystavena v souladu s platebními podmínkami a bude splňovat všechny uvedené náležitosti</w:t>
      </w:r>
      <w:r w:rsidR="00B82F98" w:rsidRPr="00B83C8C">
        <w:rPr>
          <w:sz w:val="22"/>
          <w:szCs w:val="22"/>
        </w:rPr>
        <w:t xml:space="preserve"> daňového dokladu</w:t>
      </w:r>
      <w:r w:rsidRPr="00B83C8C">
        <w:rPr>
          <w:sz w:val="22"/>
          <w:szCs w:val="22"/>
        </w:rPr>
        <w:t xml:space="preserve">. </w:t>
      </w:r>
      <w:r w:rsidR="00DF4788" w:rsidRPr="00B83C8C">
        <w:rPr>
          <w:sz w:val="22"/>
          <w:szCs w:val="22"/>
        </w:rPr>
        <w:t>V opačném případě je o</w:t>
      </w:r>
      <w:r w:rsidRPr="00B83C8C">
        <w:rPr>
          <w:sz w:val="22"/>
          <w:szCs w:val="22"/>
        </w:rPr>
        <w:t>bjednatel oprávněn f</w:t>
      </w:r>
      <w:r w:rsidR="00247849" w:rsidRPr="00B83C8C">
        <w:rPr>
          <w:sz w:val="22"/>
          <w:szCs w:val="22"/>
        </w:rPr>
        <w:t>akturu zhotoviteli vrátit. V</w:t>
      </w:r>
      <w:r w:rsidRPr="00B83C8C">
        <w:rPr>
          <w:sz w:val="22"/>
          <w:szCs w:val="22"/>
        </w:rPr>
        <w:t>rácením pozbývá faktura splatnosti.</w:t>
      </w:r>
    </w:p>
    <w:p w14:paraId="41321D0B" w14:textId="77777777" w:rsidR="007D5CE6" w:rsidRPr="00B83C8C" w:rsidRDefault="007D5CE6" w:rsidP="00B83C8C">
      <w:pPr>
        <w:pStyle w:val="Zkladntext"/>
        <w:numPr>
          <w:ilvl w:val="1"/>
          <w:numId w:val="11"/>
        </w:numPr>
        <w:tabs>
          <w:tab w:val="clear" w:pos="480"/>
          <w:tab w:val="left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>Pro účel dodržení termínu splatnosti faktury je platba považována za uhrazenou v den, kdy byla</w:t>
      </w:r>
      <w:r w:rsidR="007A0261" w:rsidRPr="00B83C8C">
        <w:rPr>
          <w:sz w:val="22"/>
          <w:szCs w:val="22"/>
        </w:rPr>
        <w:t xml:space="preserve"> </w:t>
      </w:r>
      <w:r w:rsidRPr="00B83C8C">
        <w:rPr>
          <w:sz w:val="22"/>
          <w:szCs w:val="22"/>
        </w:rPr>
        <w:t>odepsána z účtu objednatele a poukázána ve prospěch účtu zhotovitele.</w:t>
      </w:r>
    </w:p>
    <w:p w14:paraId="3A911280" w14:textId="7D38DE8B" w:rsidR="007D5CE6" w:rsidRPr="00B83C8C" w:rsidRDefault="007D5CE6" w:rsidP="00B83C8C">
      <w:pPr>
        <w:pStyle w:val="Zkladntext"/>
        <w:numPr>
          <w:ilvl w:val="1"/>
          <w:numId w:val="11"/>
        </w:numPr>
        <w:tabs>
          <w:tab w:val="clear" w:pos="480"/>
          <w:tab w:val="left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 xml:space="preserve">Objednatel je oprávněn pozastavit úhradu kterékoliv platby v průběhu </w:t>
      </w:r>
      <w:r w:rsidR="00DF4788" w:rsidRPr="00B83C8C">
        <w:rPr>
          <w:sz w:val="22"/>
          <w:szCs w:val="22"/>
        </w:rPr>
        <w:t>realizace</w:t>
      </w:r>
      <w:r w:rsidRPr="00B83C8C">
        <w:rPr>
          <w:sz w:val="22"/>
          <w:szCs w:val="22"/>
        </w:rPr>
        <w:t xml:space="preserve"> díla, jestliže zhotovitel neplní termíny uvedené v</w:t>
      </w:r>
      <w:r w:rsidR="00247849" w:rsidRPr="00B83C8C">
        <w:rPr>
          <w:sz w:val="22"/>
          <w:szCs w:val="22"/>
        </w:rPr>
        <w:t> </w:t>
      </w:r>
      <w:r w:rsidRPr="00B83C8C">
        <w:rPr>
          <w:sz w:val="22"/>
          <w:szCs w:val="22"/>
        </w:rPr>
        <w:t>čl</w:t>
      </w:r>
      <w:r w:rsidR="00247849" w:rsidRPr="00B83C8C">
        <w:rPr>
          <w:sz w:val="22"/>
          <w:szCs w:val="22"/>
        </w:rPr>
        <w:t>.</w:t>
      </w:r>
      <w:r w:rsidRPr="00B83C8C">
        <w:rPr>
          <w:sz w:val="22"/>
          <w:szCs w:val="22"/>
        </w:rPr>
        <w:t xml:space="preserve"> II</w:t>
      </w:r>
      <w:r w:rsidR="00C21318" w:rsidRPr="00B83C8C">
        <w:rPr>
          <w:sz w:val="22"/>
          <w:szCs w:val="22"/>
        </w:rPr>
        <w:t>,</w:t>
      </w:r>
      <w:r w:rsidRPr="00B83C8C">
        <w:rPr>
          <w:sz w:val="22"/>
          <w:szCs w:val="22"/>
        </w:rPr>
        <w:t xml:space="preserve"> nebo jestliže zhotovitel neodstranil </w:t>
      </w:r>
      <w:r w:rsidR="00DF4788" w:rsidRPr="00B83C8C">
        <w:rPr>
          <w:sz w:val="22"/>
          <w:szCs w:val="22"/>
        </w:rPr>
        <w:t xml:space="preserve">doposud </w:t>
      </w:r>
      <w:r w:rsidRPr="00B83C8C">
        <w:rPr>
          <w:sz w:val="22"/>
          <w:szCs w:val="22"/>
        </w:rPr>
        <w:t>zjištěné vady a nedodělky</w:t>
      </w:r>
      <w:r w:rsidR="00DF4788" w:rsidRPr="00B83C8C">
        <w:rPr>
          <w:sz w:val="22"/>
          <w:szCs w:val="22"/>
        </w:rPr>
        <w:t>.</w:t>
      </w:r>
    </w:p>
    <w:p w14:paraId="6A7F9ABB" w14:textId="77777777" w:rsidR="007D5CE6" w:rsidRPr="00B83C8C" w:rsidRDefault="007D5CE6" w:rsidP="00B83C8C">
      <w:pPr>
        <w:pStyle w:val="Zkladntext"/>
        <w:numPr>
          <w:ilvl w:val="1"/>
          <w:numId w:val="11"/>
        </w:numPr>
        <w:tabs>
          <w:tab w:val="clear" w:pos="480"/>
          <w:tab w:val="left" w:pos="0"/>
        </w:tabs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>Veškeré platby budou prováděny v českých korunách.</w:t>
      </w:r>
    </w:p>
    <w:p w14:paraId="3C5FD6CB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sz w:val="22"/>
          <w:szCs w:val="22"/>
        </w:rPr>
      </w:pPr>
      <w:r w:rsidRPr="00B83C8C">
        <w:rPr>
          <w:b/>
          <w:bCs/>
          <w:sz w:val="22"/>
          <w:szCs w:val="22"/>
        </w:rPr>
        <w:t>Článek V. Oprávnění zástupci objednatele</w:t>
      </w:r>
    </w:p>
    <w:p w14:paraId="43C001F0" w14:textId="77777777" w:rsidR="007D5CE6" w:rsidRPr="00B83C8C" w:rsidRDefault="007D5CE6" w:rsidP="00B83C8C">
      <w:pPr>
        <w:pStyle w:val="Zkladntextodsazen2"/>
        <w:widowControl w:val="0"/>
        <w:numPr>
          <w:ilvl w:val="1"/>
          <w:numId w:val="12"/>
        </w:numPr>
        <w:tabs>
          <w:tab w:val="clear" w:pos="540"/>
          <w:tab w:val="num" w:pos="0"/>
        </w:tabs>
        <w:spacing w:after="120"/>
        <w:ind w:left="0" w:firstLine="0"/>
        <w:rPr>
          <w:rFonts w:ascii="Times New Roman" w:hAnsi="Times New Roman"/>
        </w:rPr>
      </w:pPr>
      <w:r w:rsidRPr="00B83C8C">
        <w:rPr>
          <w:rFonts w:ascii="Times New Roman" w:hAnsi="Times New Roman"/>
        </w:rPr>
        <w:t>Ve věcech smluvních zastupuje objednatele statutární zástupce</w:t>
      </w:r>
      <w:r w:rsidR="00C21318" w:rsidRPr="00B83C8C">
        <w:rPr>
          <w:rFonts w:ascii="Times New Roman" w:hAnsi="Times New Roman"/>
          <w:color w:val="000000"/>
        </w:rPr>
        <w:t xml:space="preserve"> Mgr. Tomáš Klinecký</w:t>
      </w:r>
      <w:r w:rsidRPr="00B83C8C">
        <w:rPr>
          <w:rFonts w:ascii="Times New Roman" w:hAnsi="Times New Roman"/>
          <w:color w:val="000000"/>
        </w:rPr>
        <w:t>, starosta města.</w:t>
      </w:r>
    </w:p>
    <w:p w14:paraId="38172603" w14:textId="196809C9" w:rsidR="007D5CE6" w:rsidRPr="00B83C8C" w:rsidRDefault="007D5CE6" w:rsidP="00B83C8C">
      <w:pPr>
        <w:pStyle w:val="Zkladntextodsazen2"/>
        <w:widowControl w:val="0"/>
        <w:numPr>
          <w:ilvl w:val="1"/>
          <w:numId w:val="12"/>
        </w:numPr>
        <w:tabs>
          <w:tab w:val="clear" w:pos="540"/>
          <w:tab w:val="num" w:pos="0"/>
        </w:tabs>
        <w:spacing w:after="120"/>
        <w:ind w:left="0" w:firstLine="0"/>
        <w:rPr>
          <w:rFonts w:ascii="Times New Roman" w:hAnsi="Times New Roman"/>
        </w:rPr>
      </w:pPr>
      <w:r w:rsidRPr="00B83C8C">
        <w:rPr>
          <w:rFonts w:ascii="Times New Roman" w:hAnsi="Times New Roman"/>
        </w:rPr>
        <w:t xml:space="preserve">Dalšími oprávněnými zástupci objednatele při provádění a převzetí díla ve věcech technických (dále jen „oprávnění zástupci objednatele“) jsou za </w:t>
      </w:r>
      <w:r w:rsidR="00DF4788" w:rsidRPr="00B83C8C">
        <w:rPr>
          <w:rFonts w:ascii="Times New Roman" w:hAnsi="Times New Roman"/>
        </w:rPr>
        <w:t>objednatele</w:t>
      </w:r>
      <w:r w:rsidRPr="00B83C8C">
        <w:rPr>
          <w:rFonts w:ascii="Times New Roman" w:hAnsi="Times New Roman"/>
        </w:rPr>
        <w:t xml:space="preserve"> </w:t>
      </w:r>
      <w:r w:rsidR="00B82F98" w:rsidRPr="00B83C8C">
        <w:rPr>
          <w:rFonts w:ascii="Times New Roman" w:hAnsi="Times New Roman"/>
          <w:bCs/>
        </w:rPr>
        <w:t>David Wretzel</w:t>
      </w:r>
      <w:r w:rsidRPr="00B83C8C">
        <w:rPr>
          <w:rFonts w:ascii="Times New Roman" w:hAnsi="Times New Roman"/>
          <w:bCs/>
        </w:rPr>
        <w:t>, investiční referent,</w:t>
      </w:r>
      <w:r w:rsidR="00C73FCB" w:rsidRPr="00B83C8C">
        <w:rPr>
          <w:rFonts w:ascii="Times New Roman" w:hAnsi="Times New Roman"/>
          <w:bCs/>
        </w:rPr>
        <w:t xml:space="preserve"> </w:t>
      </w:r>
      <w:r w:rsidRPr="00B83C8C">
        <w:rPr>
          <w:rFonts w:ascii="Times New Roman" w:hAnsi="Times New Roman"/>
          <w:bCs/>
        </w:rPr>
        <w:t xml:space="preserve">tel: </w:t>
      </w:r>
      <w:r w:rsidR="00B82F98" w:rsidRPr="00B83C8C">
        <w:rPr>
          <w:rFonts w:ascii="Times New Roman" w:hAnsi="Times New Roman"/>
          <w:bCs/>
        </w:rPr>
        <w:t>732 735 291</w:t>
      </w:r>
      <w:r w:rsidRPr="00B83C8C">
        <w:rPr>
          <w:rFonts w:ascii="Times New Roman" w:hAnsi="Times New Roman"/>
          <w:bCs/>
        </w:rPr>
        <w:t>, e-mail</w:t>
      </w:r>
      <w:r w:rsidR="00B82F98" w:rsidRPr="00B83C8C">
        <w:rPr>
          <w:rFonts w:ascii="Times New Roman" w:hAnsi="Times New Roman"/>
          <w:bCs/>
        </w:rPr>
        <w:t>:</w:t>
      </w:r>
      <w:r w:rsidRPr="00B83C8C">
        <w:rPr>
          <w:rFonts w:ascii="Times New Roman" w:hAnsi="Times New Roman"/>
          <w:bCs/>
        </w:rPr>
        <w:t xml:space="preserve"> </w:t>
      </w:r>
      <w:hyperlink r:id="rId8" w:history="1">
        <w:r w:rsidR="00B82F98" w:rsidRPr="00B83C8C">
          <w:rPr>
            <w:rStyle w:val="Hypertextovodkaz"/>
            <w:rFonts w:ascii="Times New Roman" w:hAnsi="Times New Roman"/>
            <w:bCs/>
          </w:rPr>
          <w:t>wretzel@cesbrod.cz</w:t>
        </w:r>
      </w:hyperlink>
      <w:r w:rsidRPr="00B83C8C">
        <w:rPr>
          <w:rFonts w:ascii="Times New Roman" w:hAnsi="Times New Roman"/>
          <w:bCs/>
        </w:rPr>
        <w:t xml:space="preserve"> a</w:t>
      </w:r>
      <w:r w:rsidRPr="00B83C8C">
        <w:rPr>
          <w:rFonts w:ascii="Times New Roman" w:hAnsi="Times New Roman"/>
        </w:rPr>
        <w:t xml:space="preserve"> Mgr. Hana Dočkalová, vedoucí odboru rozvoje, tel: 321</w:t>
      </w:r>
      <w:r w:rsidR="00247849" w:rsidRPr="00B83C8C">
        <w:rPr>
          <w:rFonts w:ascii="Times New Roman" w:hAnsi="Times New Roman"/>
        </w:rPr>
        <w:t> </w:t>
      </w:r>
      <w:r w:rsidRPr="00B83C8C">
        <w:rPr>
          <w:rFonts w:ascii="Times New Roman" w:hAnsi="Times New Roman"/>
        </w:rPr>
        <w:t>612</w:t>
      </w:r>
      <w:r w:rsidR="00247849" w:rsidRPr="00B83C8C">
        <w:rPr>
          <w:rFonts w:ascii="Times New Roman" w:hAnsi="Times New Roman"/>
        </w:rPr>
        <w:t> </w:t>
      </w:r>
      <w:r w:rsidRPr="00B83C8C">
        <w:rPr>
          <w:rFonts w:ascii="Times New Roman" w:hAnsi="Times New Roman"/>
        </w:rPr>
        <w:t xml:space="preserve">158, e-mail: </w:t>
      </w:r>
      <w:hyperlink r:id="rId9" w:history="1">
        <w:r w:rsidRPr="00B83C8C">
          <w:rPr>
            <w:rStyle w:val="Hypertextovodkaz"/>
            <w:rFonts w:ascii="Times New Roman" w:hAnsi="Times New Roman"/>
          </w:rPr>
          <w:t>dockalova@cesbrod.cz</w:t>
        </w:r>
      </w:hyperlink>
      <w:r w:rsidRPr="00B83C8C">
        <w:rPr>
          <w:rFonts w:ascii="Times New Roman" w:hAnsi="Times New Roman"/>
        </w:rPr>
        <w:t>.</w:t>
      </w:r>
    </w:p>
    <w:p w14:paraId="6B1A020D" w14:textId="77777777" w:rsidR="007D5CE6" w:rsidRPr="00B83C8C" w:rsidRDefault="007D5CE6" w:rsidP="00B83C8C">
      <w:pPr>
        <w:pStyle w:val="Zkladntextodsazen2"/>
        <w:widowControl w:val="0"/>
        <w:numPr>
          <w:ilvl w:val="1"/>
          <w:numId w:val="12"/>
        </w:numPr>
        <w:tabs>
          <w:tab w:val="clear" w:pos="540"/>
          <w:tab w:val="num" w:pos="0"/>
        </w:tabs>
        <w:ind w:left="0" w:firstLine="0"/>
        <w:rPr>
          <w:rFonts w:ascii="Times New Roman" w:hAnsi="Times New Roman"/>
          <w:color w:val="000000"/>
        </w:rPr>
      </w:pPr>
      <w:r w:rsidRPr="00B83C8C">
        <w:rPr>
          <w:rFonts w:ascii="Times New Roman" w:hAnsi="Times New Roman"/>
        </w:rPr>
        <w:t>Oprávnění zástupci objednatele jsou oprávněni ve věcech smluvních projednávat pouze</w:t>
      </w:r>
      <w:r w:rsidR="005649EB" w:rsidRPr="00B83C8C">
        <w:rPr>
          <w:rFonts w:ascii="Times New Roman" w:hAnsi="Times New Roman"/>
        </w:rPr>
        <w:t xml:space="preserve"> </w:t>
      </w:r>
      <w:r w:rsidRPr="00B83C8C">
        <w:rPr>
          <w:rFonts w:ascii="Times New Roman" w:hAnsi="Times New Roman"/>
        </w:rPr>
        <w:t>obsah návrhu dodatků ke smlouvě.</w:t>
      </w:r>
    </w:p>
    <w:p w14:paraId="5FCD9911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sz w:val="22"/>
          <w:szCs w:val="22"/>
        </w:rPr>
      </w:pPr>
      <w:r w:rsidRPr="00B83C8C">
        <w:rPr>
          <w:b/>
          <w:bCs/>
          <w:sz w:val="22"/>
          <w:szCs w:val="22"/>
        </w:rPr>
        <w:t>Článek VI. Oprávnění zástupci zhotovitele</w:t>
      </w:r>
    </w:p>
    <w:p w14:paraId="6D761430" w14:textId="5AD70151" w:rsidR="007D5CE6" w:rsidRPr="00B83C8C" w:rsidRDefault="007D5CE6" w:rsidP="00B83C8C">
      <w:pPr>
        <w:widowControl w:val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6.1.</w:t>
      </w:r>
      <w:r w:rsidRPr="00B83C8C">
        <w:rPr>
          <w:sz w:val="22"/>
          <w:szCs w:val="22"/>
        </w:rPr>
        <w:tab/>
        <w:t>Oprávněnými zástupci zhotovitele</w:t>
      </w:r>
      <w:r w:rsidR="00C73FCB" w:rsidRPr="00B83C8C">
        <w:rPr>
          <w:sz w:val="22"/>
          <w:szCs w:val="22"/>
        </w:rPr>
        <w:t xml:space="preserve"> </w:t>
      </w:r>
      <w:r w:rsidRPr="00B83C8C">
        <w:rPr>
          <w:sz w:val="22"/>
          <w:szCs w:val="22"/>
        </w:rPr>
        <w:t>ve věcech smluvních</w:t>
      </w:r>
      <w:r w:rsidR="0064673C" w:rsidRPr="00B83C8C">
        <w:rPr>
          <w:sz w:val="22"/>
          <w:szCs w:val="22"/>
        </w:rPr>
        <w:t xml:space="preserve"> jsou</w:t>
      </w:r>
      <w:r w:rsidRPr="00B83C8C">
        <w:rPr>
          <w:sz w:val="22"/>
          <w:szCs w:val="22"/>
        </w:rPr>
        <w:t>:</w:t>
      </w:r>
    </w:p>
    <w:p w14:paraId="65F16EAB" w14:textId="29CFDF06" w:rsidR="007D5CE6" w:rsidRPr="00B83C8C" w:rsidRDefault="00DF4788" w:rsidP="00B83C8C">
      <w:pPr>
        <w:widowControl w:val="0"/>
        <w:ind w:firstLine="708"/>
        <w:jc w:val="both"/>
        <w:rPr>
          <w:sz w:val="22"/>
          <w:szCs w:val="22"/>
        </w:rPr>
      </w:pP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="007D5CE6" w:rsidRPr="00B83C8C">
        <w:rPr>
          <w:sz w:val="22"/>
          <w:szCs w:val="22"/>
        </w:rPr>
        <w:t xml:space="preserve">, tel.: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="007D5CE6" w:rsidRPr="00B83C8C">
        <w:rPr>
          <w:sz w:val="22"/>
          <w:szCs w:val="22"/>
        </w:rPr>
        <w:t xml:space="preserve">, e-mail: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="0064673C" w:rsidRPr="00B83C8C">
        <w:rPr>
          <w:sz w:val="22"/>
          <w:szCs w:val="22"/>
        </w:rPr>
        <w:t>,</w:t>
      </w:r>
    </w:p>
    <w:p w14:paraId="7A2F926D" w14:textId="77777777" w:rsidR="007D5CE6" w:rsidRPr="00B83C8C" w:rsidRDefault="0064673C" w:rsidP="00B83C8C">
      <w:pPr>
        <w:widowControl w:val="0"/>
        <w:ind w:firstLine="708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a ve věcech technických:</w:t>
      </w:r>
    </w:p>
    <w:p w14:paraId="0E11468D" w14:textId="2C9B5C21" w:rsidR="007D5CE6" w:rsidRPr="00B83C8C" w:rsidRDefault="00DF4788" w:rsidP="00B83C8C">
      <w:pPr>
        <w:widowControl w:val="0"/>
        <w:ind w:firstLine="708"/>
        <w:jc w:val="both"/>
        <w:rPr>
          <w:sz w:val="22"/>
          <w:szCs w:val="22"/>
        </w:rPr>
      </w:pP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="007D5CE6" w:rsidRPr="00B83C8C">
        <w:rPr>
          <w:sz w:val="22"/>
          <w:szCs w:val="22"/>
        </w:rPr>
        <w:t xml:space="preserve">, tel.: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="007D5CE6" w:rsidRPr="00B83C8C">
        <w:rPr>
          <w:sz w:val="22"/>
          <w:szCs w:val="22"/>
        </w:rPr>
        <w:t xml:space="preserve">, e-mail: </w:t>
      </w:r>
      <w:proofErr w:type="spellStart"/>
      <w:r w:rsidRPr="00B83C8C">
        <w:rPr>
          <w:sz w:val="22"/>
          <w:szCs w:val="22"/>
          <w:highlight w:val="yellow"/>
        </w:rPr>
        <w:t>xxxxx</w:t>
      </w:r>
      <w:proofErr w:type="spellEnd"/>
      <w:r w:rsidRPr="00B83C8C">
        <w:rPr>
          <w:sz w:val="22"/>
          <w:szCs w:val="22"/>
        </w:rPr>
        <w:t>.</w:t>
      </w:r>
    </w:p>
    <w:p w14:paraId="47CC58E1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color w:val="auto"/>
          <w:sz w:val="22"/>
          <w:szCs w:val="22"/>
        </w:rPr>
      </w:pPr>
      <w:r w:rsidRPr="00B83C8C">
        <w:rPr>
          <w:b/>
          <w:bCs/>
          <w:color w:val="auto"/>
          <w:sz w:val="22"/>
          <w:szCs w:val="22"/>
        </w:rPr>
        <w:t>Článek VII. Provádění díla a nebezpečí škody na díle</w:t>
      </w:r>
    </w:p>
    <w:p w14:paraId="057A786C" w14:textId="0E877211" w:rsidR="007D5CE6" w:rsidRPr="00B83C8C" w:rsidRDefault="007D5CE6" w:rsidP="00B83C8C">
      <w:pPr>
        <w:pStyle w:val="PFI-odstavec"/>
        <w:widowControl w:val="0"/>
        <w:numPr>
          <w:ilvl w:val="1"/>
          <w:numId w:val="14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szCs w:val="22"/>
        </w:rPr>
      </w:pPr>
      <w:r w:rsidRPr="00B83C8C">
        <w:rPr>
          <w:rFonts w:ascii="Times New Roman" w:hAnsi="Times New Roman"/>
          <w:szCs w:val="22"/>
        </w:rPr>
        <w:t xml:space="preserve">Zhotovitel je povinen provést dílo na </w:t>
      </w:r>
      <w:r w:rsidR="0064673C" w:rsidRPr="00B83C8C">
        <w:rPr>
          <w:rFonts w:ascii="Times New Roman" w:hAnsi="Times New Roman"/>
          <w:szCs w:val="22"/>
        </w:rPr>
        <w:t>svůj náklad a nebezpečí.</w:t>
      </w:r>
    </w:p>
    <w:p w14:paraId="466A820E" w14:textId="77777777" w:rsidR="007D5CE6" w:rsidRPr="00B83C8C" w:rsidRDefault="007D5CE6" w:rsidP="00B83C8C">
      <w:pPr>
        <w:widowControl w:val="0"/>
        <w:numPr>
          <w:ilvl w:val="1"/>
          <w:numId w:val="14"/>
        </w:numPr>
        <w:tabs>
          <w:tab w:val="clear" w:pos="72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Při provádění díla postupuje zhotovitel samostatně a dílo provádí v souladu s obecně závaznými právními předpisy a českými technickými normami.</w:t>
      </w:r>
    </w:p>
    <w:p w14:paraId="7F0C1D1D" w14:textId="17EC3459" w:rsidR="007D5CE6" w:rsidRPr="00B83C8C" w:rsidRDefault="007D5CE6" w:rsidP="00B83C8C">
      <w:pPr>
        <w:widowControl w:val="0"/>
        <w:numPr>
          <w:ilvl w:val="1"/>
          <w:numId w:val="14"/>
        </w:numPr>
        <w:tabs>
          <w:tab w:val="clear" w:pos="72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Zhotovitel díla může provádět dílo prostřednictvím svých zaměstnanců nebo může pověřit k provedení části díla jinou osobu</w:t>
      </w:r>
      <w:r w:rsidRPr="00B83C8C">
        <w:rPr>
          <w:bCs/>
          <w:sz w:val="22"/>
          <w:szCs w:val="22"/>
        </w:rPr>
        <w:t xml:space="preserve">. </w:t>
      </w:r>
      <w:r w:rsidRPr="00B83C8C">
        <w:rPr>
          <w:sz w:val="22"/>
          <w:szCs w:val="22"/>
        </w:rPr>
        <w:t>Při provádění díla prostřednictvím zaměstnanců zhotovitele</w:t>
      </w:r>
      <w:r w:rsidR="0022529D" w:rsidRPr="00B83C8C">
        <w:rPr>
          <w:sz w:val="22"/>
          <w:szCs w:val="22"/>
        </w:rPr>
        <w:t>,</w:t>
      </w:r>
      <w:r w:rsidRPr="00B83C8C">
        <w:rPr>
          <w:sz w:val="22"/>
          <w:szCs w:val="22"/>
        </w:rPr>
        <w:t xml:space="preserve"> nebo při provádění části díla jinou osobou má zhotovitel odpovědnost, jako by dílo prováděl sám.</w:t>
      </w:r>
    </w:p>
    <w:p w14:paraId="0EC5CD10" w14:textId="77777777" w:rsidR="007D5CE6" w:rsidRPr="00B83C8C" w:rsidRDefault="007D5CE6" w:rsidP="00B83C8C">
      <w:pPr>
        <w:widowControl w:val="0"/>
        <w:numPr>
          <w:ilvl w:val="1"/>
          <w:numId w:val="14"/>
        </w:numPr>
        <w:tabs>
          <w:tab w:val="clear" w:pos="72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Zhotovitel je povinen písemně upozornit objednatele bez zbytečného odkladu na nevhodnost nebo nedostatky, neúplnost a chyby podkladů a pokynů, které předal objednatel zhotoviteli.</w:t>
      </w:r>
    </w:p>
    <w:p w14:paraId="5558851A" w14:textId="770F0360" w:rsidR="007D5CE6" w:rsidRPr="00B83C8C" w:rsidRDefault="007D5CE6" w:rsidP="00934695">
      <w:pPr>
        <w:widowControl w:val="0"/>
        <w:numPr>
          <w:ilvl w:val="1"/>
          <w:numId w:val="14"/>
        </w:numPr>
        <w:tabs>
          <w:tab w:val="clear" w:pos="720"/>
        </w:tabs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lastRenderedPageBreak/>
        <w:t>Zhotovitel projektovou dokumentaci zpracuje dle požadavků objednatele a v souladu se závěry jednání, která budou uskutečněna v průběhu provádění díla minimálně jedenkrát za měsíc. O výsledcích těchto jednání bude vždy sepsán protokol, který bude stvrzen podpis</w:t>
      </w:r>
      <w:r w:rsidR="00EA19CF" w:rsidRPr="00B83C8C">
        <w:rPr>
          <w:sz w:val="22"/>
          <w:szCs w:val="22"/>
        </w:rPr>
        <w:t>em alespoň jedné</w:t>
      </w:r>
      <w:r w:rsidRPr="00B83C8C">
        <w:rPr>
          <w:sz w:val="22"/>
          <w:szCs w:val="22"/>
        </w:rPr>
        <w:t xml:space="preserve"> osob</w:t>
      </w:r>
      <w:r w:rsidR="00EA19CF" w:rsidRPr="00B83C8C">
        <w:rPr>
          <w:sz w:val="22"/>
          <w:szCs w:val="22"/>
        </w:rPr>
        <w:t>y</w:t>
      </w:r>
      <w:r w:rsidRPr="00B83C8C">
        <w:rPr>
          <w:sz w:val="22"/>
          <w:szCs w:val="22"/>
        </w:rPr>
        <w:t xml:space="preserve"> oprávněn</w:t>
      </w:r>
      <w:r w:rsidR="00EA19CF" w:rsidRPr="00B83C8C">
        <w:rPr>
          <w:sz w:val="22"/>
          <w:szCs w:val="22"/>
        </w:rPr>
        <w:t>é</w:t>
      </w:r>
      <w:r w:rsidRPr="00B83C8C">
        <w:rPr>
          <w:sz w:val="22"/>
          <w:szCs w:val="22"/>
        </w:rPr>
        <w:t xml:space="preserve"> jednat ve věcech technických, uvedených v </w:t>
      </w:r>
      <w:r w:rsidR="0022529D" w:rsidRPr="00B83C8C">
        <w:rPr>
          <w:sz w:val="22"/>
          <w:szCs w:val="22"/>
        </w:rPr>
        <w:t>bodu</w:t>
      </w:r>
      <w:r w:rsidRPr="00B83C8C">
        <w:rPr>
          <w:sz w:val="22"/>
          <w:szCs w:val="22"/>
        </w:rPr>
        <w:t xml:space="preserve"> 5.2.</w:t>
      </w:r>
    </w:p>
    <w:p w14:paraId="3FF70951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color w:val="auto"/>
          <w:sz w:val="22"/>
          <w:szCs w:val="22"/>
        </w:rPr>
      </w:pPr>
      <w:r w:rsidRPr="00B83C8C">
        <w:rPr>
          <w:b/>
          <w:bCs/>
          <w:color w:val="auto"/>
          <w:sz w:val="22"/>
          <w:szCs w:val="22"/>
        </w:rPr>
        <w:t>Článek VIII. Splnění a předání díla</w:t>
      </w:r>
    </w:p>
    <w:p w14:paraId="032D3E39" w14:textId="2CB9D07D" w:rsidR="007D5CE6" w:rsidRPr="00B83C8C" w:rsidRDefault="007D5CE6" w:rsidP="00B83C8C">
      <w:pPr>
        <w:pStyle w:val="Zkladntext"/>
        <w:numPr>
          <w:ilvl w:val="1"/>
          <w:numId w:val="15"/>
        </w:numPr>
        <w:tabs>
          <w:tab w:val="clear" w:pos="360"/>
          <w:tab w:val="num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 xml:space="preserve">Zhotovitel splní svou povinnost provést dílo tak, že řádně a kvalitně zhotoví dílo podle </w:t>
      </w:r>
      <w:r w:rsidR="00430ADD" w:rsidRPr="00B83C8C">
        <w:rPr>
          <w:sz w:val="22"/>
          <w:szCs w:val="22"/>
        </w:rPr>
        <w:t>č</w:t>
      </w:r>
      <w:r w:rsidRPr="00B83C8C">
        <w:rPr>
          <w:sz w:val="22"/>
          <w:szCs w:val="22"/>
        </w:rPr>
        <w:t>l</w:t>
      </w:r>
      <w:r w:rsidR="00430ADD" w:rsidRPr="00B83C8C">
        <w:rPr>
          <w:sz w:val="22"/>
          <w:szCs w:val="22"/>
        </w:rPr>
        <w:t>.</w:t>
      </w:r>
      <w:r w:rsidRPr="00B83C8C">
        <w:rPr>
          <w:sz w:val="22"/>
          <w:szCs w:val="22"/>
        </w:rPr>
        <w:t xml:space="preserve"> I</w:t>
      </w:r>
      <w:r w:rsidR="00CE3ADF" w:rsidRPr="00B83C8C">
        <w:rPr>
          <w:sz w:val="22"/>
          <w:szCs w:val="22"/>
        </w:rPr>
        <w:t>.</w:t>
      </w:r>
      <w:r w:rsidRPr="00B83C8C">
        <w:rPr>
          <w:sz w:val="22"/>
          <w:szCs w:val="22"/>
        </w:rPr>
        <w:t xml:space="preserve"> a v souladu s platnými obecně závaznými právními předpisy a</w:t>
      </w:r>
      <w:r w:rsidR="001661C1" w:rsidRPr="00B83C8C">
        <w:rPr>
          <w:sz w:val="22"/>
          <w:szCs w:val="22"/>
        </w:rPr>
        <w:t xml:space="preserve"> </w:t>
      </w:r>
      <w:r w:rsidRPr="00B83C8C">
        <w:rPr>
          <w:sz w:val="22"/>
          <w:szCs w:val="22"/>
        </w:rPr>
        <w:t>českými technickými normami.</w:t>
      </w:r>
    </w:p>
    <w:p w14:paraId="79B8C35B" w14:textId="77777777" w:rsidR="007D5CE6" w:rsidRPr="00B83C8C" w:rsidRDefault="007D5CE6" w:rsidP="00B83C8C">
      <w:pPr>
        <w:pStyle w:val="Zkladntext"/>
        <w:numPr>
          <w:ilvl w:val="1"/>
          <w:numId w:val="15"/>
        </w:numPr>
        <w:tabs>
          <w:tab w:val="clear" w:pos="360"/>
          <w:tab w:val="num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>Objednatel je povinen řádně a kvalitně provedené dílo převzít.</w:t>
      </w:r>
    </w:p>
    <w:p w14:paraId="402B722C" w14:textId="77777777" w:rsidR="007D5CE6" w:rsidRPr="00B83C8C" w:rsidRDefault="007D5CE6" w:rsidP="00B83C8C">
      <w:pPr>
        <w:pStyle w:val="Zkladntext"/>
        <w:numPr>
          <w:ilvl w:val="1"/>
          <w:numId w:val="15"/>
        </w:numPr>
        <w:tabs>
          <w:tab w:val="clear" w:pos="360"/>
          <w:tab w:val="num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 xml:space="preserve">Dílo bude řádně splněno jeho protokolárním předáním v rozsahu, kvalitě a termínu uvedeném </w:t>
      </w:r>
      <w:r w:rsidR="00430ADD" w:rsidRPr="00B83C8C">
        <w:rPr>
          <w:sz w:val="22"/>
          <w:szCs w:val="22"/>
        </w:rPr>
        <w:t>ve</w:t>
      </w:r>
      <w:r w:rsidRPr="00B83C8C">
        <w:rPr>
          <w:sz w:val="22"/>
          <w:szCs w:val="22"/>
        </w:rPr>
        <w:t xml:space="preserve"> smlouvě. Zhotovitel a objednatel sepíší o předání díla zápis, který obě strany podepíší.</w:t>
      </w:r>
    </w:p>
    <w:p w14:paraId="5DC7D2FB" w14:textId="4A997F2B" w:rsidR="007D5CE6" w:rsidRPr="00B83C8C" w:rsidRDefault="007D5CE6" w:rsidP="00B83C8C">
      <w:pPr>
        <w:pStyle w:val="Zkladntext"/>
        <w:numPr>
          <w:ilvl w:val="1"/>
          <w:numId w:val="15"/>
        </w:numPr>
        <w:tabs>
          <w:tab w:val="clear" w:pos="360"/>
          <w:tab w:val="num" w:pos="0"/>
        </w:tabs>
        <w:spacing w:after="120"/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>Objednatel není povinen dílo na základě protokolu převzít, jestliže dílo není řádně a kvalitně dokončeno, má vady nebo nedodělky. Jestliže se objednatel rozhodne nedokončené dílo převzít</w:t>
      </w:r>
      <w:r w:rsidR="001661C1" w:rsidRPr="00B83C8C">
        <w:rPr>
          <w:sz w:val="22"/>
          <w:szCs w:val="22"/>
        </w:rPr>
        <w:t>,</w:t>
      </w:r>
      <w:r w:rsidRPr="00B83C8C">
        <w:rPr>
          <w:sz w:val="22"/>
          <w:szCs w:val="22"/>
        </w:rPr>
        <w:t xml:space="preserve"> nebo převzít dílo s vadami nebo nedodělky, jsou smluvní strany povinny v protokolu uvést tuto skutečnost a uvést v něm soupis vad a nedodělků se závazným termínem jejich odstranění zhotovitelem.</w:t>
      </w:r>
    </w:p>
    <w:p w14:paraId="55F5CE95" w14:textId="77777777" w:rsidR="007D5CE6" w:rsidRPr="00B83C8C" w:rsidRDefault="007D5CE6" w:rsidP="00934695">
      <w:pPr>
        <w:pStyle w:val="Zkladntext"/>
        <w:numPr>
          <w:ilvl w:val="1"/>
          <w:numId w:val="15"/>
        </w:numPr>
        <w:tabs>
          <w:tab w:val="clear" w:pos="360"/>
          <w:tab w:val="num" w:pos="0"/>
        </w:tabs>
        <w:ind w:left="0" w:firstLine="0"/>
        <w:rPr>
          <w:sz w:val="22"/>
          <w:szCs w:val="22"/>
        </w:rPr>
      </w:pPr>
      <w:r w:rsidRPr="00B83C8C">
        <w:rPr>
          <w:sz w:val="22"/>
          <w:szCs w:val="22"/>
        </w:rPr>
        <w:t>K předání díla na základě protokolu vyzve zhotovitel objednatele nejpozději 3 pracovní dny přede dnem, kdy bude dílo připraveno k odevzdání.</w:t>
      </w:r>
    </w:p>
    <w:p w14:paraId="52031D71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color w:val="auto"/>
          <w:sz w:val="22"/>
          <w:szCs w:val="22"/>
        </w:rPr>
      </w:pPr>
      <w:r w:rsidRPr="00B83C8C">
        <w:rPr>
          <w:b/>
          <w:bCs/>
          <w:color w:val="auto"/>
          <w:sz w:val="22"/>
          <w:szCs w:val="22"/>
        </w:rPr>
        <w:t>Článek IX. Záruka za jakost díla</w:t>
      </w:r>
    </w:p>
    <w:p w14:paraId="5C8D66CB" w14:textId="18294CC3" w:rsidR="007D5CE6" w:rsidRPr="00B83C8C" w:rsidRDefault="007D5CE6" w:rsidP="00B83C8C">
      <w:pPr>
        <w:pStyle w:val="Zkladntextodsazen"/>
        <w:widowControl w:val="0"/>
        <w:numPr>
          <w:ilvl w:val="1"/>
          <w:numId w:val="16"/>
        </w:numPr>
        <w:tabs>
          <w:tab w:val="clear" w:pos="360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Zhotovitel prohlašuje, že dílo bude mít vlastnosti uvedené ve smlouvě, v obecně závazných právních předpisech a v technických normách, které se na provádění díla vztahují, a to </w:t>
      </w:r>
      <w:r w:rsidR="005649EB" w:rsidRPr="00B83C8C">
        <w:rPr>
          <w:sz w:val="22"/>
          <w:szCs w:val="22"/>
        </w:rPr>
        <w:t xml:space="preserve">po </w:t>
      </w:r>
      <w:r w:rsidRPr="00B83C8C">
        <w:rPr>
          <w:sz w:val="22"/>
          <w:szCs w:val="22"/>
        </w:rPr>
        <w:t xml:space="preserve">dobu </w:t>
      </w:r>
      <w:r w:rsidR="0022126D" w:rsidRPr="00B83C8C">
        <w:rPr>
          <w:sz w:val="22"/>
          <w:szCs w:val="22"/>
        </w:rPr>
        <w:t xml:space="preserve">životnosti </w:t>
      </w:r>
      <w:r w:rsidR="00EA19CF" w:rsidRPr="00B83C8C">
        <w:rPr>
          <w:sz w:val="22"/>
          <w:szCs w:val="22"/>
        </w:rPr>
        <w:t>díla</w:t>
      </w:r>
      <w:r w:rsidR="0022126D" w:rsidRPr="00B83C8C">
        <w:rPr>
          <w:sz w:val="22"/>
          <w:szCs w:val="22"/>
        </w:rPr>
        <w:t xml:space="preserve"> ve stavu dle PD.</w:t>
      </w:r>
    </w:p>
    <w:p w14:paraId="37AD656B" w14:textId="77777777" w:rsidR="007D5CE6" w:rsidRPr="00B83C8C" w:rsidRDefault="007D5CE6" w:rsidP="00B83C8C">
      <w:pPr>
        <w:pStyle w:val="Zkladntextodsazen"/>
        <w:widowControl w:val="0"/>
        <w:numPr>
          <w:ilvl w:val="1"/>
          <w:numId w:val="16"/>
        </w:numPr>
        <w:tabs>
          <w:tab w:val="clear" w:pos="360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Objednatel uplatní vůči zhotoviteli vady písemným oznámením vad, učiněným bez zbytečného odkladu po jejich zjištění.</w:t>
      </w:r>
    </w:p>
    <w:p w14:paraId="12189463" w14:textId="77777777" w:rsidR="007D5CE6" w:rsidRPr="00B83C8C" w:rsidRDefault="007D5CE6" w:rsidP="00B83C8C">
      <w:pPr>
        <w:pStyle w:val="Zkladntextodsazen"/>
        <w:widowControl w:val="0"/>
        <w:numPr>
          <w:ilvl w:val="1"/>
          <w:numId w:val="16"/>
        </w:numPr>
        <w:tabs>
          <w:tab w:val="clear" w:pos="360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V případě, že zhotovitel nedoručí objednateli do 7 dnů od doručení písemné reklamace objednatele zhotoviteli písemné odmítnutí reklamované vady díla, jsou reklamované vady díla považovány za uznané zhotovitelem.</w:t>
      </w:r>
    </w:p>
    <w:p w14:paraId="54015DA0" w14:textId="77777777" w:rsidR="007D5CE6" w:rsidRPr="00B83C8C" w:rsidRDefault="007D5CE6" w:rsidP="00B83C8C">
      <w:pPr>
        <w:pStyle w:val="Zkladntextodsazen"/>
        <w:widowControl w:val="0"/>
        <w:numPr>
          <w:ilvl w:val="1"/>
          <w:numId w:val="16"/>
        </w:numPr>
        <w:tabs>
          <w:tab w:val="clear" w:pos="360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Jestliže v případě oprávněné reklamace objednatele neodstraní zhotovitel reklamované vady díla ve lhůtě 15 dnů, je objednatel oprávněn nechat odstranit reklamované vady díla jiným </w:t>
      </w:r>
      <w:r w:rsidR="00430ADD" w:rsidRPr="00B83C8C">
        <w:rPr>
          <w:sz w:val="22"/>
          <w:szCs w:val="22"/>
        </w:rPr>
        <w:t>subjektem</w:t>
      </w:r>
      <w:r w:rsidRPr="00B83C8C">
        <w:rPr>
          <w:sz w:val="22"/>
          <w:szCs w:val="22"/>
        </w:rPr>
        <w:t xml:space="preserve"> a zhotovitel je povinen uhradit objednateli náklady s tím spojené.</w:t>
      </w:r>
    </w:p>
    <w:p w14:paraId="53719DCA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color w:val="auto"/>
          <w:sz w:val="22"/>
          <w:szCs w:val="22"/>
        </w:rPr>
      </w:pPr>
      <w:r w:rsidRPr="00B83C8C">
        <w:rPr>
          <w:b/>
          <w:bCs/>
          <w:color w:val="auto"/>
          <w:sz w:val="22"/>
          <w:szCs w:val="22"/>
        </w:rPr>
        <w:t>Článek X. Odstoupení od smlouvy</w:t>
      </w:r>
    </w:p>
    <w:p w14:paraId="48BF1FFB" w14:textId="76D3AC1E" w:rsidR="007D5CE6" w:rsidRPr="00B83C8C" w:rsidRDefault="007D5CE6" w:rsidP="00B83C8C">
      <w:pPr>
        <w:pStyle w:val="Zkladntextodsazen"/>
        <w:widowControl w:val="0"/>
        <w:numPr>
          <w:ilvl w:val="1"/>
          <w:numId w:val="17"/>
        </w:numPr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Objednatel může odstoupit od smlouvy, poruší-li zhotovitel podstatným způsobem své smluvní povinnosti a zhotovitel byl na tuto skutečnost prokazatelnou formou (</w:t>
      </w:r>
      <w:r w:rsidR="00430ADD" w:rsidRPr="00B83C8C">
        <w:rPr>
          <w:sz w:val="22"/>
          <w:szCs w:val="22"/>
        </w:rPr>
        <w:t xml:space="preserve">např. </w:t>
      </w:r>
      <w:r w:rsidRPr="00B83C8C">
        <w:rPr>
          <w:sz w:val="22"/>
          <w:szCs w:val="22"/>
        </w:rPr>
        <w:t>doporučený dopis) upozorněn. Zhotoviteli budou uhrazeny účelně vynaložené náklady prokazatelně spojené s dosud provedenými pracemi mimo nákladů spojených s odstoupením od smlouvy. Současně objednateli vzniká nárok na úhradu vícenákladů vynaložených na dokončení celého díla uvedeného v čl. II</w:t>
      </w:r>
      <w:r w:rsidR="00832D83" w:rsidRPr="00B83C8C">
        <w:rPr>
          <w:sz w:val="22"/>
          <w:szCs w:val="22"/>
        </w:rPr>
        <w:t>.</w:t>
      </w:r>
      <w:r w:rsidRPr="00B83C8C">
        <w:rPr>
          <w:sz w:val="22"/>
          <w:szCs w:val="22"/>
        </w:rPr>
        <w:t xml:space="preserve"> a na náhradu ztrát vzniklých prodloužením termínu jeho dokončení ve stejném rozsahu.</w:t>
      </w:r>
    </w:p>
    <w:p w14:paraId="673AB29A" w14:textId="22A30C6D" w:rsidR="007D5CE6" w:rsidRPr="00B83C8C" w:rsidRDefault="007D5CE6" w:rsidP="00B83C8C">
      <w:pPr>
        <w:pStyle w:val="Zkladntextodsazen"/>
        <w:widowControl w:val="0"/>
        <w:numPr>
          <w:ilvl w:val="1"/>
          <w:numId w:val="17"/>
        </w:numPr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Podstatným porušením smlouvy ze strany zhotovitele se rozumí zejména nesplnění smluvních termínů nebo </w:t>
      </w:r>
      <w:r w:rsidR="00EA19CF" w:rsidRPr="00B83C8C">
        <w:rPr>
          <w:sz w:val="22"/>
          <w:szCs w:val="22"/>
        </w:rPr>
        <w:t>pro</w:t>
      </w:r>
      <w:r w:rsidRPr="00B83C8C">
        <w:rPr>
          <w:sz w:val="22"/>
          <w:szCs w:val="22"/>
        </w:rPr>
        <w:t>hlášení konkur</w:t>
      </w:r>
      <w:r w:rsidR="00EE1C84" w:rsidRPr="00B83C8C">
        <w:rPr>
          <w:sz w:val="22"/>
          <w:szCs w:val="22"/>
        </w:rPr>
        <w:t>s</w:t>
      </w:r>
      <w:r w:rsidRPr="00B83C8C">
        <w:rPr>
          <w:sz w:val="22"/>
          <w:szCs w:val="22"/>
        </w:rPr>
        <w:t>u na zhotovitele.</w:t>
      </w:r>
    </w:p>
    <w:p w14:paraId="51E2B6A7" w14:textId="31AA8987" w:rsidR="007D5CE6" w:rsidRPr="00B83C8C" w:rsidRDefault="007D5CE6" w:rsidP="00B83C8C">
      <w:pPr>
        <w:pStyle w:val="Zkladntextodsazen"/>
        <w:widowControl w:val="0"/>
        <w:numPr>
          <w:ilvl w:val="1"/>
          <w:numId w:val="17"/>
        </w:numPr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Odstoupení od smlouvy strana oprávněná oznámí straně povinné bez zbytečného odkladu poté, kdy strana povinná poruší své povinnosti ve smyslu bodu 10.2.</w:t>
      </w:r>
    </w:p>
    <w:p w14:paraId="0186166A" w14:textId="77777777" w:rsidR="007D5CE6" w:rsidRPr="00B83C8C" w:rsidRDefault="007D5CE6" w:rsidP="00B83C8C">
      <w:pPr>
        <w:pStyle w:val="Zkladntextodsazen"/>
        <w:widowControl w:val="0"/>
        <w:numPr>
          <w:ilvl w:val="1"/>
          <w:numId w:val="17"/>
        </w:numPr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 xml:space="preserve">Stanoví-li oprávněná strana pro dodatečné plnění lhůtu, vzniká jí právo odstoupit od smlouvy po marném uplynutí této lhůty. Jestliže však strana, která je v prodlení, písemně prohlásí, že svůj závazek nesplní, může oprávněná strana odstoupit od smlouvy před uplynutím lhůty dodatečného plnění, kterou stanovila, tzn. </w:t>
      </w:r>
      <w:r w:rsidRPr="00B83C8C">
        <w:rPr>
          <w:sz w:val="22"/>
          <w:szCs w:val="22"/>
        </w:rPr>
        <w:lastRenderedPageBreak/>
        <w:t>ihned poté, co prohlášení povinné strany obdrží.</w:t>
      </w:r>
    </w:p>
    <w:p w14:paraId="101689A6" w14:textId="77777777" w:rsidR="007D5CE6" w:rsidRPr="00B83C8C" w:rsidRDefault="007D5CE6" w:rsidP="00934695">
      <w:pPr>
        <w:pStyle w:val="Zkladntextodsazen"/>
        <w:widowControl w:val="0"/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Odstoupením od smlouvy zanikají všechna práva a povinnosti stran ze smlouvy. Odstoupení od smlouvy se však netýká nároku na náhradu škody vzniklé porušení</w:t>
      </w:r>
      <w:r w:rsidR="000F410F" w:rsidRPr="00B83C8C">
        <w:rPr>
          <w:sz w:val="22"/>
          <w:szCs w:val="22"/>
        </w:rPr>
        <w:t>m</w:t>
      </w:r>
      <w:r w:rsidRPr="00B83C8C">
        <w:rPr>
          <w:sz w:val="22"/>
          <w:szCs w:val="22"/>
        </w:rPr>
        <w:t xml:space="preserve"> smlouvy, řešení sporů mezi smluvními stranami, nároků na smluvní pokuty a jiných nároků, které podle smlouvy nebo vzhledem ke své povaze mají trvat i po ukončení smlouvy.</w:t>
      </w:r>
    </w:p>
    <w:p w14:paraId="4BAB4E11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color w:val="auto"/>
          <w:sz w:val="22"/>
          <w:szCs w:val="22"/>
        </w:rPr>
      </w:pPr>
      <w:r w:rsidRPr="00B83C8C">
        <w:rPr>
          <w:b/>
          <w:bCs/>
          <w:color w:val="auto"/>
          <w:sz w:val="22"/>
          <w:szCs w:val="22"/>
        </w:rPr>
        <w:t>Článek XI. Smluvní pokuty a úrok z prodlení</w:t>
      </w:r>
    </w:p>
    <w:p w14:paraId="05DEC054" w14:textId="776A6CA2" w:rsidR="007D5CE6" w:rsidRPr="00B83C8C" w:rsidRDefault="007D5CE6" w:rsidP="00B83C8C">
      <w:pPr>
        <w:pStyle w:val="Zkladntextodsazen"/>
        <w:widowControl w:val="0"/>
        <w:numPr>
          <w:ilvl w:val="0"/>
          <w:numId w:val="18"/>
        </w:numPr>
        <w:tabs>
          <w:tab w:val="clear" w:pos="705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V případě, že zhotovitel bude v prodlení se zhotovením a předáním díla stanoveném v</w:t>
      </w:r>
      <w:r w:rsidR="00430ADD" w:rsidRPr="00B83C8C">
        <w:rPr>
          <w:sz w:val="22"/>
          <w:szCs w:val="22"/>
        </w:rPr>
        <w:t> </w:t>
      </w:r>
      <w:r w:rsidRPr="00B83C8C">
        <w:rPr>
          <w:sz w:val="22"/>
          <w:szCs w:val="22"/>
        </w:rPr>
        <w:t>čl</w:t>
      </w:r>
      <w:r w:rsidR="00430ADD" w:rsidRPr="00B83C8C">
        <w:rPr>
          <w:sz w:val="22"/>
          <w:szCs w:val="22"/>
        </w:rPr>
        <w:t>.</w:t>
      </w:r>
      <w:r w:rsidRPr="00B83C8C">
        <w:rPr>
          <w:sz w:val="22"/>
          <w:szCs w:val="22"/>
        </w:rPr>
        <w:t xml:space="preserve"> II</w:t>
      </w:r>
      <w:r w:rsidR="00723A29" w:rsidRPr="00B83C8C">
        <w:rPr>
          <w:sz w:val="22"/>
          <w:szCs w:val="22"/>
        </w:rPr>
        <w:t>.</w:t>
      </w:r>
      <w:r w:rsidRPr="00B83C8C">
        <w:rPr>
          <w:sz w:val="22"/>
          <w:szCs w:val="22"/>
        </w:rPr>
        <w:t>, nebo nedodrží lhůtu pro odstranění vad podle bodu 9.4</w:t>
      </w:r>
      <w:r w:rsidR="00723A29" w:rsidRPr="00B83C8C">
        <w:rPr>
          <w:sz w:val="22"/>
          <w:szCs w:val="22"/>
        </w:rPr>
        <w:t>.</w:t>
      </w:r>
      <w:r w:rsidR="000F410F" w:rsidRPr="00B83C8C">
        <w:rPr>
          <w:sz w:val="22"/>
          <w:szCs w:val="22"/>
        </w:rPr>
        <w:t>,</w:t>
      </w:r>
      <w:r w:rsidRPr="00B83C8C">
        <w:rPr>
          <w:sz w:val="22"/>
          <w:szCs w:val="22"/>
        </w:rPr>
        <w:t xml:space="preserve"> má objednate</w:t>
      </w:r>
      <w:r w:rsidR="000F410F" w:rsidRPr="00B83C8C">
        <w:rPr>
          <w:sz w:val="22"/>
          <w:szCs w:val="22"/>
        </w:rPr>
        <w:t>l právo nárokovat po zhotoviteli</w:t>
      </w:r>
      <w:r w:rsidRPr="00B83C8C">
        <w:rPr>
          <w:sz w:val="22"/>
          <w:szCs w:val="22"/>
        </w:rPr>
        <w:t xml:space="preserve"> smluvní pokutu</w:t>
      </w:r>
      <w:r w:rsidR="0065124A" w:rsidRPr="00B83C8C">
        <w:rPr>
          <w:sz w:val="22"/>
          <w:szCs w:val="22"/>
        </w:rPr>
        <w:t xml:space="preserve"> ve výši</w:t>
      </w:r>
      <w:r w:rsidR="00D950A2" w:rsidRPr="00B83C8C">
        <w:rPr>
          <w:sz w:val="22"/>
          <w:szCs w:val="22"/>
        </w:rPr>
        <w:t xml:space="preserve"> 0,1 % z</w:t>
      </w:r>
      <w:r w:rsidR="000F410F" w:rsidRPr="00B83C8C">
        <w:rPr>
          <w:sz w:val="22"/>
          <w:szCs w:val="22"/>
        </w:rPr>
        <w:t xml:space="preserve"> </w:t>
      </w:r>
      <w:r w:rsidR="00A965EA" w:rsidRPr="00B83C8C">
        <w:rPr>
          <w:sz w:val="22"/>
          <w:szCs w:val="22"/>
        </w:rPr>
        <w:t>celkové</w:t>
      </w:r>
      <w:r w:rsidR="00D950A2" w:rsidRPr="00B83C8C">
        <w:rPr>
          <w:sz w:val="22"/>
          <w:szCs w:val="22"/>
        </w:rPr>
        <w:t xml:space="preserve"> částky </w:t>
      </w:r>
      <w:r w:rsidR="000F410F" w:rsidRPr="00B83C8C">
        <w:rPr>
          <w:sz w:val="22"/>
          <w:szCs w:val="22"/>
        </w:rPr>
        <w:t xml:space="preserve">díla </w:t>
      </w:r>
      <w:r w:rsidRPr="00B83C8C">
        <w:rPr>
          <w:sz w:val="22"/>
          <w:szCs w:val="22"/>
        </w:rPr>
        <w:t>za každý den prodlení. V případě rozhodnutí o uplatnění nároku na smluvní pokutu, vystaví objednatel zhotoviteli fakturu v příslušné výši.</w:t>
      </w:r>
    </w:p>
    <w:p w14:paraId="4D84FFBA" w14:textId="77777777" w:rsidR="007D5CE6" w:rsidRPr="00B83C8C" w:rsidRDefault="007D5CE6" w:rsidP="00B83C8C">
      <w:pPr>
        <w:pStyle w:val="Zkladntextodsazen"/>
        <w:widowControl w:val="0"/>
        <w:numPr>
          <w:ilvl w:val="0"/>
          <w:numId w:val="18"/>
        </w:numPr>
        <w:tabs>
          <w:tab w:val="clear" w:pos="705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Smluvní pokutu uvedenou v bodě 11.1. hradí zhotovitel nezávisle na tom, zda a v jaké výši vznikne objednateli škoda, kterou je oprávněn objednatel vymáhat samostatně a bez ohledu na její výši.</w:t>
      </w:r>
    </w:p>
    <w:p w14:paraId="025358AB" w14:textId="48D66A1A" w:rsidR="007D5CE6" w:rsidRPr="00B83C8C" w:rsidRDefault="007D5CE6" w:rsidP="00B83C8C">
      <w:pPr>
        <w:pStyle w:val="Zkladntextodsazen"/>
        <w:widowControl w:val="0"/>
        <w:numPr>
          <w:ilvl w:val="0"/>
          <w:numId w:val="18"/>
        </w:numPr>
        <w:tabs>
          <w:tab w:val="clear" w:pos="705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Jestliže objednatel neuhradí fakturu v době její splatnosti a je v prodlení s její úhradou, má zhotovitel právo požadovat po objednateli úhradu úrok</w:t>
      </w:r>
      <w:r w:rsidR="00723A29" w:rsidRPr="00B83C8C">
        <w:rPr>
          <w:sz w:val="22"/>
          <w:szCs w:val="22"/>
        </w:rPr>
        <w:t>u</w:t>
      </w:r>
      <w:r w:rsidRPr="00B83C8C">
        <w:rPr>
          <w:sz w:val="22"/>
          <w:szCs w:val="22"/>
        </w:rPr>
        <w:t xml:space="preserve"> z prodlení ve výši 0,1 % z dlužné částky </w:t>
      </w:r>
      <w:r w:rsidR="00C97B6D" w:rsidRPr="00B83C8C">
        <w:rPr>
          <w:sz w:val="22"/>
          <w:szCs w:val="22"/>
        </w:rPr>
        <w:t xml:space="preserve">bez DPH </w:t>
      </w:r>
      <w:r w:rsidRPr="00B83C8C">
        <w:rPr>
          <w:sz w:val="22"/>
          <w:szCs w:val="22"/>
        </w:rPr>
        <w:t>denně. V případě rozhodnutí o uplatnění nároku na úrok z prodlení, vystaví zhotovitel objednateli fakturu v příslušné výši.</w:t>
      </w:r>
    </w:p>
    <w:p w14:paraId="527D4048" w14:textId="77777777" w:rsidR="00457984" w:rsidRPr="00B83C8C" w:rsidRDefault="00457984" w:rsidP="00B83C8C">
      <w:pPr>
        <w:pStyle w:val="Odstavecseseznamem"/>
        <w:widowControl w:val="0"/>
        <w:numPr>
          <w:ilvl w:val="0"/>
          <w:numId w:val="18"/>
        </w:numPr>
        <w:tabs>
          <w:tab w:val="clear" w:pos="705"/>
          <w:tab w:val="num" w:pos="0"/>
        </w:tabs>
        <w:spacing w:after="120"/>
        <w:ind w:left="0" w:firstLine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Předchozí ustanovení neplatí v případě, že prodloužení lhůty pro dokončení bylo způsobeno v důsledku vyšší moci (</w:t>
      </w:r>
      <w:r w:rsidR="00C97B6D" w:rsidRPr="00B83C8C">
        <w:rPr>
          <w:sz w:val="22"/>
          <w:szCs w:val="22"/>
        </w:rPr>
        <w:t xml:space="preserve">zejména </w:t>
      </w:r>
      <w:r w:rsidRPr="00B83C8C">
        <w:rPr>
          <w:sz w:val="22"/>
          <w:szCs w:val="22"/>
        </w:rPr>
        <w:t xml:space="preserve">nečinnost </w:t>
      </w:r>
      <w:r w:rsidR="000174D1" w:rsidRPr="00B83C8C">
        <w:rPr>
          <w:sz w:val="22"/>
          <w:szCs w:val="22"/>
        </w:rPr>
        <w:t>dotčených orgánů státní správy</w:t>
      </w:r>
      <w:r w:rsidR="00C97B6D" w:rsidRPr="00B83C8C">
        <w:rPr>
          <w:sz w:val="22"/>
          <w:szCs w:val="22"/>
        </w:rPr>
        <w:t>,</w:t>
      </w:r>
      <w:r w:rsidRPr="00B83C8C">
        <w:rPr>
          <w:sz w:val="22"/>
          <w:szCs w:val="22"/>
        </w:rPr>
        <w:t xml:space="preserve"> </w:t>
      </w:r>
      <w:r w:rsidR="00C97B6D" w:rsidRPr="00B83C8C">
        <w:rPr>
          <w:sz w:val="22"/>
          <w:szCs w:val="22"/>
        </w:rPr>
        <w:t>pokud</w:t>
      </w:r>
      <w:r w:rsidRPr="00B83C8C">
        <w:rPr>
          <w:sz w:val="22"/>
          <w:szCs w:val="22"/>
        </w:rPr>
        <w:t xml:space="preserve"> vzhledem k povaze vedených správních řízení nemůže zhotovitel předjímat výsledky vyjádření dotčených orgánů státní správy a předjímat a garantovat, že ve stanovené časové lhůtě vyřeší v nezbytné součinnosti s objednavatelem veškeré případné konflikty s potencionálními účastníky konkrétního vedeného správního řízení)</w:t>
      </w:r>
      <w:r w:rsidR="000174D1" w:rsidRPr="00B83C8C">
        <w:rPr>
          <w:sz w:val="22"/>
          <w:szCs w:val="22"/>
        </w:rPr>
        <w:t>.</w:t>
      </w:r>
    </w:p>
    <w:p w14:paraId="2A17F1C9" w14:textId="77777777" w:rsidR="007D5CE6" w:rsidRPr="00B83C8C" w:rsidRDefault="007D5CE6" w:rsidP="00934695">
      <w:pPr>
        <w:pStyle w:val="Zkladntext21"/>
        <w:widowControl w:val="0"/>
        <w:tabs>
          <w:tab w:val="left" w:pos="567"/>
        </w:tabs>
        <w:spacing w:before="240" w:after="120"/>
        <w:jc w:val="center"/>
        <w:outlineLvl w:val="0"/>
        <w:rPr>
          <w:b/>
          <w:bCs/>
          <w:color w:val="auto"/>
          <w:sz w:val="22"/>
          <w:szCs w:val="22"/>
        </w:rPr>
      </w:pPr>
      <w:r w:rsidRPr="00B83C8C">
        <w:rPr>
          <w:b/>
          <w:bCs/>
          <w:color w:val="auto"/>
          <w:sz w:val="22"/>
          <w:szCs w:val="22"/>
        </w:rPr>
        <w:t>Článek XII. Závěrečná ustanovení</w:t>
      </w:r>
    </w:p>
    <w:p w14:paraId="73A37E83" w14:textId="3277C2B8" w:rsidR="007D5CE6" w:rsidRPr="00B83C8C" w:rsidRDefault="007D5CE6" w:rsidP="00B83C8C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 xml:space="preserve">Veškerá textová dokumentace, kterou při plnění smlouvy předává či předkládá zhotovitel objednateli, musí být předána či přeložena </w:t>
      </w:r>
      <w:r w:rsidR="00E73198" w:rsidRPr="00B83C8C">
        <w:rPr>
          <w:color w:val="000000"/>
          <w:sz w:val="22"/>
          <w:szCs w:val="22"/>
        </w:rPr>
        <w:t xml:space="preserve">do </w:t>
      </w:r>
      <w:r w:rsidRPr="00B83C8C">
        <w:rPr>
          <w:color w:val="000000"/>
          <w:sz w:val="22"/>
          <w:szCs w:val="22"/>
        </w:rPr>
        <w:t>české</w:t>
      </w:r>
      <w:r w:rsidR="00E73198" w:rsidRPr="00B83C8C">
        <w:rPr>
          <w:color w:val="000000"/>
          <w:sz w:val="22"/>
          <w:szCs w:val="22"/>
        </w:rPr>
        <w:t>ho</w:t>
      </w:r>
      <w:r w:rsidRPr="00B83C8C">
        <w:rPr>
          <w:color w:val="000000"/>
          <w:sz w:val="22"/>
          <w:szCs w:val="22"/>
        </w:rPr>
        <w:t xml:space="preserve"> jazy</w:t>
      </w:r>
      <w:r w:rsidR="00E73198" w:rsidRPr="00B83C8C">
        <w:rPr>
          <w:color w:val="000000"/>
          <w:sz w:val="22"/>
          <w:szCs w:val="22"/>
        </w:rPr>
        <w:t>ka</w:t>
      </w:r>
      <w:r w:rsidRPr="00B83C8C">
        <w:rPr>
          <w:color w:val="000000"/>
          <w:sz w:val="22"/>
          <w:szCs w:val="22"/>
        </w:rPr>
        <w:t>.</w:t>
      </w:r>
    </w:p>
    <w:p w14:paraId="62396744" w14:textId="0FD9787B" w:rsidR="007D5CE6" w:rsidRPr="00B83C8C" w:rsidRDefault="007D5CE6" w:rsidP="00B83C8C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Podpisem smlouvy se zhotovitel stává v souladu s ustanovením zákona č. 320/2001 Sb.</w:t>
      </w:r>
      <w:r w:rsidR="00723A29" w:rsidRPr="00B83C8C">
        <w:rPr>
          <w:color w:val="000000"/>
          <w:sz w:val="22"/>
          <w:szCs w:val="22"/>
        </w:rPr>
        <w:t>,</w:t>
      </w:r>
      <w:r w:rsidRPr="00B83C8C">
        <w:rPr>
          <w:color w:val="000000"/>
          <w:sz w:val="22"/>
          <w:szCs w:val="22"/>
        </w:rPr>
        <w:t xml:space="preserve"> o finanční kontrole</w:t>
      </w:r>
      <w:r w:rsidR="00723A29" w:rsidRPr="00B83C8C">
        <w:rPr>
          <w:color w:val="000000"/>
          <w:sz w:val="22"/>
          <w:szCs w:val="22"/>
        </w:rPr>
        <w:t>,</w:t>
      </w:r>
      <w:r w:rsidRPr="00B83C8C">
        <w:rPr>
          <w:color w:val="000000"/>
          <w:sz w:val="22"/>
          <w:szCs w:val="22"/>
        </w:rPr>
        <w:t xml:space="preserve"> osobou povinnou spolupůsobit při výkonu finanční kontroly prováděné v souvislosti s úhradou zboží nebo služeb z veřejných výdajů</w:t>
      </w:r>
      <w:r w:rsidR="00585525" w:rsidRPr="00B83C8C">
        <w:rPr>
          <w:color w:val="000000"/>
          <w:sz w:val="22"/>
          <w:szCs w:val="22"/>
        </w:rPr>
        <w:t>,</w:t>
      </w:r>
      <w:r w:rsidRPr="00B83C8C">
        <w:rPr>
          <w:color w:val="000000"/>
          <w:sz w:val="22"/>
          <w:szCs w:val="22"/>
        </w:rPr>
        <w:t xml:space="preserve"> nebo z veřejné finanční podpory a zavazuje se k plnění veškerých povinností z tohoto vyplývajících</w:t>
      </w:r>
      <w:r w:rsidR="000F410F" w:rsidRPr="00B83C8C">
        <w:rPr>
          <w:color w:val="000000"/>
          <w:sz w:val="22"/>
          <w:szCs w:val="22"/>
        </w:rPr>
        <w:t>.</w:t>
      </w:r>
    </w:p>
    <w:p w14:paraId="4F3B8953" w14:textId="73AEBC25" w:rsidR="007D5CE6" w:rsidRPr="00B83C8C" w:rsidRDefault="007D5CE6" w:rsidP="00B83C8C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V případě změny údajů uvedených v identifikaci objednatele a zhotovitele smlouvy je povinna smluvní strana, u které změna nastala, informovat o ní druhou smluvní stranu, a to průkazným způsobem a bez zbytečného odkladu. V případě, že z důvodů nedodržení nebo porušení této povinnosti dojde ke škodě, zavazuje se strana, která škodu způsobila tuto nahradit.</w:t>
      </w:r>
    </w:p>
    <w:p w14:paraId="3A100507" w14:textId="77777777" w:rsidR="007D5CE6" w:rsidRPr="00B83C8C" w:rsidRDefault="007D5CE6" w:rsidP="00B83C8C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139DA926" w14:textId="77777777" w:rsidR="007D5CE6" w:rsidRPr="00B83C8C" w:rsidRDefault="007D5CE6" w:rsidP="00B83C8C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Smlouvu lze měnit pouze písemnými dodatky podepsanými statutárními zástupci obou smluvních stran.</w:t>
      </w:r>
    </w:p>
    <w:p w14:paraId="226ED4D9" w14:textId="7605826E" w:rsidR="007D5CE6" w:rsidRPr="00B83C8C" w:rsidRDefault="007D5CE6" w:rsidP="00B83C8C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Ostatní vztahy smluvních stran v</w:t>
      </w:r>
      <w:r w:rsidR="00EA19CF" w:rsidRPr="00B83C8C">
        <w:rPr>
          <w:color w:val="000000"/>
          <w:sz w:val="22"/>
          <w:szCs w:val="22"/>
        </w:rPr>
        <w:t xml:space="preserve">e </w:t>
      </w:r>
      <w:r w:rsidRPr="00B83C8C">
        <w:rPr>
          <w:color w:val="000000"/>
          <w:sz w:val="22"/>
          <w:szCs w:val="22"/>
        </w:rPr>
        <w:t>smlouvě výslovně neupravené se řídí ob</w:t>
      </w:r>
      <w:r w:rsidR="00585525" w:rsidRPr="00B83C8C">
        <w:rPr>
          <w:color w:val="000000"/>
          <w:sz w:val="22"/>
          <w:szCs w:val="22"/>
        </w:rPr>
        <w:t>čanským</w:t>
      </w:r>
      <w:r w:rsidRPr="00B83C8C">
        <w:rPr>
          <w:color w:val="000000"/>
          <w:sz w:val="22"/>
          <w:szCs w:val="22"/>
        </w:rPr>
        <w:t xml:space="preserve"> zákoníkem.</w:t>
      </w:r>
    </w:p>
    <w:p w14:paraId="10E84B99" w14:textId="1E33C730" w:rsidR="007D5CE6" w:rsidRPr="00B83C8C" w:rsidRDefault="00CE3ADF" w:rsidP="00B83C8C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S</w:t>
      </w:r>
      <w:r w:rsidR="007D5CE6" w:rsidRPr="00B83C8C">
        <w:rPr>
          <w:color w:val="000000"/>
          <w:sz w:val="22"/>
          <w:szCs w:val="22"/>
        </w:rPr>
        <w:t>mlouva je vyhotovena v</w:t>
      </w:r>
      <w:r w:rsidR="00585525" w:rsidRPr="00B83C8C">
        <w:rPr>
          <w:color w:val="000000"/>
          <w:sz w:val="22"/>
          <w:szCs w:val="22"/>
        </w:rPr>
        <w:t> elektronické podobě za opatření uznávanými elektronickými podpisy oprávněných zástupců smluvních stran.</w:t>
      </w:r>
    </w:p>
    <w:p w14:paraId="43F9EAB2" w14:textId="208003A9" w:rsidR="00495A3E" w:rsidRPr="00495A3E" w:rsidRDefault="00CE3ADF" w:rsidP="00495A3E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S</w:t>
      </w:r>
      <w:r w:rsidR="007D5CE6" w:rsidRPr="00B83C8C">
        <w:rPr>
          <w:color w:val="000000"/>
          <w:sz w:val="22"/>
          <w:szCs w:val="22"/>
        </w:rPr>
        <w:t xml:space="preserve">mlouva nabývá platnosti dnem podpisu obou smluvních stran a účinnosti dnem </w:t>
      </w:r>
      <w:r w:rsidR="00E73198" w:rsidRPr="00B83C8C">
        <w:rPr>
          <w:color w:val="000000"/>
          <w:sz w:val="22"/>
          <w:szCs w:val="22"/>
        </w:rPr>
        <w:t xml:space="preserve">řádného </w:t>
      </w:r>
      <w:r w:rsidR="007D5CE6" w:rsidRPr="00B83C8C">
        <w:rPr>
          <w:color w:val="000000"/>
          <w:sz w:val="22"/>
          <w:szCs w:val="22"/>
        </w:rPr>
        <w:t>zveřejnění v registru smluv dle zákona č. 340/2015 Sb.</w:t>
      </w:r>
      <w:r w:rsidR="00E73198" w:rsidRPr="00B83C8C">
        <w:rPr>
          <w:color w:val="000000"/>
          <w:sz w:val="22"/>
          <w:szCs w:val="22"/>
        </w:rPr>
        <w:t>, o registru smluv.</w:t>
      </w:r>
      <w:r w:rsidR="007D5CE6" w:rsidRPr="00B83C8C">
        <w:rPr>
          <w:color w:val="000000"/>
          <w:sz w:val="22"/>
          <w:szCs w:val="22"/>
        </w:rPr>
        <w:t xml:space="preserve"> Smluvní strany se dohodly, že osobou zveřejňující je objednatel.</w:t>
      </w:r>
    </w:p>
    <w:p w14:paraId="7ABF9B98" w14:textId="74177BEB" w:rsidR="007D5CE6" w:rsidRDefault="007D5CE6" w:rsidP="00B83C8C">
      <w:pPr>
        <w:pStyle w:val="Zkladntextodsazen"/>
        <w:widowControl w:val="0"/>
        <w:numPr>
          <w:ilvl w:val="0"/>
          <w:numId w:val="2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lastRenderedPageBreak/>
        <w:t>Smluvní strany prohlašují, že si smlouvu přečetly, s obsahem souhlasí a na důkaz jejich svobodné, pravé a vážné vůle připojují podpisy</w:t>
      </w:r>
      <w:r w:rsidR="00E73198" w:rsidRPr="00B83C8C">
        <w:rPr>
          <w:color w:val="000000"/>
          <w:sz w:val="22"/>
          <w:szCs w:val="22"/>
        </w:rPr>
        <w:t xml:space="preserve"> svých oprávněných zástupců</w:t>
      </w:r>
      <w:r w:rsidRPr="00B83C8C">
        <w:rPr>
          <w:color w:val="000000"/>
          <w:sz w:val="22"/>
          <w:szCs w:val="22"/>
        </w:rPr>
        <w:t>.</w:t>
      </w:r>
    </w:p>
    <w:p w14:paraId="2DDF117E" w14:textId="77777777" w:rsidR="001D742B" w:rsidRDefault="001D742B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</w:p>
    <w:p w14:paraId="7D78A1A4" w14:textId="77777777" w:rsidR="00495A3E" w:rsidRDefault="00495A3E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</w:p>
    <w:p w14:paraId="3B36F16C" w14:textId="77777777" w:rsidR="00495A3E" w:rsidRDefault="00495A3E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</w:p>
    <w:p w14:paraId="348BFDEE" w14:textId="77777777" w:rsidR="00495A3E" w:rsidRDefault="00495A3E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</w:p>
    <w:p w14:paraId="0DC3B77E" w14:textId="77777777" w:rsidR="00495A3E" w:rsidRPr="00B83C8C" w:rsidRDefault="00495A3E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</w:p>
    <w:p w14:paraId="3FBCF378" w14:textId="77777777" w:rsidR="007D5CE6" w:rsidRPr="00B83C8C" w:rsidRDefault="00585525" w:rsidP="00B83C8C">
      <w:pPr>
        <w:pStyle w:val="Zkladntextodsazen"/>
        <w:widowControl w:val="0"/>
        <w:ind w:left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V Českém Brodě</w:t>
      </w:r>
      <w:r w:rsidRPr="00B83C8C">
        <w:rPr>
          <w:sz w:val="22"/>
          <w:szCs w:val="22"/>
        </w:rPr>
        <w:tab/>
      </w:r>
      <w:r w:rsidRPr="00B83C8C">
        <w:rPr>
          <w:sz w:val="22"/>
          <w:szCs w:val="22"/>
        </w:rPr>
        <w:tab/>
      </w:r>
      <w:r w:rsidRPr="00B83C8C">
        <w:rPr>
          <w:sz w:val="22"/>
          <w:szCs w:val="22"/>
        </w:rPr>
        <w:tab/>
      </w:r>
      <w:r w:rsidRPr="00B83C8C">
        <w:rPr>
          <w:sz w:val="22"/>
          <w:szCs w:val="22"/>
        </w:rPr>
        <w:tab/>
      </w:r>
      <w:r w:rsidRPr="00B83C8C">
        <w:rPr>
          <w:sz w:val="22"/>
          <w:szCs w:val="22"/>
        </w:rPr>
        <w:tab/>
      </w:r>
      <w:r w:rsidRPr="00B83C8C">
        <w:rPr>
          <w:sz w:val="22"/>
          <w:szCs w:val="22"/>
        </w:rPr>
        <w:tab/>
        <w:t xml:space="preserve">V </w:t>
      </w:r>
      <w:proofErr w:type="spellStart"/>
      <w:r w:rsidRPr="00B83C8C">
        <w:rPr>
          <w:sz w:val="22"/>
          <w:szCs w:val="22"/>
          <w:highlight w:val="yellow"/>
        </w:rPr>
        <w:t>xxxxxxxxxxx</w:t>
      </w:r>
      <w:proofErr w:type="spellEnd"/>
    </w:p>
    <w:p w14:paraId="61153B78" w14:textId="77777777" w:rsidR="007D5CE6" w:rsidRPr="00B83C8C" w:rsidRDefault="00585525" w:rsidP="00B83C8C">
      <w:pPr>
        <w:pStyle w:val="Zkladntextodsazen"/>
        <w:widowControl w:val="0"/>
        <w:ind w:left="0"/>
        <w:rPr>
          <w:sz w:val="22"/>
          <w:szCs w:val="22"/>
        </w:rPr>
      </w:pPr>
      <w:r w:rsidRPr="00B83C8C">
        <w:rPr>
          <w:sz w:val="22"/>
          <w:szCs w:val="22"/>
        </w:rPr>
        <w:t>Za o</w:t>
      </w:r>
      <w:r w:rsidR="007D5CE6" w:rsidRPr="00B83C8C">
        <w:rPr>
          <w:sz w:val="22"/>
          <w:szCs w:val="22"/>
        </w:rPr>
        <w:t>bjednatel</w:t>
      </w:r>
      <w:r w:rsidRPr="00B83C8C">
        <w:rPr>
          <w:sz w:val="22"/>
          <w:szCs w:val="22"/>
        </w:rPr>
        <w:t>e</w:t>
      </w:r>
      <w:r w:rsidRPr="00B83C8C">
        <w:rPr>
          <w:sz w:val="22"/>
          <w:szCs w:val="22"/>
        </w:rPr>
        <w:tab/>
      </w:r>
      <w:r w:rsidR="007D5CE6" w:rsidRPr="00B83C8C">
        <w:rPr>
          <w:sz w:val="22"/>
          <w:szCs w:val="22"/>
        </w:rPr>
        <w:tab/>
      </w:r>
      <w:r w:rsidR="007D5CE6" w:rsidRPr="00B83C8C">
        <w:rPr>
          <w:sz w:val="22"/>
          <w:szCs w:val="22"/>
        </w:rPr>
        <w:tab/>
      </w:r>
      <w:r w:rsidR="007D5CE6" w:rsidRPr="00B83C8C">
        <w:rPr>
          <w:sz w:val="22"/>
          <w:szCs w:val="22"/>
        </w:rPr>
        <w:tab/>
      </w:r>
      <w:r w:rsidR="007D5CE6" w:rsidRPr="00B83C8C">
        <w:rPr>
          <w:sz w:val="22"/>
          <w:szCs w:val="22"/>
        </w:rPr>
        <w:tab/>
      </w:r>
      <w:r w:rsidR="007D5CE6" w:rsidRPr="00B83C8C">
        <w:rPr>
          <w:sz w:val="22"/>
          <w:szCs w:val="22"/>
        </w:rPr>
        <w:tab/>
      </w:r>
      <w:r w:rsidR="00B23B27" w:rsidRPr="00B83C8C">
        <w:rPr>
          <w:sz w:val="22"/>
          <w:szCs w:val="22"/>
        </w:rPr>
        <w:tab/>
      </w:r>
      <w:r w:rsidRPr="00B83C8C">
        <w:rPr>
          <w:sz w:val="22"/>
          <w:szCs w:val="22"/>
        </w:rPr>
        <w:t>Za zhotovitele</w:t>
      </w:r>
    </w:p>
    <w:p w14:paraId="757978DD" w14:textId="77777777" w:rsidR="00133EA9" w:rsidRPr="00B83C8C" w:rsidRDefault="00133EA9" w:rsidP="00B83C8C">
      <w:pPr>
        <w:pStyle w:val="Zkladntextodsazen"/>
        <w:widowControl w:val="0"/>
        <w:ind w:left="0"/>
        <w:jc w:val="both"/>
        <w:rPr>
          <w:sz w:val="22"/>
          <w:szCs w:val="22"/>
        </w:rPr>
      </w:pPr>
    </w:p>
    <w:p w14:paraId="6EB7F87F" w14:textId="77777777" w:rsidR="000769D6" w:rsidRPr="00B83C8C" w:rsidRDefault="000769D6" w:rsidP="00B83C8C">
      <w:pPr>
        <w:pStyle w:val="Zkladntextodsazen"/>
        <w:widowControl w:val="0"/>
        <w:ind w:left="0"/>
        <w:jc w:val="both"/>
        <w:rPr>
          <w:sz w:val="22"/>
          <w:szCs w:val="22"/>
        </w:rPr>
      </w:pPr>
    </w:p>
    <w:p w14:paraId="4A8A1FC7" w14:textId="77777777" w:rsidR="00EA19CF" w:rsidRPr="00B83C8C" w:rsidRDefault="00EA19CF" w:rsidP="00B83C8C">
      <w:pPr>
        <w:pStyle w:val="Zkladntextodsazen"/>
        <w:widowControl w:val="0"/>
        <w:ind w:left="0"/>
        <w:jc w:val="both"/>
        <w:rPr>
          <w:sz w:val="22"/>
          <w:szCs w:val="22"/>
        </w:rPr>
      </w:pPr>
    </w:p>
    <w:p w14:paraId="501EA03C" w14:textId="77777777" w:rsidR="00713AA6" w:rsidRPr="00B83C8C" w:rsidRDefault="00713AA6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sz w:val="22"/>
          <w:szCs w:val="22"/>
        </w:rPr>
      </w:pPr>
      <w:r w:rsidRPr="00B83C8C">
        <w:rPr>
          <w:sz w:val="22"/>
          <w:szCs w:val="22"/>
        </w:rPr>
        <w:t>…………………………..</w:t>
      </w:r>
      <w:r w:rsidR="00B1676A" w:rsidRPr="00B83C8C">
        <w:rPr>
          <w:sz w:val="22"/>
          <w:szCs w:val="22"/>
        </w:rPr>
        <w:tab/>
      </w:r>
      <w:r w:rsidR="00B23B27" w:rsidRPr="00B83C8C">
        <w:rPr>
          <w:sz w:val="22"/>
          <w:szCs w:val="22"/>
        </w:rPr>
        <w:tab/>
      </w:r>
      <w:r w:rsidRPr="00B83C8C">
        <w:rPr>
          <w:sz w:val="22"/>
          <w:szCs w:val="22"/>
        </w:rPr>
        <w:t>……</w:t>
      </w:r>
      <w:r w:rsidR="002D3730" w:rsidRPr="00B83C8C">
        <w:rPr>
          <w:sz w:val="22"/>
          <w:szCs w:val="22"/>
        </w:rPr>
        <w:t>…..</w:t>
      </w:r>
      <w:r w:rsidRPr="00B83C8C">
        <w:rPr>
          <w:sz w:val="22"/>
          <w:szCs w:val="22"/>
        </w:rPr>
        <w:t>……………………..</w:t>
      </w:r>
    </w:p>
    <w:p w14:paraId="41F5F1A4" w14:textId="6099B0C3" w:rsidR="0042240E" w:rsidRPr="00B83C8C" w:rsidRDefault="000828F2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Mgr. Tomáš Klinecký</w:t>
      </w:r>
      <w:r w:rsidR="0042240E" w:rsidRPr="00B83C8C">
        <w:rPr>
          <w:sz w:val="22"/>
          <w:szCs w:val="22"/>
        </w:rPr>
        <w:tab/>
      </w:r>
      <w:r w:rsidR="0042240E" w:rsidRPr="00B83C8C">
        <w:rPr>
          <w:sz w:val="22"/>
          <w:szCs w:val="22"/>
        </w:rPr>
        <w:tab/>
      </w:r>
      <w:proofErr w:type="spellStart"/>
      <w:r w:rsidR="00585525" w:rsidRPr="00B83C8C">
        <w:rPr>
          <w:sz w:val="22"/>
          <w:szCs w:val="22"/>
          <w:highlight w:val="yellow"/>
        </w:rPr>
        <w:t>xxxxxxxx</w:t>
      </w:r>
      <w:proofErr w:type="spellEnd"/>
    </w:p>
    <w:p w14:paraId="19217053" w14:textId="7CED8B79" w:rsidR="008F08B1" w:rsidRPr="008F08B1" w:rsidRDefault="008F08B1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585525" w:rsidRPr="00B83C8C">
        <w:rPr>
          <w:color w:val="000000"/>
          <w:sz w:val="22"/>
          <w:szCs w:val="22"/>
        </w:rPr>
        <w:t>tarosta</w:t>
      </w:r>
      <w:r w:rsidR="00B1676A" w:rsidRPr="00B83C8C">
        <w:rPr>
          <w:color w:val="000000"/>
          <w:sz w:val="22"/>
          <w:szCs w:val="22"/>
        </w:rPr>
        <w:tab/>
      </w:r>
      <w:r w:rsidR="005479D6" w:rsidRPr="00B83C8C">
        <w:rPr>
          <w:color w:val="000000"/>
          <w:sz w:val="22"/>
          <w:szCs w:val="22"/>
        </w:rPr>
        <w:tab/>
      </w:r>
      <w:r w:rsidR="00585525" w:rsidRPr="00B83C8C">
        <w:rPr>
          <w:color w:val="000000"/>
          <w:sz w:val="22"/>
          <w:szCs w:val="22"/>
          <w:highlight w:val="yellow"/>
        </w:rPr>
        <w:t xml:space="preserve">jednatel, </w:t>
      </w:r>
      <w:proofErr w:type="gramStart"/>
      <w:r w:rsidR="00585525" w:rsidRPr="00B83C8C">
        <w:rPr>
          <w:color w:val="000000"/>
          <w:sz w:val="22"/>
          <w:szCs w:val="22"/>
          <w:highlight w:val="yellow"/>
        </w:rPr>
        <w:t>prokurista, ….</w:t>
      </w:r>
      <w:proofErr w:type="gramEnd"/>
      <w:r w:rsidR="00585525" w:rsidRPr="00B83C8C">
        <w:rPr>
          <w:color w:val="000000"/>
          <w:sz w:val="22"/>
          <w:szCs w:val="22"/>
          <w:highlight w:val="yellow"/>
        </w:rPr>
        <w:t>.</w:t>
      </w:r>
    </w:p>
    <w:p w14:paraId="2DC71041" w14:textId="031F11AC" w:rsidR="008F08B1" w:rsidRDefault="00495A3E">
      <w:pPr>
        <w:rPr>
          <w:color w:val="000000"/>
          <w:sz w:val="22"/>
          <w:szCs w:val="22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1C3BE7" wp14:editId="241ED01B">
            <wp:simplePos x="0" y="0"/>
            <wp:positionH relativeFrom="column">
              <wp:posOffset>1807652</wp:posOffset>
            </wp:positionH>
            <wp:positionV relativeFrom="paragraph">
              <wp:posOffset>481633</wp:posOffset>
            </wp:positionV>
            <wp:extent cx="1296000" cy="1296000"/>
            <wp:effectExtent l="0" t="0" r="0" b="0"/>
            <wp:wrapNone/>
            <wp:docPr id="1" name="Obrázek 1" descr="M:\_VZORY ODSTAVCŮ DO SMLUV\razitko1_modra_plna_velik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_VZORY ODSTAVCŮ DO SMLUV\razitko1_modra_plna_veliko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B1"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FAA95" wp14:editId="4944A0F8">
                <wp:simplePos x="0" y="0"/>
                <wp:positionH relativeFrom="column">
                  <wp:posOffset>127000</wp:posOffset>
                </wp:positionH>
                <wp:positionV relativeFrom="paragraph">
                  <wp:posOffset>2249253</wp:posOffset>
                </wp:positionV>
                <wp:extent cx="3124200" cy="1835150"/>
                <wp:effectExtent l="0" t="0" r="19050" b="1270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C8908" w14:textId="77777777" w:rsidR="008F08B1" w:rsidRPr="004E65B9" w:rsidRDefault="008F08B1" w:rsidP="008F08B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E65B9">
                              <w:rPr>
                                <w:sz w:val="20"/>
                              </w:rPr>
                              <w:t>Doložka dle § 41</w:t>
                            </w:r>
                          </w:p>
                          <w:p w14:paraId="3BF1DD49" w14:textId="77777777" w:rsidR="008F08B1" w:rsidRPr="004E65B9" w:rsidRDefault="008F08B1" w:rsidP="008F08B1">
                            <w:pPr>
                              <w:spacing w:before="240"/>
                              <w:jc w:val="both"/>
                              <w:rPr>
                                <w:sz w:val="20"/>
                              </w:rPr>
                            </w:pPr>
                            <w:r w:rsidRPr="004E65B9">
                              <w:rPr>
                                <w:sz w:val="20"/>
                              </w:rPr>
                              <w:t>potvrzuje se, že podmínky podmiňující platnost</w:t>
                            </w:r>
                          </w:p>
                          <w:p w14:paraId="48C30A24" w14:textId="77777777" w:rsidR="008F08B1" w:rsidRPr="004E65B9" w:rsidRDefault="008F08B1" w:rsidP="008F08B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E65B9">
                              <w:rPr>
                                <w:sz w:val="20"/>
                              </w:rPr>
                              <w:t>tohoto právního úkonu obce podle § 41 zákona</w:t>
                            </w:r>
                          </w:p>
                          <w:p w14:paraId="7D68F1FF" w14:textId="77777777" w:rsidR="008F08B1" w:rsidRPr="004E65B9" w:rsidRDefault="008F08B1" w:rsidP="008F08B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E65B9">
                              <w:rPr>
                                <w:sz w:val="20"/>
                              </w:rPr>
                              <w:t>č. 128/2000 Sb., o obcích, ve znění pozdějších</w:t>
                            </w:r>
                          </w:p>
                          <w:p w14:paraId="3E18CB8F" w14:textId="77777777" w:rsidR="008F08B1" w:rsidRPr="004E65B9" w:rsidRDefault="008F08B1" w:rsidP="008F08B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E65B9">
                              <w:rPr>
                                <w:sz w:val="20"/>
                              </w:rPr>
                              <w:t>předpisů, jsou splněny.</w:t>
                            </w:r>
                          </w:p>
                          <w:p w14:paraId="5845F39B" w14:textId="77777777" w:rsidR="008F08B1" w:rsidRPr="004E65B9" w:rsidRDefault="008F08B1" w:rsidP="008F08B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E9F662A" w14:textId="0E8337F4" w:rsidR="008F08B1" w:rsidRPr="004E65B9" w:rsidRDefault="008F08B1" w:rsidP="008F08B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E65B9">
                              <w:rPr>
                                <w:sz w:val="20"/>
                              </w:rPr>
                              <w:t xml:space="preserve">Usnesení č. </w:t>
                            </w:r>
                            <w:r w:rsidRPr="004E65B9">
                              <w:rPr>
                                <w:sz w:val="20"/>
                              </w:rPr>
                              <w:tab/>
                            </w:r>
                            <w:r w:rsidRPr="004E65B9">
                              <w:rPr>
                                <w:sz w:val="20"/>
                              </w:rPr>
                              <w:tab/>
                              <w:t>Datum</w:t>
                            </w:r>
                          </w:p>
                          <w:p w14:paraId="0906F9A4" w14:textId="77777777" w:rsidR="008F08B1" w:rsidRPr="004E65B9" w:rsidRDefault="008F08B1" w:rsidP="008F08B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BA3C126" w14:textId="4880C144" w:rsidR="008F08B1" w:rsidRPr="004E65B9" w:rsidRDefault="008F08B1" w:rsidP="008F08B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4E65B9">
                              <w:rPr>
                                <w:sz w:val="20"/>
                              </w:rPr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FAA9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pt;margin-top:177.1pt;width:246pt;height:1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">
                <v:textbox>
                  <w:txbxContent>
                    <w:p w14:paraId="400C8908" w14:textId="77777777" w:rsidR="008F08B1" w:rsidRPr="004E65B9" w:rsidRDefault="008F08B1" w:rsidP="008F08B1">
                      <w:pPr>
                        <w:jc w:val="both"/>
                        <w:rPr>
                          <w:sz w:val="20"/>
                        </w:rPr>
                      </w:pPr>
                      <w:r w:rsidRPr="004E65B9">
                        <w:rPr>
                          <w:sz w:val="20"/>
                        </w:rPr>
                        <w:t>Doložka dle § 41</w:t>
                      </w:r>
                    </w:p>
                    <w:p w14:paraId="3BF1DD49" w14:textId="77777777" w:rsidR="008F08B1" w:rsidRPr="004E65B9" w:rsidRDefault="008F08B1" w:rsidP="008F08B1">
                      <w:pPr>
                        <w:spacing w:before="240"/>
                        <w:jc w:val="both"/>
                        <w:rPr>
                          <w:sz w:val="20"/>
                        </w:rPr>
                      </w:pPr>
                      <w:r w:rsidRPr="004E65B9">
                        <w:rPr>
                          <w:sz w:val="20"/>
                        </w:rPr>
                        <w:t>potvrzuje se, že podmínky podmiňující platnost</w:t>
                      </w:r>
                    </w:p>
                    <w:p w14:paraId="48C30A24" w14:textId="77777777" w:rsidR="008F08B1" w:rsidRPr="004E65B9" w:rsidRDefault="008F08B1" w:rsidP="008F08B1">
                      <w:pPr>
                        <w:jc w:val="both"/>
                        <w:rPr>
                          <w:sz w:val="20"/>
                        </w:rPr>
                      </w:pPr>
                      <w:r w:rsidRPr="004E65B9">
                        <w:rPr>
                          <w:sz w:val="20"/>
                        </w:rPr>
                        <w:t>tohoto právního úkonu obce podle § 41 zákona</w:t>
                      </w:r>
                    </w:p>
                    <w:p w14:paraId="7D68F1FF" w14:textId="77777777" w:rsidR="008F08B1" w:rsidRPr="004E65B9" w:rsidRDefault="008F08B1" w:rsidP="008F08B1">
                      <w:pPr>
                        <w:jc w:val="both"/>
                        <w:rPr>
                          <w:sz w:val="20"/>
                        </w:rPr>
                      </w:pPr>
                      <w:r w:rsidRPr="004E65B9">
                        <w:rPr>
                          <w:sz w:val="20"/>
                        </w:rPr>
                        <w:t>č. 128/2000 Sb., o obcích, ve znění pozdějších</w:t>
                      </w:r>
                    </w:p>
                    <w:p w14:paraId="3E18CB8F" w14:textId="77777777" w:rsidR="008F08B1" w:rsidRPr="004E65B9" w:rsidRDefault="008F08B1" w:rsidP="008F08B1">
                      <w:pPr>
                        <w:jc w:val="both"/>
                        <w:rPr>
                          <w:sz w:val="20"/>
                        </w:rPr>
                      </w:pPr>
                      <w:r w:rsidRPr="004E65B9">
                        <w:rPr>
                          <w:sz w:val="20"/>
                        </w:rPr>
                        <w:t>předpisů, jsou splněny.</w:t>
                      </w:r>
                    </w:p>
                    <w:p w14:paraId="5845F39B" w14:textId="77777777" w:rsidR="008F08B1" w:rsidRPr="004E65B9" w:rsidRDefault="008F08B1" w:rsidP="008F08B1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E9F662A" w14:textId="0E8337F4" w:rsidR="008F08B1" w:rsidRPr="004E65B9" w:rsidRDefault="008F08B1" w:rsidP="008F08B1">
                      <w:pPr>
                        <w:jc w:val="both"/>
                        <w:rPr>
                          <w:sz w:val="20"/>
                        </w:rPr>
                      </w:pPr>
                      <w:r w:rsidRPr="004E65B9">
                        <w:rPr>
                          <w:sz w:val="20"/>
                        </w:rPr>
                        <w:t xml:space="preserve">Usnesení č. </w:t>
                      </w:r>
                      <w:r w:rsidRPr="004E65B9">
                        <w:rPr>
                          <w:sz w:val="20"/>
                        </w:rPr>
                        <w:tab/>
                      </w:r>
                      <w:r w:rsidRPr="004E65B9">
                        <w:rPr>
                          <w:sz w:val="20"/>
                        </w:rPr>
                        <w:tab/>
                        <w:t>Datum</w:t>
                      </w:r>
                    </w:p>
                    <w:p w14:paraId="0906F9A4" w14:textId="77777777" w:rsidR="008F08B1" w:rsidRPr="004E65B9" w:rsidRDefault="008F08B1" w:rsidP="008F08B1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BA3C126" w14:textId="4880C144" w:rsidR="008F08B1" w:rsidRPr="004E65B9" w:rsidRDefault="008F08B1" w:rsidP="008F08B1">
                      <w:pPr>
                        <w:jc w:val="both"/>
                        <w:rPr>
                          <w:sz w:val="20"/>
                        </w:rPr>
                      </w:pPr>
                      <w:r w:rsidRPr="004E65B9">
                        <w:rPr>
                          <w:sz w:val="20"/>
                        </w:rPr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  <w:r w:rsidR="008F08B1">
        <w:rPr>
          <w:color w:val="000000"/>
          <w:sz w:val="22"/>
          <w:szCs w:val="22"/>
          <w:highlight w:val="yellow"/>
        </w:rPr>
        <w:br w:type="page"/>
      </w:r>
    </w:p>
    <w:p w14:paraId="555AD0F9" w14:textId="0FA5C7AC" w:rsidR="00E60416" w:rsidRPr="00B83C8C" w:rsidRDefault="00E60416" w:rsidP="00B83C8C">
      <w:pPr>
        <w:pStyle w:val="Zkladntext21"/>
        <w:widowControl w:val="0"/>
        <w:tabs>
          <w:tab w:val="left" w:pos="567"/>
        </w:tabs>
        <w:spacing w:after="240"/>
        <w:ind w:left="-142"/>
        <w:jc w:val="center"/>
        <w:outlineLvl w:val="0"/>
        <w:rPr>
          <w:b/>
          <w:bCs/>
          <w:color w:val="auto"/>
          <w:sz w:val="22"/>
          <w:szCs w:val="22"/>
        </w:rPr>
      </w:pPr>
      <w:r w:rsidRPr="00B83C8C">
        <w:rPr>
          <w:b/>
          <w:bCs/>
          <w:color w:val="auto"/>
          <w:sz w:val="22"/>
          <w:szCs w:val="22"/>
        </w:rPr>
        <w:lastRenderedPageBreak/>
        <w:t>Příloha č. 1</w:t>
      </w:r>
      <w:r w:rsidRPr="00B83C8C">
        <w:rPr>
          <w:color w:val="auto"/>
          <w:sz w:val="22"/>
          <w:szCs w:val="22"/>
        </w:rPr>
        <w:t xml:space="preserve"> – Seznam dotčených pozemků (kde není výslovně uvedeno, jedná se o pozemky ve vlastnictví města Český Brod</w:t>
      </w:r>
    </w:p>
    <w:p w14:paraId="3F539A33" w14:textId="77777777" w:rsidR="00E60416" w:rsidRPr="00B83C8C" w:rsidRDefault="00E60416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</w:p>
    <w:p w14:paraId="6897B3AC" w14:textId="77777777" w:rsidR="00E60416" w:rsidRPr="00B83C8C" w:rsidRDefault="00E60416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  <w:sectPr w:rsidR="00E60416" w:rsidRPr="00B83C8C" w:rsidSect="00CA46EB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2127" w:right="1134" w:bottom="1134" w:left="1134" w:header="567" w:footer="709" w:gutter="0"/>
          <w:pgNumType w:start="1"/>
          <w:cols w:space="708"/>
          <w:docGrid w:linePitch="326"/>
        </w:sectPr>
      </w:pPr>
    </w:p>
    <w:p w14:paraId="1ED4B8C9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806/3</w:t>
      </w:r>
    </w:p>
    <w:p w14:paraId="61C1AEB1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1008/2</w:t>
      </w:r>
    </w:p>
    <w:p w14:paraId="5E579491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1008/3</w:t>
      </w:r>
    </w:p>
    <w:p w14:paraId="60EB5777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1008/8 (vlastník ČR)</w:t>
      </w:r>
    </w:p>
    <w:p w14:paraId="3F875370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1008/16</w:t>
      </w:r>
    </w:p>
    <w:p w14:paraId="4598B60C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1008/26</w:t>
      </w:r>
    </w:p>
    <w:p w14:paraId="0E8CB358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1008/27</w:t>
      </w:r>
    </w:p>
    <w:p w14:paraId="46C8E74C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1008/28</w:t>
      </w:r>
    </w:p>
    <w:p w14:paraId="245E2E85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1008/36</w:t>
      </w:r>
    </w:p>
    <w:p w14:paraId="4C2B6AF9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1008/37 (vlastník ČR)</w:t>
      </w:r>
    </w:p>
    <w:p w14:paraId="38B3B750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1008/44</w:t>
      </w:r>
    </w:p>
    <w:p w14:paraId="618C3E45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1008/45</w:t>
      </w:r>
    </w:p>
    <w:p w14:paraId="5C3DBE79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1008/46</w:t>
      </w:r>
    </w:p>
    <w:p w14:paraId="47C106E4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1008/47</w:t>
      </w:r>
    </w:p>
    <w:p w14:paraId="533237FC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1008/48</w:t>
      </w:r>
    </w:p>
    <w:p w14:paraId="489AB29C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1008/49</w:t>
      </w:r>
    </w:p>
    <w:p w14:paraId="71C2F25F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1008/50</w:t>
      </w:r>
    </w:p>
    <w:p w14:paraId="5ED90F56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1008/51 (vlastník Černý Milan)</w:t>
      </w:r>
    </w:p>
    <w:p w14:paraId="482E3494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1008/58 (vlastník Stará Květoslava, Svobodová Iva)</w:t>
      </w:r>
    </w:p>
    <w:p w14:paraId="2FA3DF8B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1008/59 (vlastník ČR)</w:t>
      </w:r>
    </w:p>
    <w:p w14:paraId="3CC39FCD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1008/60</w:t>
      </w:r>
    </w:p>
    <w:p w14:paraId="37D6602D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1008/63</w:t>
      </w:r>
    </w:p>
    <w:p w14:paraId="36347CFC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1008/64</w:t>
      </w:r>
    </w:p>
    <w:p w14:paraId="16AB92D6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1008/65</w:t>
      </w:r>
    </w:p>
    <w:p w14:paraId="4F2CD390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1008/67</w:t>
      </w:r>
    </w:p>
    <w:p w14:paraId="05BD2185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1008/68</w:t>
      </w:r>
    </w:p>
    <w:p w14:paraId="43BB9580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1008/71</w:t>
      </w:r>
    </w:p>
    <w:p w14:paraId="0E633375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1008/72</w:t>
      </w:r>
    </w:p>
    <w:p w14:paraId="0EB9CED2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1008/73</w:t>
      </w:r>
    </w:p>
    <w:p w14:paraId="0940146D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1010/1</w:t>
      </w:r>
    </w:p>
    <w:p w14:paraId="7A5C4DAB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1010/16</w:t>
      </w:r>
    </w:p>
    <w:p w14:paraId="421CA28A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1010/17</w:t>
      </w:r>
    </w:p>
    <w:p w14:paraId="5F946711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1010/19</w:t>
      </w:r>
    </w:p>
    <w:p w14:paraId="5B42D655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1010/20</w:t>
      </w:r>
    </w:p>
    <w:p w14:paraId="2E256EF2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1010/22</w:t>
      </w:r>
    </w:p>
    <w:p w14:paraId="6D1DFB40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1010/23</w:t>
      </w:r>
    </w:p>
    <w:p w14:paraId="323CAF13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1010/24</w:t>
      </w:r>
    </w:p>
    <w:p w14:paraId="5D154A3C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1010/25</w:t>
      </w:r>
    </w:p>
    <w:p w14:paraId="14CDD3F0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1010/26 (vlastník Černý Milan)</w:t>
      </w:r>
    </w:p>
    <w:p w14:paraId="3748667F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1010/33</w:t>
      </w:r>
    </w:p>
    <w:p w14:paraId="6F90D479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1101/7</w:t>
      </w:r>
    </w:p>
    <w:p w14:paraId="22342AF5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1101/27</w:t>
      </w:r>
    </w:p>
    <w:p w14:paraId="4660BC5D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1101/28</w:t>
      </w:r>
    </w:p>
    <w:p w14:paraId="082720F1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1101/29</w:t>
      </w:r>
    </w:p>
    <w:p w14:paraId="60277944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1101/30</w:t>
      </w:r>
    </w:p>
    <w:p w14:paraId="65641CFD" w14:textId="77777777" w:rsidR="00E60416" w:rsidRPr="00B83C8C" w:rsidRDefault="00E60416" w:rsidP="00B83C8C">
      <w:pPr>
        <w:rPr>
          <w:color w:val="000000"/>
          <w:sz w:val="22"/>
          <w:szCs w:val="22"/>
        </w:rPr>
      </w:pPr>
      <w:r w:rsidRPr="00B83C8C">
        <w:rPr>
          <w:color w:val="000000"/>
          <w:sz w:val="22"/>
          <w:szCs w:val="22"/>
        </w:rPr>
        <w:t>1101/31</w:t>
      </w:r>
    </w:p>
    <w:p w14:paraId="4CB8F658" w14:textId="77777777" w:rsidR="00E60416" w:rsidRPr="00B83C8C" w:rsidRDefault="00E60416" w:rsidP="00B83C8C">
      <w:pPr>
        <w:rPr>
          <w:sz w:val="22"/>
          <w:szCs w:val="22"/>
        </w:rPr>
        <w:sectPr w:rsidR="00E60416" w:rsidRPr="00B83C8C" w:rsidSect="00E604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CF5F0A" w14:textId="77777777" w:rsidR="00E60416" w:rsidRPr="00B83C8C" w:rsidRDefault="00E60416" w:rsidP="00B83C8C">
      <w:pPr>
        <w:ind w:left="284"/>
        <w:rPr>
          <w:sz w:val="22"/>
          <w:szCs w:val="22"/>
        </w:rPr>
      </w:pPr>
      <w:r w:rsidRPr="00B83C8C">
        <w:rPr>
          <w:sz w:val="22"/>
          <w:szCs w:val="22"/>
        </w:rPr>
        <w:t xml:space="preserve">1008/66 </w:t>
      </w:r>
      <w:r w:rsidRPr="00B83C8C">
        <w:rPr>
          <w:color w:val="000000"/>
          <w:sz w:val="22"/>
          <w:szCs w:val="22"/>
        </w:rPr>
        <w:t>(vlastník ČR)</w:t>
      </w:r>
    </w:p>
    <w:p w14:paraId="774B1A1D" w14:textId="77777777" w:rsidR="00E60416" w:rsidRPr="00B83C8C" w:rsidRDefault="00E60416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  <w:sectPr w:rsidR="00E60416" w:rsidRPr="00B83C8C" w:rsidSect="00E60416">
          <w:type w:val="continuous"/>
          <w:pgSz w:w="11906" w:h="16838"/>
          <w:pgMar w:top="2127" w:right="1134" w:bottom="1134" w:left="1134" w:header="567" w:footer="709" w:gutter="0"/>
          <w:pgNumType w:start="1"/>
          <w:cols w:num="2" w:space="708"/>
          <w:docGrid w:linePitch="326"/>
        </w:sectPr>
      </w:pPr>
    </w:p>
    <w:p w14:paraId="53855898" w14:textId="77777777" w:rsidR="00E60416" w:rsidRPr="00B83C8C" w:rsidRDefault="00E60416" w:rsidP="00B83C8C">
      <w:pPr>
        <w:pStyle w:val="Zkladntextodsazen"/>
        <w:widowControl w:val="0"/>
        <w:tabs>
          <w:tab w:val="left" w:pos="5245"/>
        </w:tabs>
        <w:ind w:left="0"/>
        <w:jc w:val="both"/>
        <w:rPr>
          <w:color w:val="000000"/>
          <w:sz w:val="22"/>
          <w:szCs w:val="22"/>
        </w:rPr>
      </w:pPr>
    </w:p>
    <w:sectPr w:rsidR="00E60416" w:rsidRPr="00B83C8C" w:rsidSect="00E60416">
      <w:type w:val="continuous"/>
      <w:pgSz w:w="11906" w:h="16838"/>
      <w:pgMar w:top="2127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6D04" w14:textId="77777777" w:rsidR="00405C14" w:rsidRDefault="00405C14">
      <w:r>
        <w:separator/>
      </w:r>
    </w:p>
  </w:endnote>
  <w:endnote w:type="continuationSeparator" w:id="0">
    <w:p w14:paraId="5EBA6075" w14:textId="77777777" w:rsidR="00405C14" w:rsidRDefault="0040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D0E8" w14:textId="77777777" w:rsidR="000F410F" w:rsidRDefault="000F4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764B1E" w14:textId="77777777" w:rsidR="000F410F" w:rsidRDefault="000F41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7235" w14:textId="77777777" w:rsidR="003C1177" w:rsidRDefault="003C1177" w:rsidP="003C1177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D691D0A" wp14:editId="248BF4E8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1073976068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DDE56" id="Přímá spojnice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</w:p>
  <w:p w14:paraId="4E1D5FE4" w14:textId="1EB10682" w:rsidR="003C1177" w:rsidRPr="00EF5370" w:rsidRDefault="003C1177" w:rsidP="003C1177">
    <w:pPr>
      <w:spacing w:before="80" w:line="153" w:lineRule="atLeast"/>
      <w:jc w:val="center"/>
      <w:rPr>
        <w:color w:val="365F91" w:themeColor="accent1" w:themeShade="BF"/>
        <w:sz w:val="16"/>
        <w:szCs w:val="16"/>
      </w:rPr>
    </w:pPr>
    <w:r w:rsidRPr="00A248DC">
      <w:rPr>
        <w:bCs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2336" behindDoc="1" locked="0" layoutInCell="1" allowOverlap="1" wp14:anchorId="13FF9371" wp14:editId="05BFE344">
          <wp:simplePos x="0" y="0"/>
          <wp:positionH relativeFrom="column">
            <wp:posOffset>6050280</wp:posOffset>
          </wp:positionH>
          <wp:positionV relativeFrom="paragraph">
            <wp:posOffset>77470</wp:posOffset>
          </wp:positionV>
          <wp:extent cx="213360" cy="375920"/>
          <wp:effectExtent l="0" t="0" r="0" b="5080"/>
          <wp:wrapNone/>
          <wp:docPr id="1585038701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65F91" w:themeColor="accent1" w:themeShade="BF"/>
        <w:sz w:val="16"/>
        <w:szCs w:val="16"/>
      </w:rPr>
      <w:t xml:space="preserve">Město </w:t>
    </w:r>
    <w:r w:rsidRPr="00A248DC">
      <w:rPr>
        <w:color w:val="365F91" w:themeColor="accent1" w:themeShade="BF"/>
        <w:sz w:val="16"/>
        <w:szCs w:val="16"/>
      </w:rPr>
      <w:t xml:space="preserve">Český Brod | telefon: 321 612 111 | </w:t>
    </w:r>
    <w:hyperlink r:id="rId2" w:history="1">
      <w:r w:rsidRPr="00A248DC">
        <w:rPr>
          <w:color w:val="365F91" w:themeColor="accent1" w:themeShade="BF"/>
          <w:sz w:val="16"/>
          <w:szCs w:val="16"/>
          <w:u w:val="single"/>
        </w:rPr>
        <w:t>cesbrod@cesbrod.cz</w:t>
      </w:r>
    </w:hyperlink>
    <w:r>
      <w:rPr>
        <w:color w:val="365F91" w:themeColor="accent1" w:themeShade="BF"/>
        <w:sz w:val="16"/>
        <w:szCs w:val="16"/>
      </w:rPr>
      <w:t xml:space="preserve"> </w:t>
    </w:r>
    <w:r w:rsidRPr="00A248DC">
      <w:rPr>
        <w:color w:val="365F91" w:themeColor="accent1" w:themeShade="BF"/>
        <w:sz w:val="16"/>
        <w:szCs w:val="16"/>
      </w:rPr>
      <w:t xml:space="preserve">| </w:t>
    </w:r>
    <w:hyperlink r:id="rId3" w:history="1">
      <w:r w:rsidRPr="00A248DC">
        <w:rPr>
          <w:color w:val="365F91" w:themeColor="accent1" w:themeShade="BF"/>
          <w:sz w:val="16"/>
          <w:szCs w:val="16"/>
          <w:u w:val="single"/>
        </w:rPr>
        <w:t>www.cesbrod.cz</w:t>
      </w:r>
    </w:hyperlink>
    <w:r w:rsidRPr="00A248DC">
      <w:rPr>
        <w:color w:val="365F91" w:themeColor="accent1" w:themeShade="BF"/>
        <w:sz w:val="16"/>
        <w:szCs w:val="16"/>
      </w:rPr>
      <w:t xml:space="preserve"> |</w:t>
    </w:r>
    <w:r>
      <w:rPr>
        <w:color w:val="365F91" w:themeColor="accent1" w:themeShade="BF"/>
        <w:sz w:val="16"/>
        <w:szCs w:val="16"/>
      </w:rPr>
      <w:t xml:space="preserve"> ID datové schránky: jgqbsve </w:t>
    </w:r>
    <w:r w:rsidRPr="00A248DC">
      <w:rPr>
        <w:color w:val="365F91" w:themeColor="accent1" w:themeShade="BF"/>
        <w:sz w:val="16"/>
        <w:szCs w:val="16"/>
      </w:rPr>
      <w:t>|</w:t>
    </w:r>
    <w:r>
      <w:rPr>
        <w:color w:val="365F91" w:themeColor="accent1" w:themeShade="BF"/>
        <w:sz w:val="16"/>
        <w:szCs w:val="16"/>
      </w:rPr>
      <w:t xml:space="preserve"> IČO: 00235334</w:t>
    </w:r>
  </w:p>
  <w:p w14:paraId="11FB6C76" w14:textId="1861378F" w:rsidR="000F410F" w:rsidRPr="003C1177" w:rsidRDefault="003C1177" w:rsidP="003C1177">
    <w:pPr>
      <w:pStyle w:val="Zpat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F48FAF" wp14:editId="507A8AEB">
              <wp:simplePos x="0" y="0"/>
              <wp:positionH relativeFrom="column">
                <wp:posOffset>5998210</wp:posOffset>
              </wp:positionH>
              <wp:positionV relativeFrom="paragraph">
                <wp:posOffset>50121</wp:posOffset>
              </wp:positionV>
              <wp:extent cx="302895" cy="204826"/>
              <wp:effectExtent l="0" t="0" r="1905" b="5080"/>
              <wp:wrapNone/>
              <wp:docPr id="37699946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48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9CD14" w14:textId="77777777" w:rsidR="003C1177" w:rsidRPr="00AF071D" w:rsidRDefault="003C1177" w:rsidP="003C1177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48FA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472.3pt;margin-top:3.95pt;width:23.8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" filled="f" stroked="f">
              <v:textbox inset="0,0,0,0">
                <w:txbxContent>
                  <w:p w14:paraId="5659CD14" w14:textId="77777777" w:rsidR="003C1177" w:rsidRPr="00AF071D" w:rsidRDefault="003C1177" w:rsidP="003C1177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5991" w14:textId="77777777" w:rsidR="00405C14" w:rsidRDefault="00405C14">
      <w:r>
        <w:separator/>
      </w:r>
    </w:p>
  </w:footnote>
  <w:footnote w:type="continuationSeparator" w:id="0">
    <w:p w14:paraId="23C30265" w14:textId="77777777" w:rsidR="00405C14" w:rsidRDefault="0040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6896" w14:textId="77777777" w:rsidR="000F410F" w:rsidRDefault="000F410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380660" w14:textId="77777777" w:rsidR="000F410F" w:rsidRDefault="000F41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4457" w14:textId="6449F0F9" w:rsidR="003C1177" w:rsidRPr="00A248DC" w:rsidRDefault="003C1177" w:rsidP="003C1177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6E58E" wp14:editId="7136F460">
          <wp:simplePos x="0" y="0"/>
          <wp:positionH relativeFrom="column">
            <wp:posOffset>-13335</wp:posOffset>
          </wp:positionH>
          <wp:positionV relativeFrom="paragraph">
            <wp:posOffset>-212725</wp:posOffset>
          </wp:positionV>
          <wp:extent cx="606425" cy="891540"/>
          <wp:effectExtent l="0" t="0" r="3175" b="3810"/>
          <wp:wrapTight wrapText="bothSides">
            <wp:wrapPolygon edited="0">
              <wp:start x="0" y="0"/>
              <wp:lineTo x="0" y="21231"/>
              <wp:lineTo x="21035" y="21231"/>
              <wp:lineTo x="21035" y="0"/>
              <wp:lineTo x="0" y="0"/>
            </wp:wrapPolygon>
          </wp:wrapTight>
          <wp:docPr id="69476430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50716C80" wp14:editId="57535A09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38100" b="25400"/>
              <wp:wrapNone/>
              <wp:docPr id="1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977C68" id="Přímá spojnice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A248DC">
      <w:rPr>
        <w:b/>
        <w:color w:val="234378"/>
        <w:sz w:val="32"/>
        <w:szCs w:val="32"/>
      </w:rPr>
      <w:t>Město Český Brod</w:t>
    </w:r>
  </w:p>
  <w:p w14:paraId="53F5D9D5" w14:textId="59E29A76" w:rsidR="003C1177" w:rsidRDefault="003C1177" w:rsidP="003C1177">
    <w:pPr>
      <w:pStyle w:val="Zhlav"/>
      <w:tabs>
        <w:tab w:val="clear" w:pos="4536"/>
        <w:tab w:val="left" w:pos="1418"/>
      </w:tabs>
      <w:ind w:left="-567"/>
      <w:rPr>
        <w:color w:val="234378"/>
      </w:rPr>
    </w:pPr>
    <w:r>
      <w:rPr>
        <w:color w:val="234378"/>
      </w:rPr>
      <w:tab/>
      <w:t>odbor rozvoje</w:t>
    </w:r>
  </w:p>
  <w:p w14:paraId="30B68F47" w14:textId="19B2932D" w:rsidR="003C1177" w:rsidRDefault="003C1177" w:rsidP="003C1177">
    <w:pPr>
      <w:pStyle w:val="Zhlav"/>
      <w:tabs>
        <w:tab w:val="clear" w:pos="4536"/>
        <w:tab w:val="left" w:pos="1418"/>
      </w:tabs>
      <w:ind w:left="-567"/>
      <w:rPr>
        <w:color w:val="234378"/>
      </w:rPr>
    </w:pPr>
    <w:r>
      <w:rPr>
        <w:color w:val="234378"/>
      </w:rPr>
      <w:tab/>
      <w:t>n</w:t>
    </w:r>
    <w:r w:rsidRPr="00A248DC">
      <w:rPr>
        <w:color w:val="234378"/>
      </w:rPr>
      <w:t xml:space="preserve">áměstí Husovo 70 </w:t>
    </w:r>
    <w:r w:rsidRPr="00A248DC">
      <w:rPr>
        <w:color w:val="234378"/>
        <w:lang w:val="en-US"/>
      </w:rPr>
      <w:t>|</w:t>
    </w:r>
    <w:r w:rsidRPr="00A248DC">
      <w:rPr>
        <w:color w:val="234378"/>
      </w:rPr>
      <w:t xml:space="preserve"> 282 01 | Český Brod</w:t>
    </w:r>
  </w:p>
  <w:p w14:paraId="66A3702E" w14:textId="77777777" w:rsidR="003C1177" w:rsidRPr="0058500C" w:rsidRDefault="003C1177" w:rsidP="003C1177">
    <w:pPr>
      <w:pStyle w:val="Zhlav"/>
      <w:ind w:left="-567"/>
      <w:jc w:val="right"/>
      <w:rPr>
        <w:rFonts w:ascii="Calibri" w:hAnsi="Calibri" w:cs="Calibri"/>
        <w:color w:val="808080"/>
        <w:sz w:val="18"/>
        <w:szCs w:val="18"/>
      </w:rPr>
    </w:pPr>
  </w:p>
  <w:p w14:paraId="2713894D" w14:textId="419C2878" w:rsidR="003C1177" w:rsidRPr="00B83C8C" w:rsidRDefault="003C1177" w:rsidP="003C1177">
    <w:pPr>
      <w:pStyle w:val="Zhlav"/>
      <w:ind w:left="-567"/>
      <w:jc w:val="right"/>
      <w:rPr>
        <w:color w:val="808080"/>
        <w:sz w:val="18"/>
        <w:szCs w:val="18"/>
      </w:rPr>
    </w:pPr>
    <w:r w:rsidRPr="00B83C8C">
      <w:rPr>
        <w:color w:val="808080"/>
        <w:sz w:val="18"/>
        <w:szCs w:val="18"/>
      </w:rPr>
      <w:t>Příloha č. 4 VZ – Projektová dokumentace – Lesopark za jatky, Český Brod</w:t>
    </w:r>
  </w:p>
  <w:p w14:paraId="2DD8081C" w14:textId="54704BC0" w:rsidR="000F410F" w:rsidRPr="003C1177" w:rsidRDefault="000F410F" w:rsidP="003C11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A07"/>
    <w:multiLevelType w:val="hybridMultilevel"/>
    <w:tmpl w:val="9720233C"/>
    <w:lvl w:ilvl="0" w:tplc="DFB4A216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5070"/>
    <w:multiLevelType w:val="hybridMultilevel"/>
    <w:tmpl w:val="5D9CB5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7019"/>
    <w:multiLevelType w:val="hybridMultilevel"/>
    <w:tmpl w:val="7E089B7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8B64EB"/>
    <w:multiLevelType w:val="hybridMultilevel"/>
    <w:tmpl w:val="BDE48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B80"/>
    <w:multiLevelType w:val="hybridMultilevel"/>
    <w:tmpl w:val="BC3E4D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912"/>
    <w:multiLevelType w:val="multilevel"/>
    <w:tmpl w:val="2CA41942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AAE49D2"/>
    <w:multiLevelType w:val="hybridMultilevel"/>
    <w:tmpl w:val="FE443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5D7AE2"/>
    <w:multiLevelType w:val="hybridMultilevel"/>
    <w:tmpl w:val="274C0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17ECD"/>
    <w:multiLevelType w:val="hybridMultilevel"/>
    <w:tmpl w:val="DB0E4CA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797EF8"/>
    <w:multiLevelType w:val="hybridMultilevel"/>
    <w:tmpl w:val="912EF89E"/>
    <w:lvl w:ilvl="0" w:tplc="A70CE05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C5E2E"/>
    <w:multiLevelType w:val="hybridMultilevel"/>
    <w:tmpl w:val="AA5048D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A67644E"/>
    <w:multiLevelType w:val="hybridMultilevel"/>
    <w:tmpl w:val="C082B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6254E4"/>
    <w:multiLevelType w:val="hybridMultilevel"/>
    <w:tmpl w:val="FE28EB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0751"/>
    <w:multiLevelType w:val="multilevel"/>
    <w:tmpl w:val="A1A605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1F2A2A"/>
    <w:multiLevelType w:val="hybridMultilevel"/>
    <w:tmpl w:val="7952B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67AE9"/>
    <w:multiLevelType w:val="multilevel"/>
    <w:tmpl w:val="7772CF1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45C02100"/>
    <w:multiLevelType w:val="multilevel"/>
    <w:tmpl w:val="5C8259B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86F7FCC"/>
    <w:multiLevelType w:val="multilevel"/>
    <w:tmpl w:val="4888DB56"/>
    <w:lvl w:ilvl="0">
      <w:start w:val="1"/>
      <w:numFmt w:val="lowerLetter"/>
      <w:lvlText w:val="%1)"/>
      <w:lvlJc w:val="left"/>
      <w:pPr>
        <w:tabs>
          <w:tab w:val="num" w:pos="1273"/>
        </w:tabs>
        <w:ind w:left="1273" w:hanging="705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5A577B33"/>
    <w:multiLevelType w:val="multilevel"/>
    <w:tmpl w:val="69A66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A46269"/>
    <w:multiLevelType w:val="multilevel"/>
    <w:tmpl w:val="D88E729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3240868">
    <w:abstractNumId w:val="24"/>
  </w:num>
  <w:num w:numId="2" w16cid:durableId="1457718436">
    <w:abstractNumId w:val="26"/>
  </w:num>
  <w:num w:numId="3" w16cid:durableId="1821464611">
    <w:abstractNumId w:val="10"/>
  </w:num>
  <w:num w:numId="4" w16cid:durableId="1202135485">
    <w:abstractNumId w:val="1"/>
  </w:num>
  <w:num w:numId="5" w16cid:durableId="1090545604">
    <w:abstractNumId w:val="16"/>
  </w:num>
  <w:num w:numId="6" w16cid:durableId="1977947824">
    <w:abstractNumId w:val="4"/>
  </w:num>
  <w:num w:numId="7" w16cid:durableId="875969956">
    <w:abstractNumId w:val="14"/>
  </w:num>
  <w:num w:numId="8" w16cid:durableId="1531915707">
    <w:abstractNumId w:val="8"/>
  </w:num>
  <w:num w:numId="9" w16cid:durableId="755520409">
    <w:abstractNumId w:val="5"/>
  </w:num>
  <w:num w:numId="10" w16cid:durableId="1157264899">
    <w:abstractNumId w:val="7"/>
  </w:num>
  <w:num w:numId="11" w16cid:durableId="708385250">
    <w:abstractNumId w:val="23"/>
  </w:num>
  <w:num w:numId="12" w16cid:durableId="128401214">
    <w:abstractNumId w:val="20"/>
  </w:num>
  <w:num w:numId="13" w16cid:durableId="1633057087">
    <w:abstractNumId w:val="21"/>
  </w:num>
  <w:num w:numId="14" w16cid:durableId="1667636936">
    <w:abstractNumId w:val="29"/>
  </w:num>
  <w:num w:numId="15" w16cid:durableId="389227734">
    <w:abstractNumId w:val="9"/>
  </w:num>
  <w:num w:numId="16" w16cid:durableId="1480001502">
    <w:abstractNumId w:val="22"/>
  </w:num>
  <w:num w:numId="17" w16cid:durableId="1063328976">
    <w:abstractNumId w:val="15"/>
  </w:num>
  <w:num w:numId="18" w16cid:durableId="1147432481">
    <w:abstractNumId w:val="27"/>
  </w:num>
  <w:num w:numId="19" w16cid:durableId="593822261">
    <w:abstractNumId w:val="6"/>
  </w:num>
  <w:num w:numId="20" w16cid:durableId="1180051287">
    <w:abstractNumId w:val="11"/>
  </w:num>
  <w:num w:numId="21" w16cid:durableId="596522976">
    <w:abstractNumId w:val="25"/>
  </w:num>
  <w:num w:numId="22" w16cid:durableId="1396201420">
    <w:abstractNumId w:val="18"/>
  </w:num>
  <w:num w:numId="23" w16cid:durableId="3869641">
    <w:abstractNumId w:val="2"/>
  </w:num>
  <w:num w:numId="24" w16cid:durableId="397241842">
    <w:abstractNumId w:val="28"/>
  </w:num>
  <w:num w:numId="25" w16cid:durableId="1609579766">
    <w:abstractNumId w:val="0"/>
  </w:num>
  <w:num w:numId="26" w16cid:durableId="775952052">
    <w:abstractNumId w:val="13"/>
  </w:num>
  <w:num w:numId="27" w16cid:durableId="946546396">
    <w:abstractNumId w:val="3"/>
  </w:num>
  <w:num w:numId="28" w16cid:durableId="210116304">
    <w:abstractNumId w:val="19"/>
  </w:num>
  <w:num w:numId="29" w16cid:durableId="1156068410">
    <w:abstractNumId w:val="12"/>
  </w:num>
  <w:num w:numId="30" w16cid:durableId="154378859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174D1"/>
    <w:rsid w:val="00032D70"/>
    <w:rsid w:val="000351E1"/>
    <w:rsid w:val="000551C7"/>
    <w:rsid w:val="00057E2D"/>
    <w:rsid w:val="00065A7D"/>
    <w:rsid w:val="0006658A"/>
    <w:rsid w:val="000667E2"/>
    <w:rsid w:val="000769D6"/>
    <w:rsid w:val="00081CA4"/>
    <w:rsid w:val="000828F2"/>
    <w:rsid w:val="00084779"/>
    <w:rsid w:val="000879F0"/>
    <w:rsid w:val="000B5462"/>
    <w:rsid w:val="000C303D"/>
    <w:rsid w:val="000E277C"/>
    <w:rsid w:val="000F1551"/>
    <w:rsid w:val="000F410F"/>
    <w:rsid w:val="00104062"/>
    <w:rsid w:val="00130D40"/>
    <w:rsid w:val="00133EA9"/>
    <w:rsid w:val="001421D7"/>
    <w:rsid w:val="00155887"/>
    <w:rsid w:val="001611A7"/>
    <w:rsid w:val="00165BC4"/>
    <w:rsid w:val="001661C1"/>
    <w:rsid w:val="0016717F"/>
    <w:rsid w:val="001B1E5F"/>
    <w:rsid w:val="001B67F0"/>
    <w:rsid w:val="001C0AA6"/>
    <w:rsid w:val="001D742B"/>
    <w:rsid w:val="001E1A2A"/>
    <w:rsid w:val="001E63FC"/>
    <w:rsid w:val="001E71C1"/>
    <w:rsid w:val="001F0E71"/>
    <w:rsid w:val="001F617B"/>
    <w:rsid w:val="00201B4E"/>
    <w:rsid w:val="0021200B"/>
    <w:rsid w:val="00215AAD"/>
    <w:rsid w:val="0022126D"/>
    <w:rsid w:val="0022529D"/>
    <w:rsid w:val="00230904"/>
    <w:rsid w:val="00230E3C"/>
    <w:rsid w:val="0024050E"/>
    <w:rsid w:val="00244D42"/>
    <w:rsid w:val="00247849"/>
    <w:rsid w:val="0027297A"/>
    <w:rsid w:val="002747F0"/>
    <w:rsid w:val="00283B26"/>
    <w:rsid w:val="0029280C"/>
    <w:rsid w:val="00293D54"/>
    <w:rsid w:val="00297C01"/>
    <w:rsid w:val="002B58F1"/>
    <w:rsid w:val="002C2F2E"/>
    <w:rsid w:val="002C5A7A"/>
    <w:rsid w:val="002D3730"/>
    <w:rsid w:val="002D6848"/>
    <w:rsid w:val="002E0D2A"/>
    <w:rsid w:val="002F037B"/>
    <w:rsid w:val="00304542"/>
    <w:rsid w:val="003146E2"/>
    <w:rsid w:val="003173E4"/>
    <w:rsid w:val="00317864"/>
    <w:rsid w:val="00320BFB"/>
    <w:rsid w:val="003415BF"/>
    <w:rsid w:val="0035114A"/>
    <w:rsid w:val="00352535"/>
    <w:rsid w:val="003548B8"/>
    <w:rsid w:val="003574BA"/>
    <w:rsid w:val="003576B8"/>
    <w:rsid w:val="003605B6"/>
    <w:rsid w:val="0036396C"/>
    <w:rsid w:val="00386EEE"/>
    <w:rsid w:val="003A5AAE"/>
    <w:rsid w:val="003C01AD"/>
    <w:rsid w:val="003C1177"/>
    <w:rsid w:val="003C1E51"/>
    <w:rsid w:val="003C6DDD"/>
    <w:rsid w:val="003D5174"/>
    <w:rsid w:val="003D6EC8"/>
    <w:rsid w:val="003D7CD2"/>
    <w:rsid w:val="003E033C"/>
    <w:rsid w:val="003E5982"/>
    <w:rsid w:val="003F2A5E"/>
    <w:rsid w:val="003F7128"/>
    <w:rsid w:val="00405C14"/>
    <w:rsid w:val="00414B68"/>
    <w:rsid w:val="0042240E"/>
    <w:rsid w:val="00430ADD"/>
    <w:rsid w:val="004450FA"/>
    <w:rsid w:val="00445E7B"/>
    <w:rsid w:val="00457984"/>
    <w:rsid w:val="0046124F"/>
    <w:rsid w:val="00462302"/>
    <w:rsid w:val="004671A1"/>
    <w:rsid w:val="0046769F"/>
    <w:rsid w:val="0047113B"/>
    <w:rsid w:val="004728C9"/>
    <w:rsid w:val="00482CE2"/>
    <w:rsid w:val="0049160C"/>
    <w:rsid w:val="00495A3E"/>
    <w:rsid w:val="004B2D18"/>
    <w:rsid w:val="004B4E4B"/>
    <w:rsid w:val="004C18BD"/>
    <w:rsid w:val="004C75FE"/>
    <w:rsid w:val="004D5920"/>
    <w:rsid w:val="004F0742"/>
    <w:rsid w:val="004F3AF3"/>
    <w:rsid w:val="00500CAC"/>
    <w:rsid w:val="005103E5"/>
    <w:rsid w:val="005142E7"/>
    <w:rsid w:val="00521E85"/>
    <w:rsid w:val="005470DD"/>
    <w:rsid w:val="005479D6"/>
    <w:rsid w:val="00547D1D"/>
    <w:rsid w:val="00551080"/>
    <w:rsid w:val="00561D23"/>
    <w:rsid w:val="005649EB"/>
    <w:rsid w:val="00564B11"/>
    <w:rsid w:val="005754ED"/>
    <w:rsid w:val="005845EE"/>
    <w:rsid w:val="00585525"/>
    <w:rsid w:val="00586163"/>
    <w:rsid w:val="00586DC1"/>
    <w:rsid w:val="005913F3"/>
    <w:rsid w:val="005B099C"/>
    <w:rsid w:val="005C1DC7"/>
    <w:rsid w:val="005C3087"/>
    <w:rsid w:val="005D3D70"/>
    <w:rsid w:val="005E5CF6"/>
    <w:rsid w:val="005E5E13"/>
    <w:rsid w:val="005F473B"/>
    <w:rsid w:val="00613126"/>
    <w:rsid w:val="006157D0"/>
    <w:rsid w:val="00620EB3"/>
    <w:rsid w:val="0062614D"/>
    <w:rsid w:val="00633401"/>
    <w:rsid w:val="00643DB9"/>
    <w:rsid w:val="00643EB3"/>
    <w:rsid w:val="00645260"/>
    <w:rsid w:val="0064673C"/>
    <w:rsid w:val="0065124A"/>
    <w:rsid w:val="00654A0B"/>
    <w:rsid w:val="00664D41"/>
    <w:rsid w:val="00671114"/>
    <w:rsid w:val="00676B0D"/>
    <w:rsid w:val="006770CA"/>
    <w:rsid w:val="00683058"/>
    <w:rsid w:val="006868FC"/>
    <w:rsid w:val="006879B4"/>
    <w:rsid w:val="00687F7C"/>
    <w:rsid w:val="006917CE"/>
    <w:rsid w:val="00696121"/>
    <w:rsid w:val="006B154E"/>
    <w:rsid w:val="006E01A5"/>
    <w:rsid w:val="006E2D5C"/>
    <w:rsid w:val="006E6E8A"/>
    <w:rsid w:val="006F358B"/>
    <w:rsid w:val="0071005D"/>
    <w:rsid w:val="00713AA6"/>
    <w:rsid w:val="00723A29"/>
    <w:rsid w:val="00737987"/>
    <w:rsid w:val="00744D0C"/>
    <w:rsid w:val="0074516F"/>
    <w:rsid w:val="007520D6"/>
    <w:rsid w:val="0076073E"/>
    <w:rsid w:val="0077197B"/>
    <w:rsid w:val="0077729E"/>
    <w:rsid w:val="0078588B"/>
    <w:rsid w:val="007A0261"/>
    <w:rsid w:val="007A5013"/>
    <w:rsid w:val="007A68C5"/>
    <w:rsid w:val="007B1844"/>
    <w:rsid w:val="007D5CE6"/>
    <w:rsid w:val="00815075"/>
    <w:rsid w:val="008217B3"/>
    <w:rsid w:val="00832D83"/>
    <w:rsid w:val="00866F44"/>
    <w:rsid w:val="008A1FE5"/>
    <w:rsid w:val="008A2EB4"/>
    <w:rsid w:val="008B4B10"/>
    <w:rsid w:val="008C433D"/>
    <w:rsid w:val="008E5E7C"/>
    <w:rsid w:val="008F0249"/>
    <w:rsid w:val="008F08B1"/>
    <w:rsid w:val="008F773F"/>
    <w:rsid w:val="00900FA7"/>
    <w:rsid w:val="009041DC"/>
    <w:rsid w:val="00907394"/>
    <w:rsid w:val="009102A1"/>
    <w:rsid w:val="009175B6"/>
    <w:rsid w:val="00924F76"/>
    <w:rsid w:val="0093332C"/>
    <w:rsid w:val="00934695"/>
    <w:rsid w:val="0093590F"/>
    <w:rsid w:val="009369AA"/>
    <w:rsid w:val="0094480A"/>
    <w:rsid w:val="00946D3E"/>
    <w:rsid w:val="00966774"/>
    <w:rsid w:val="0097563B"/>
    <w:rsid w:val="00997D28"/>
    <w:rsid w:val="009B3513"/>
    <w:rsid w:val="009D36EB"/>
    <w:rsid w:val="009E122E"/>
    <w:rsid w:val="009F2505"/>
    <w:rsid w:val="00A1617D"/>
    <w:rsid w:val="00A2076B"/>
    <w:rsid w:val="00A21ABF"/>
    <w:rsid w:val="00A24C04"/>
    <w:rsid w:val="00A30734"/>
    <w:rsid w:val="00A40FFF"/>
    <w:rsid w:val="00A4661D"/>
    <w:rsid w:val="00A529D6"/>
    <w:rsid w:val="00A5386F"/>
    <w:rsid w:val="00A70008"/>
    <w:rsid w:val="00A7288D"/>
    <w:rsid w:val="00A7724F"/>
    <w:rsid w:val="00A82662"/>
    <w:rsid w:val="00A85AC2"/>
    <w:rsid w:val="00A94F47"/>
    <w:rsid w:val="00A965EA"/>
    <w:rsid w:val="00AC1565"/>
    <w:rsid w:val="00AC2FD7"/>
    <w:rsid w:val="00AD005A"/>
    <w:rsid w:val="00AD47D1"/>
    <w:rsid w:val="00AF37A7"/>
    <w:rsid w:val="00B004F5"/>
    <w:rsid w:val="00B15714"/>
    <w:rsid w:val="00B1676A"/>
    <w:rsid w:val="00B23B27"/>
    <w:rsid w:val="00B265C9"/>
    <w:rsid w:val="00B27A5B"/>
    <w:rsid w:val="00B32BD7"/>
    <w:rsid w:val="00B430E3"/>
    <w:rsid w:val="00B46BB4"/>
    <w:rsid w:val="00B6608F"/>
    <w:rsid w:val="00B66B90"/>
    <w:rsid w:val="00B70702"/>
    <w:rsid w:val="00B70AA0"/>
    <w:rsid w:val="00B76447"/>
    <w:rsid w:val="00B82F98"/>
    <w:rsid w:val="00B83C8C"/>
    <w:rsid w:val="00B91878"/>
    <w:rsid w:val="00B92822"/>
    <w:rsid w:val="00BB40AC"/>
    <w:rsid w:val="00BB5B3C"/>
    <w:rsid w:val="00BB74D1"/>
    <w:rsid w:val="00BB7817"/>
    <w:rsid w:val="00BC2953"/>
    <w:rsid w:val="00BC5811"/>
    <w:rsid w:val="00BD61F7"/>
    <w:rsid w:val="00BE6565"/>
    <w:rsid w:val="00BF19CC"/>
    <w:rsid w:val="00C0508F"/>
    <w:rsid w:val="00C1342D"/>
    <w:rsid w:val="00C21318"/>
    <w:rsid w:val="00C23620"/>
    <w:rsid w:val="00C271F2"/>
    <w:rsid w:val="00C31FA6"/>
    <w:rsid w:val="00C40629"/>
    <w:rsid w:val="00C51F16"/>
    <w:rsid w:val="00C6038F"/>
    <w:rsid w:val="00C65FC1"/>
    <w:rsid w:val="00C67C48"/>
    <w:rsid w:val="00C7169A"/>
    <w:rsid w:val="00C73FCB"/>
    <w:rsid w:val="00C76483"/>
    <w:rsid w:val="00C812A2"/>
    <w:rsid w:val="00C827E7"/>
    <w:rsid w:val="00C872BE"/>
    <w:rsid w:val="00C922B3"/>
    <w:rsid w:val="00C97B6D"/>
    <w:rsid w:val="00CA3AA0"/>
    <w:rsid w:val="00CA3FD3"/>
    <w:rsid w:val="00CA429F"/>
    <w:rsid w:val="00CA46EB"/>
    <w:rsid w:val="00CB0993"/>
    <w:rsid w:val="00CB1267"/>
    <w:rsid w:val="00CE1C65"/>
    <w:rsid w:val="00CE3ADF"/>
    <w:rsid w:val="00CE5EFC"/>
    <w:rsid w:val="00CF1BAE"/>
    <w:rsid w:val="00CF408F"/>
    <w:rsid w:val="00D0247D"/>
    <w:rsid w:val="00D07AB6"/>
    <w:rsid w:val="00D17E8D"/>
    <w:rsid w:val="00D26820"/>
    <w:rsid w:val="00D275D5"/>
    <w:rsid w:val="00D30DB9"/>
    <w:rsid w:val="00D4003D"/>
    <w:rsid w:val="00D477BF"/>
    <w:rsid w:val="00D53A49"/>
    <w:rsid w:val="00D914F0"/>
    <w:rsid w:val="00D950A2"/>
    <w:rsid w:val="00DA02D4"/>
    <w:rsid w:val="00DA64DE"/>
    <w:rsid w:val="00DB059E"/>
    <w:rsid w:val="00DB145F"/>
    <w:rsid w:val="00DB3CDA"/>
    <w:rsid w:val="00DC65C7"/>
    <w:rsid w:val="00DD5EF6"/>
    <w:rsid w:val="00DF4788"/>
    <w:rsid w:val="00DF7A78"/>
    <w:rsid w:val="00E00E8B"/>
    <w:rsid w:val="00E02F44"/>
    <w:rsid w:val="00E0638E"/>
    <w:rsid w:val="00E1535A"/>
    <w:rsid w:val="00E20343"/>
    <w:rsid w:val="00E44D15"/>
    <w:rsid w:val="00E46744"/>
    <w:rsid w:val="00E5233B"/>
    <w:rsid w:val="00E54C94"/>
    <w:rsid w:val="00E60416"/>
    <w:rsid w:val="00E64037"/>
    <w:rsid w:val="00E73198"/>
    <w:rsid w:val="00E82A9B"/>
    <w:rsid w:val="00EA0BF8"/>
    <w:rsid w:val="00EA19CF"/>
    <w:rsid w:val="00EB3C8D"/>
    <w:rsid w:val="00EB3E0A"/>
    <w:rsid w:val="00EC1277"/>
    <w:rsid w:val="00ED1F9C"/>
    <w:rsid w:val="00EE1C84"/>
    <w:rsid w:val="00F01EBF"/>
    <w:rsid w:val="00F07381"/>
    <w:rsid w:val="00F078F7"/>
    <w:rsid w:val="00F11A58"/>
    <w:rsid w:val="00F23911"/>
    <w:rsid w:val="00F23E6B"/>
    <w:rsid w:val="00F31D7E"/>
    <w:rsid w:val="00F40622"/>
    <w:rsid w:val="00F45DF3"/>
    <w:rsid w:val="00F578AF"/>
    <w:rsid w:val="00F607FD"/>
    <w:rsid w:val="00F74CC8"/>
    <w:rsid w:val="00F77669"/>
    <w:rsid w:val="00F83B33"/>
    <w:rsid w:val="00F875E7"/>
    <w:rsid w:val="00F92C82"/>
    <w:rsid w:val="00F92EA6"/>
    <w:rsid w:val="00FC3634"/>
    <w:rsid w:val="00FD039E"/>
    <w:rsid w:val="00FE02D8"/>
    <w:rsid w:val="00FE047A"/>
    <w:rsid w:val="00FE1679"/>
    <w:rsid w:val="00FE3B0C"/>
    <w:rsid w:val="00FF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66A1A63C"/>
  <w15:docId w15:val="{BBE97871-B808-4C02-A558-D58CF808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annotation text" w:locked="0"/>
    <w:lsdException w:name="header" w:locked="0" w:uiPriority="99"/>
    <w:lsdException w:name="footer" w:locked="0"/>
    <w:lsdException w:name="caption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Subtitle" w:locked="0" w:qFormat="1"/>
    <w:lsdException w:name="Body Text 2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locked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ocked/>
    <w:pPr>
      <w:ind w:left="360"/>
    </w:pPr>
  </w:style>
  <w:style w:type="paragraph" w:styleId="Zhlav">
    <w:name w:val="header"/>
    <w:basedOn w:val="Normln"/>
    <w:link w:val="ZhlavChar"/>
    <w:uiPriority w:val="99"/>
    <w:locked/>
    <w:pPr>
      <w:tabs>
        <w:tab w:val="center" w:pos="4536"/>
        <w:tab w:val="right" w:pos="9072"/>
      </w:tabs>
      <w:jc w:val="both"/>
    </w:pPr>
  </w:style>
  <w:style w:type="paragraph" w:styleId="Nzev">
    <w:name w:val="Title"/>
    <w:basedOn w:val="Normln"/>
    <w:qFormat/>
    <w:locked/>
    <w:pPr>
      <w:jc w:val="center"/>
    </w:pPr>
    <w:rPr>
      <w:b/>
      <w:sz w:val="28"/>
    </w:rPr>
  </w:style>
  <w:style w:type="character" w:styleId="slostrnky">
    <w:name w:val="page number"/>
    <w:basedOn w:val="Standardnpsmoodstavce"/>
    <w:locked/>
  </w:style>
  <w:style w:type="paragraph" w:styleId="Zkladntext">
    <w:name w:val="Body Text"/>
    <w:basedOn w:val="Normln"/>
    <w:link w:val="ZkladntextChar"/>
    <w:locked/>
    <w:pPr>
      <w:widowControl w:val="0"/>
      <w:jc w:val="both"/>
    </w:pPr>
    <w:rPr>
      <w:snapToGrid w:val="0"/>
    </w:rPr>
  </w:style>
  <w:style w:type="paragraph" w:styleId="Podnadpis">
    <w:name w:val="Subtitle"/>
    <w:basedOn w:val="Normln"/>
    <w:link w:val="PodnadpisChar"/>
    <w:qFormat/>
    <w:locked/>
    <w:pPr>
      <w:ind w:left="360"/>
      <w:jc w:val="both"/>
    </w:pPr>
    <w:rPr>
      <w:b/>
    </w:r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character" w:styleId="Hypertextovodkaz">
    <w:name w:val="Hyperlink"/>
    <w:locked/>
    <w:rPr>
      <w:color w:val="0000FF"/>
      <w:u w:val="single"/>
    </w:rPr>
  </w:style>
  <w:style w:type="paragraph" w:customStyle="1" w:styleId="PFI-odstavec">
    <w:name w:val="PFI-odstavec"/>
    <w:basedOn w:val="Normln"/>
    <w:next w:val="Normln"/>
    <w:locked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locked/>
    <w:pPr>
      <w:numPr>
        <w:ilvl w:val="5"/>
      </w:numPr>
    </w:pPr>
  </w:style>
  <w:style w:type="paragraph" w:customStyle="1" w:styleId="PFI-msk">
    <w:name w:val="PFI-římské"/>
    <w:basedOn w:val="PFI-pismeno"/>
    <w:locked/>
    <w:pPr>
      <w:numPr>
        <w:ilvl w:val="6"/>
      </w:numPr>
    </w:pPr>
  </w:style>
  <w:style w:type="character" w:styleId="Odkaznakoment">
    <w:name w:val="annotation reference"/>
    <w:semiHidden/>
    <w:unhideWhenUsed/>
    <w:locked/>
    <w:rPr>
      <w:sz w:val="16"/>
      <w:szCs w:val="16"/>
    </w:rPr>
  </w:style>
  <w:style w:type="paragraph" w:styleId="Textkomente">
    <w:name w:val="annotation text"/>
    <w:basedOn w:val="Normln"/>
    <w:semiHidden/>
    <w:unhideWhenUsed/>
    <w:locked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paragraph" w:styleId="Textbubliny">
    <w:name w:val="Balloon Text"/>
    <w:basedOn w:val="Normln"/>
    <w:semiHidden/>
    <w:locked/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locked/>
    <w:rPr>
      <w:noProof/>
    </w:rPr>
  </w:style>
  <w:style w:type="paragraph" w:styleId="Pedmtkomente">
    <w:name w:val="annotation subject"/>
    <w:basedOn w:val="Textkomente"/>
    <w:next w:val="Textkomente"/>
    <w:semiHidden/>
    <w:locked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paragraph" w:styleId="Zkladntext2">
    <w:name w:val="Body Text 2"/>
    <w:basedOn w:val="Normln"/>
    <w:locked/>
    <w:rPr>
      <w:rFonts w:ascii="Palatino Linotype" w:hAnsi="Palatino Linotype"/>
      <w:b/>
      <w:sz w:val="22"/>
      <w:szCs w:val="22"/>
    </w:rPr>
  </w:style>
  <w:style w:type="paragraph" w:styleId="Zkladntextodsazen2">
    <w:name w:val="Body Text Indent 2"/>
    <w:basedOn w:val="Normln"/>
    <w:link w:val="Zkladntextodsazen2Char"/>
    <w:locked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paragraph" w:styleId="Zkladntextodsazen3">
    <w:name w:val="Body Text Indent 3"/>
    <w:basedOn w:val="Normln"/>
    <w:locked/>
    <w:pPr>
      <w:ind w:left="360" w:hanging="360"/>
      <w:jc w:val="both"/>
    </w:pPr>
    <w:rPr>
      <w:rFonts w:ascii="Palatino Linotype" w:hAnsi="Palatino Linotype"/>
      <w:sz w:val="22"/>
    </w:rPr>
  </w:style>
  <w:style w:type="character" w:styleId="Sledovanodkaz">
    <w:name w:val="FollowedHyperlink"/>
    <w:locked/>
    <w:rPr>
      <w:color w:val="800080"/>
      <w:u w:val="single"/>
    </w:rPr>
  </w:style>
  <w:style w:type="character" w:customStyle="1" w:styleId="WW-Absatz-Standardschriftart1">
    <w:name w:val="WW-Absatz-Standardschriftart1"/>
    <w:semiHidden/>
    <w:locked/>
  </w:style>
  <w:style w:type="character" w:customStyle="1" w:styleId="datalabelstring">
    <w:name w:val="datalabel string"/>
    <w:basedOn w:val="Standardnpsmoodstavce"/>
    <w:locked/>
  </w:style>
  <w:style w:type="character" w:styleId="Zstupntext">
    <w:name w:val="Placeholder Text"/>
    <w:basedOn w:val="Standardnpsmoodstavce"/>
    <w:uiPriority w:val="99"/>
    <w:semiHidden/>
    <w:locked/>
    <w:rsid w:val="004B2D18"/>
    <w:rPr>
      <w:color w:val="808080"/>
    </w:rPr>
  </w:style>
  <w:style w:type="character" w:customStyle="1" w:styleId="Calibritext">
    <w:name w:val="Calibri text"/>
    <w:basedOn w:val="Standardnpsmoodstavce"/>
    <w:uiPriority w:val="1"/>
    <w:rsid w:val="00664D41"/>
    <w:rPr>
      <w:rFonts w:asciiTheme="minorHAnsi" w:hAnsiTheme="minorHAnsi"/>
      <w:b w:val="0"/>
      <w:sz w:val="22"/>
    </w:rPr>
  </w:style>
  <w:style w:type="character" w:customStyle="1" w:styleId="Calibritun">
    <w:name w:val="Calibri tučný"/>
    <w:basedOn w:val="Calibritext"/>
    <w:uiPriority w:val="1"/>
    <w:rsid w:val="00A4661D"/>
    <w:rPr>
      <w:rFonts w:asciiTheme="minorHAnsi" w:hAnsiTheme="minorHAnsi"/>
      <w:b/>
      <w:sz w:val="22"/>
    </w:rPr>
  </w:style>
  <w:style w:type="paragraph" w:customStyle="1" w:styleId="text">
    <w:name w:val="text"/>
    <w:link w:val="textChar2"/>
    <w:rsid w:val="00386EEE"/>
    <w:pPr>
      <w:suppressAutoHyphens/>
    </w:pPr>
    <w:rPr>
      <w:rFonts w:ascii="Arial" w:hAnsi="Arial" w:cs="Arial"/>
      <w:bCs/>
      <w:kern w:val="32"/>
      <w:sz w:val="18"/>
      <w:szCs w:val="24"/>
    </w:rPr>
  </w:style>
  <w:style w:type="character" w:customStyle="1" w:styleId="textChar2">
    <w:name w:val="text Char2"/>
    <w:basedOn w:val="Standardnpsmoodstavce"/>
    <w:link w:val="text"/>
    <w:rsid w:val="00386EEE"/>
    <w:rPr>
      <w:rFonts w:ascii="Arial" w:hAnsi="Arial" w:cs="Arial"/>
      <w:bCs/>
      <w:kern w:val="32"/>
      <w:sz w:val="18"/>
      <w:szCs w:val="24"/>
    </w:rPr>
  </w:style>
  <w:style w:type="paragraph" w:customStyle="1" w:styleId="Kapitola">
    <w:name w:val="Kapitola"/>
    <w:basedOn w:val="text"/>
    <w:next w:val="text"/>
    <w:rsid w:val="00386EEE"/>
    <w:rPr>
      <w:b/>
    </w:rPr>
  </w:style>
  <w:style w:type="character" w:customStyle="1" w:styleId="PodnadpisChar">
    <w:name w:val="Podnadpis Char"/>
    <w:link w:val="Podnadpis"/>
    <w:rsid w:val="00713AA6"/>
    <w:rPr>
      <w:b/>
      <w:sz w:val="24"/>
    </w:rPr>
  </w:style>
  <w:style w:type="character" w:customStyle="1" w:styleId="ZkladntextChar">
    <w:name w:val="Základní text Char"/>
    <w:link w:val="Zkladntext"/>
    <w:rsid w:val="00713AA6"/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713AA6"/>
    <w:rPr>
      <w:rFonts w:ascii="Palatino Linotype" w:hAnsi="Palatino Linotype"/>
      <w:sz w:val="22"/>
      <w:szCs w:val="22"/>
    </w:rPr>
  </w:style>
  <w:style w:type="character" w:styleId="Siln">
    <w:name w:val="Strong"/>
    <w:qFormat/>
    <w:locked/>
    <w:rsid w:val="001C0AA6"/>
    <w:rPr>
      <w:b/>
      <w:bCs/>
    </w:rPr>
  </w:style>
  <w:style w:type="paragraph" w:styleId="Normlnweb">
    <w:name w:val="Normal (Web)"/>
    <w:basedOn w:val="Normln"/>
    <w:uiPriority w:val="99"/>
    <w:unhideWhenUsed/>
    <w:locked/>
    <w:rsid w:val="008F773F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locked/>
    <w:rsid w:val="00E54C94"/>
    <w:pPr>
      <w:ind w:left="720"/>
      <w:contextualSpacing/>
    </w:pPr>
  </w:style>
  <w:style w:type="paragraph" w:customStyle="1" w:styleId="Zkladntext21">
    <w:name w:val="Základní text 21"/>
    <w:basedOn w:val="Normln"/>
    <w:rsid w:val="007D5CE6"/>
    <w:pPr>
      <w:overflowPunct w:val="0"/>
      <w:autoSpaceDE w:val="0"/>
      <w:autoSpaceDN w:val="0"/>
      <w:adjustRightInd w:val="0"/>
    </w:pPr>
    <w:rPr>
      <w:color w:val="000000"/>
      <w:sz w:val="20"/>
    </w:rPr>
  </w:style>
  <w:style w:type="character" w:customStyle="1" w:styleId="ZhlavChar">
    <w:name w:val="Záhlaví Char"/>
    <w:link w:val="Zhlav"/>
    <w:uiPriority w:val="99"/>
    <w:rsid w:val="00CA46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etzel@cesbro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ockalova@cesbrod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7B1B-FD68-44D2-ABB0-A6369E6E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2300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15780</CharactersWithSpaces>
  <SharedDoc>false</SharedDoc>
  <HLinks>
    <vt:vector size="12" baseType="variant">
      <vt:variant>
        <vt:i4>8323156</vt:i4>
      </vt:variant>
      <vt:variant>
        <vt:i4>3</vt:i4>
      </vt:variant>
      <vt:variant>
        <vt:i4>0</vt:i4>
      </vt:variant>
      <vt:variant>
        <vt:i4>5</vt:i4>
      </vt:variant>
      <vt:variant>
        <vt:lpwstr>mailto:landkammer@cesbrod.cz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mailto:dockalova@cesbrod.cz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Korenec Stepan</cp:lastModifiedBy>
  <cp:revision>12</cp:revision>
  <cp:lastPrinted>2023-06-20T06:52:00Z</cp:lastPrinted>
  <dcterms:created xsi:type="dcterms:W3CDTF">2025-07-17T08:59:00Z</dcterms:created>
  <dcterms:modified xsi:type="dcterms:W3CDTF">2025-09-29T12:55:00Z</dcterms:modified>
</cp:coreProperties>
</file>